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0B5FBC">
        <w:rPr>
          <w:rFonts w:eastAsia="黑体" w:cs="黑体" w:hint="eastAsia"/>
          <w:sz w:val="36"/>
          <w:szCs w:val="36"/>
        </w:rPr>
        <w:t>56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0B5FBC">
              <w:rPr>
                <w:rFonts w:eastAsia="仿宋_GB2312" w:cs="仿宋_GB2312" w:hint="eastAsia"/>
                <w:sz w:val="18"/>
                <w:szCs w:val="18"/>
              </w:rPr>
              <w:t>9056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864C3">
              <w:rPr>
                <w:rFonts w:eastAsia="仿宋_GB2312" w:cs="仿宋_GB2312" w:hint="eastAsia"/>
                <w:sz w:val="18"/>
                <w:szCs w:val="18"/>
              </w:rPr>
              <w:t>057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864C3"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3864C3">
              <w:rPr>
                <w:rFonts w:eastAsia="仿宋_GB2312" w:cs="仿宋_GB2312" w:hint="eastAsia"/>
                <w:sz w:val="18"/>
                <w:szCs w:val="18"/>
              </w:rPr>
              <w:t>4.05</w:t>
            </w:r>
            <w:r w:rsidR="00427D6C">
              <w:rPr>
                <w:rFonts w:eastAsia="仿宋_GB2312" w:cs="仿宋_GB2312"/>
                <w:sz w:val="18"/>
                <w:szCs w:val="18"/>
              </w:rPr>
              <w:t>%-</w:t>
            </w:r>
            <w:r w:rsidR="003864C3">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864C3">
              <w:rPr>
                <w:rFonts w:eastAsia="仿宋_GB2312" w:cs="仿宋_GB2312" w:hint="eastAsia"/>
                <w:sz w:val="18"/>
                <w:szCs w:val="18"/>
              </w:rPr>
              <w:t>4.05</w:t>
            </w:r>
            <w:r w:rsidR="00427D6C">
              <w:rPr>
                <w:rFonts w:eastAsia="仿宋_GB2312" w:cs="仿宋_GB2312"/>
                <w:sz w:val="18"/>
                <w:szCs w:val="18"/>
              </w:rPr>
              <w:t>%-</w:t>
            </w:r>
            <w:r w:rsidR="003864C3">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83557" w:rsidP="004A5285">
            <w:pPr>
              <w:rPr>
                <w:rFonts w:eastAsia="仿宋_GB2312"/>
                <w:sz w:val="18"/>
                <w:szCs w:val="18"/>
              </w:rPr>
            </w:pPr>
            <w:r>
              <w:rPr>
                <w:rFonts w:eastAsia="仿宋_GB2312" w:cs="仿宋_GB2312" w:hint="eastAsia"/>
                <w:sz w:val="18"/>
                <w:szCs w:val="18"/>
              </w:rPr>
              <w:t>96</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0B5FBC">
        <w:rPr>
          <w:rFonts w:eastAsia="仿宋_GB2312" w:cs="仿宋_GB2312" w:hint="eastAsia"/>
          <w:sz w:val="18"/>
          <w:szCs w:val="18"/>
        </w:rPr>
        <w:t>22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0B5FBC">
        <w:rPr>
          <w:rFonts w:eastAsia="仿宋_GB2312" w:cs="仿宋_GB2312" w:hint="eastAsia"/>
          <w:sz w:val="18"/>
          <w:szCs w:val="18"/>
        </w:rPr>
        <w:t>24</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3864C3">
        <w:rPr>
          <w:rFonts w:eastAsia="仿宋_GB2312" w:cs="仿宋_GB2312" w:hint="eastAsia"/>
          <w:sz w:val="18"/>
          <w:szCs w:val="18"/>
        </w:rPr>
        <w:t>4.05</w:t>
      </w:r>
      <w:r w:rsidR="00427D6C">
        <w:rPr>
          <w:rFonts w:eastAsia="仿宋_GB2312" w:cs="仿宋_GB2312"/>
          <w:sz w:val="18"/>
          <w:szCs w:val="18"/>
        </w:rPr>
        <w:t>%-</w:t>
      </w:r>
      <w:r w:rsidR="003864C3">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4C3" w:rsidRDefault="003864C3" w:rsidP="00567A80">
      <w:pPr>
        <w:spacing w:line="240" w:lineRule="auto"/>
      </w:pPr>
      <w:r>
        <w:separator/>
      </w:r>
    </w:p>
  </w:endnote>
  <w:endnote w:type="continuationSeparator" w:id="0">
    <w:p w:rsidR="003864C3" w:rsidRDefault="003864C3"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4C3" w:rsidRDefault="003864C3" w:rsidP="00567A80">
      <w:pPr>
        <w:spacing w:line="240" w:lineRule="auto"/>
      </w:pPr>
      <w:r>
        <w:separator/>
      </w:r>
    </w:p>
  </w:footnote>
  <w:footnote w:type="continuationSeparator" w:id="0">
    <w:p w:rsidR="003864C3" w:rsidRDefault="003864C3"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3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864C3"/>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3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224</cp:revision>
  <dcterms:created xsi:type="dcterms:W3CDTF">2015-03-24T06:29:00Z</dcterms:created>
  <dcterms:modified xsi:type="dcterms:W3CDTF">2019-07-18T06:50:00Z</dcterms:modified>
</cp:coreProperties>
</file>