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A4294" w:rsidP="00FE4503">
      <w:pPr>
        <w:jc w:val="center"/>
        <w:rPr>
          <w:b/>
          <w:bCs/>
          <w:sz w:val="44"/>
        </w:rPr>
      </w:pPr>
      <w:bookmarkStart w:id="1" w:name="_Toc73936073"/>
      <w:r>
        <w:rPr>
          <w:rFonts w:hint="eastAsia"/>
          <w:b/>
          <w:bCs/>
          <w:sz w:val="44"/>
        </w:rPr>
        <w:t>招商招福宝货币市场基金更新的招募说明书（二零二二年第一号）</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A4294">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A4294">
        <w:rPr>
          <w:rFonts w:ascii="黑体" w:eastAsia="黑体" w:hAnsi="宋体" w:hint="eastAsia"/>
          <w:sz w:val="28"/>
        </w:rPr>
        <w:t>中信银行股份有限公司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BA4294">
        <w:rPr>
          <w:rFonts w:ascii="黑体" w:eastAsia="黑体" w:hAnsi="宋体"/>
          <w:sz w:val="28"/>
        </w:rPr>
        <w:t>2022年05月27日</w:t>
      </w:r>
    </w:p>
    <w:p w:rsidR="00D673F2" w:rsidRDefault="00D673F2" w:rsidP="00D673F2">
      <w:pPr>
        <w:spacing w:line="440" w:lineRule="exact"/>
        <w:rPr>
          <w:rFonts w:ascii="黑体" w:eastAsia="黑体" w:hAnsi="宋体"/>
          <w:sz w:val="28"/>
        </w:rPr>
      </w:pPr>
    </w:p>
    <w:p w:rsidR="00485CC5" w:rsidRDefault="00D673F2" w:rsidP="00BA4294">
      <w:pPr>
        <w:pStyle w:val="-4"/>
      </w:pPr>
      <w:r>
        <w:br w:type="page"/>
      </w:r>
      <w:r w:rsidR="00BA4294">
        <w:rPr>
          <w:rFonts w:hint="eastAsia"/>
        </w:rPr>
        <w:lastRenderedPageBreak/>
        <w:t>重要提示</w:t>
      </w:r>
    </w:p>
    <w:p w:rsidR="00BA4294" w:rsidRDefault="00BA4294" w:rsidP="00BA4294">
      <w:pPr>
        <w:pStyle w:val="-"/>
        <w:ind w:firstLine="420"/>
      </w:pPr>
      <w:r>
        <w:rPr>
          <w:rFonts w:hint="eastAsia"/>
        </w:rPr>
        <w:t>招商招福宝货币市场基金（以下简称“本基金”）根据2015年12月14日中国证监会《关于准予招商招福宝货币市场基金注册的批复》（证监许可【2015】2928号）和2017年5月18日中国证监会证券基金机构监管部《关于招商招福宝货币市场基金延期募集备案的回函》（机构部函【2017】1238号）进行募集。本基金的基金合同于2017年6月13日正式生效。本基金为契约型开放式。</w:t>
      </w:r>
    </w:p>
    <w:p w:rsidR="00BA4294" w:rsidRDefault="00BA4294" w:rsidP="00BA4294">
      <w:pPr>
        <w:pStyle w:val="-"/>
        <w:ind w:firstLine="420"/>
      </w:pPr>
      <w:r>
        <w:rPr>
          <w:rFonts w:hint="eastAsia"/>
        </w:rPr>
        <w:t>招商基金管理有限公司（以下称“本基金管理人”或“管理人”）保证招募说明书的内容真实、准确、完整。本招募说明书经中国证监会注册，中国证监会对基金募集的注册审查以要件齐备和内容合规为基础，以充分的信息披露和投资者适当性为核心，以加强投资者利益保护和防范系统性风险为目标。中国证监会不对基金的投资价值及市场前景等作出实质性判断或者保证。投资者应当认真阅读基金招募说明书、基金合同等信息披露文件，自主判断基金的投资价值，自主做出投资决策，自行承担投资风险。</w:t>
      </w:r>
    </w:p>
    <w:p w:rsidR="00BA4294" w:rsidRDefault="00BA4294" w:rsidP="00BA4294">
      <w:pPr>
        <w:pStyle w:val="-"/>
        <w:ind w:firstLine="420"/>
      </w:pPr>
      <w:r>
        <w:rPr>
          <w:rFonts w:hint="eastAsia"/>
        </w:rPr>
        <w:t>基金管理人依照恪尽职守、诚实信用、谨慎勤勉的原则管理和运用基金财产，但投资者购买货币市场基金并不等于将资金作为存款存放在银行或者存款类金融机构，基金管理人不保证投资于本基金一定盈利，也不保证最低收益。</w:t>
      </w:r>
    </w:p>
    <w:p w:rsidR="00BA4294" w:rsidRDefault="00BA4294" w:rsidP="00BA4294">
      <w:pPr>
        <w:pStyle w:val="-"/>
        <w:ind w:firstLine="420"/>
      </w:pPr>
      <w:r>
        <w:rPr>
          <w:rFonts w:hint="eastAsia"/>
        </w:rPr>
        <w:t>投资有风险，过往业绩并不预示其未来表现。基金管理人所管理的其它基金的业绩并不构成对本基金业绩表现的保证。投资人在认购（或申购）本基金时应认真阅读本《招募说明书》。</w:t>
      </w:r>
    </w:p>
    <w:p w:rsidR="00BA4294" w:rsidRDefault="00BA4294" w:rsidP="00BA4294">
      <w:pPr>
        <w:pStyle w:val="-"/>
        <w:ind w:firstLine="420"/>
      </w:pPr>
      <w:r>
        <w:rPr>
          <w:rFonts w:hint="eastAsia"/>
        </w:rPr>
        <w:t>本基金的投资范围包括债券回购，债券回购为提升基金组合收益提供了可能，但也存在一定的风险。如发生债券回购交收违约，质押券可能面临被处置的风险，因处置价格、数量、时间等的不确定，可能会给基金资产造成损失。</w:t>
      </w:r>
    </w:p>
    <w:p w:rsidR="00BA4294" w:rsidRDefault="00BA4294" w:rsidP="00BA4294">
      <w:pPr>
        <w:pStyle w:val="-"/>
        <w:ind w:firstLine="420"/>
      </w:pPr>
      <w:r>
        <w:rPr>
          <w:rFonts w:hint="eastAsia"/>
        </w:rPr>
        <w:t>《基金合同》生效后，基金招募说明书信息发生重大变更的，基金管理人应当在三个工作日内，更新基金招募说明书，并登载在指定网站上。基金招募说明书其他信息发生变更的，基金管理人至少每年更新一次。基金终止运作的，基金管理人可以不再更新基金招募说明书。</w:t>
      </w:r>
    </w:p>
    <w:p w:rsidR="00BA4294" w:rsidRDefault="00BA4294" w:rsidP="00BA4294">
      <w:pPr>
        <w:pStyle w:val="-"/>
        <w:ind w:firstLine="420"/>
      </w:pPr>
      <w:r>
        <w:rPr>
          <w:rFonts w:hint="eastAsia"/>
        </w:rPr>
        <w:t>本次更新招募说明书所载内容截止日为2022年5月27日，有关财务和业绩表现数据截止日为2022年3月31日，财务和业绩表现数据未经审计。</w:t>
      </w:r>
    </w:p>
    <w:p w:rsidR="00BA4294" w:rsidRDefault="00BA4294" w:rsidP="00BA4294">
      <w:pPr>
        <w:pStyle w:val="-"/>
        <w:ind w:firstLine="420"/>
      </w:pPr>
      <w:r>
        <w:rPr>
          <w:rFonts w:hint="eastAsia"/>
        </w:rPr>
        <w:t>本基金托管人中信银行股份有限公司已于2022年6月9日复核了本次更新的招募说明书。</w:t>
      </w:r>
    </w:p>
    <w:p w:rsidR="00BA4294" w:rsidRDefault="00BA4294">
      <w:pPr>
        <w:widowControl/>
        <w:jc w:val="left"/>
      </w:pPr>
      <w:r>
        <w:br w:type="page"/>
      </w:r>
    </w:p>
    <w:p w:rsidR="00BA4294" w:rsidRDefault="00BA4294" w:rsidP="00BA4294">
      <w:pPr>
        <w:pStyle w:val="-4"/>
      </w:pPr>
      <w:r>
        <w:rPr>
          <w:rFonts w:hint="eastAsia"/>
        </w:rPr>
        <w:lastRenderedPageBreak/>
        <w:t>目录</w:t>
      </w:r>
    </w:p>
    <w:p w:rsidR="002875B3" w:rsidRDefault="00BA4294">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05610215" w:history="1">
        <w:r w:rsidR="002875B3" w:rsidRPr="00C424DA">
          <w:rPr>
            <w:rStyle w:val="a4"/>
            <w:noProof/>
          </w:rPr>
          <w:t xml:space="preserve">§1 </w:t>
        </w:r>
        <w:r w:rsidR="002875B3" w:rsidRPr="00C424DA">
          <w:rPr>
            <w:rStyle w:val="a4"/>
            <w:rFonts w:hint="eastAsia"/>
            <w:noProof/>
          </w:rPr>
          <w:t>绪言</w:t>
        </w:r>
        <w:r w:rsidR="002875B3">
          <w:rPr>
            <w:noProof/>
            <w:webHidden/>
          </w:rPr>
          <w:tab/>
        </w:r>
        <w:r w:rsidR="002875B3">
          <w:rPr>
            <w:noProof/>
            <w:webHidden/>
          </w:rPr>
          <w:fldChar w:fldCharType="begin"/>
        </w:r>
        <w:r w:rsidR="002875B3">
          <w:rPr>
            <w:noProof/>
            <w:webHidden/>
          </w:rPr>
          <w:instrText xml:space="preserve"> PAGEREF _Toc105610215 \h </w:instrText>
        </w:r>
        <w:r w:rsidR="002875B3">
          <w:rPr>
            <w:noProof/>
            <w:webHidden/>
          </w:rPr>
        </w:r>
        <w:r w:rsidR="002875B3">
          <w:rPr>
            <w:noProof/>
            <w:webHidden/>
          </w:rPr>
          <w:fldChar w:fldCharType="separate"/>
        </w:r>
        <w:r w:rsidR="002875B3">
          <w:rPr>
            <w:noProof/>
            <w:webHidden/>
          </w:rPr>
          <w:t>4</w:t>
        </w:r>
        <w:r w:rsidR="002875B3">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16" w:history="1">
        <w:r w:rsidRPr="00C424DA">
          <w:rPr>
            <w:rStyle w:val="a4"/>
            <w:noProof/>
          </w:rPr>
          <w:t xml:space="preserve">§2 </w:t>
        </w:r>
        <w:r w:rsidRPr="00C424DA">
          <w:rPr>
            <w:rStyle w:val="a4"/>
            <w:rFonts w:hint="eastAsia"/>
            <w:noProof/>
          </w:rPr>
          <w:t>释义</w:t>
        </w:r>
        <w:r>
          <w:rPr>
            <w:noProof/>
            <w:webHidden/>
          </w:rPr>
          <w:tab/>
        </w:r>
        <w:r>
          <w:rPr>
            <w:noProof/>
            <w:webHidden/>
          </w:rPr>
          <w:fldChar w:fldCharType="begin"/>
        </w:r>
        <w:r>
          <w:rPr>
            <w:noProof/>
            <w:webHidden/>
          </w:rPr>
          <w:instrText xml:space="preserve"> PAGEREF _Toc105610216 \h </w:instrText>
        </w:r>
        <w:r>
          <w:rPr>
            <w:noProof/>
            <w:webHidden/>
          </w:rPr>
        </w:r>
        <w:r>
          <w:rPr>
            <w:noProof/>
            <w:webHidden/>
          </w:rPr>
          <w:fldChar w:fldCharType="separate"/>
        </w:r>
        <w:r>
          <w:rPr>
            <w:noProof/>
            <w:webHidden/>
          </w:rPr>
          <w:t>5</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17" w:history="1">
        <w:r w:rsidRPr="00C424DA">
          <w:rPr>
            <w:rStyle w:val="a4"/>
            <w:noProof/>
          </w:rPr>
          <w:t xml:space="preserve">§3 </w:t>
        </w:r>
        <w:r w:rsidRPr="00C424DA">
          <w:rPr>
            <w:rStyle w:val="a4"/>
            <w:rFonts w:hint="eastAsia"/>
            <w:noProof/>
          </w:rPr>
          <w:t>基金管理人</w:t>
        </w:r>
        <w:r>
          <w:rPr>
            <w:noProof/>
            <w:webHidden/>
          </w:rPr>
          <w:tab/>
        </w:r>
        <w:r>
          <w:rPr>
            <w:noProof/>
            <w:webHidden/>
          </w:rPr>
          <w:fldChar w:fldCharType="begin"/>
        </w:r>
        <w:r>
          <w:rPr>
            <w:noProof/>
            <w:webHidden/>
          </w:rPr>
          <w:instrText xml:space="preserve"> PAGEREF _Toc105610217 \h </w:instrText>
        </w:r>
        <w:r>
          <w:rPr>
            <w:noProof/>
            <w:webHidden/>
          </w:rPr>
        </w:r>
        <w:r>
          <w:rPr>
            <w:noProof/>
            <w:webHidden/>
          </w:rPr>
          <w:fldChar w:fldCharType="separate"/>
        </w:r>
        <w:r>
          <w:rPr>
            <w:noProof/>
            <w:webHidden/>
          </w:rPr>
          <w:t>9</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18" w:history="1">
        <w:r w:rsidRPr="00C424DA">
          <w:rPr>
            <w:rStyle w:val="a4"/>
            <w:noProof/>
          </w:rPr>
          <w:t xml:space="preserve">§4 </w:t>
        </w:r>
        <w:r w:rsidRPr="00C424DA">
          <w:rPr>
            <w:rStyle w:val="a4"/>
            <w:rFonts w:hint="eastAsia"/>
            <w:noProof/>
          </w:rPr>
          <w:t>基金托管人</w:t>
        </w:r>
        <w:r>
          <w:rPr>
            <w:noProof/>
            <w:webHidden/>
          </w:rPr>
          <w:tab/>
        </w:r>
        <w:r>
          <w:rPr>
            <w:noProof/>
            <w:webHidden/>
          </w:rPr>
          <w:fldChar w:fldCharType="begin"/>
        </w:r>
        <w:r>
          <w:rPr>
            <w:noProof/>
            <w:webHidden/>
          </w:rPr>
          <w:instrText xml:space="preserve"> PAGEREF _Toc105610218 \h </w:instrText>
        </w:r>
        <w:r>
          <w:rPr>
            <w:noProof/>
            <w:webHidden/>
          </w:rPr>
        </w:r>
        <w:r>
          <w:rPr>
            <w:noProof/>
            <w:webHidden/>
          </w:rPr>
          <w:fldChar w:fldCharType="separate"/>
        </w:r>
        <w:r>
          <w:rPr>
            <w:noProof/>
            <w:webHidden/>
          </w:rPr>
          <w:t>20</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19" w:history="1">
        <w:r w:rsidRPr="00C424DA">
          <w:rPr>
            <w:rStyle w:val="a4"/>
            <w:noProof/>
          </w:rPr>
          <w:t xml:space="preserve">§5 </w:t>
        </w:r>
        <w:r w:rsidRPr="00C424DA">
          <w:rPr>
            <w:rStyle w:val="a4"/>
            <w:rFonts w:hint="eastAsia"/>
            <w:noProof/>
          </w:rPr>
          <w:t>相关服务机构</w:t>
        </w:r>
        <w:r>
          <w:rPr>
            <w:noProof/>
            <w:webHidden/>
          </w:rPr>
          <w:tab/>
        </w:r>
        <w:r>
          <w:rPr>
            <w:noProof/>
            <w:webHidden/>
          </w:rPr>
          <w:fldChar w:fldCharType="begin"/>
        </w:r>
        <w:r>
          <w:rPr>
            <w:noProof/>
            <w:webHidden/>
          </w:rPr>
          <w:instrText xml:space="preserve"> PAGEREF _Toc105610219 \h </w:instrText>
        </w:r>
        <w:r>
          <w:rPr>
            <w:noProof/>
            <w:webHidden/>
          </w:rPr>
        </w:r>
        <w:r>
          <w:rPr>
            <w:noProof/>
            <w:webHidden/>
          </w:rPr>
          <w:fldChar w:fldCharType="separate"/>
        </w:r>
        <w:r>
          <w:rPr>
            <w:noProof/>
            <w:webHidden/>
          </w:rPr>
          <w:t>24</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0" w:history="1">
        <w:r w:rsidRPr="00C424DA">
          <w:rPr>
            <w:rStyle w:val="a4"/>
            <w:noProof/>
          </w:rPr>
          <w:t xml:space="preserve">§6 </w:t>
        </w:r>
        <w:r w:rsidRPr="00C424DA">
          <w:rPr>
            <w:rStyle w:val="a4"/>
            <w:rFonts w:hint="eastAsia"/>
            <w:noProof/>
          </w:rPr>
          <w:t>基金份额的分类</w:t>
        </w:r>
        <w:r>
          <w:rPr>
            <w:noProof/>
            <w:webHidden/>
          </w:rPr>
          <w:tab/>
        </w:r>
        <w:r>
          <w:rPr>
            <w:noProof/>
            <w:webHidden/>
          </w:rPr>
          <w:fldChar w:fldCharType="begin"/>
        </w:r>
        <w:r>
          <w:rPr>
            <w:noProof/>
            <w:webHidden/>
          </w:rPr>
          <w:instrText xml:space="preserve"> PAGEREF _Toc105610220 \h </w:instrText>
        </w:r>
        <w:r>
          <w:rPr>
            <w:noProof/>
            <w:webHidden/>
          </w:rPr>
        </w:r>
        <w:r>
          <w:rPr>
            <w:noProof/>
            <w:webHidden/>
          </w:rPr>
          <w:fldChar w:fldCharType="separate"/>
        </w:r>
        <w:r>
          <w:rPr>
            <w:noProof/>
            <w:webHidden/>
          </w:rPr>
          <w:t>39</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1" w:history="1">
        <w:r w:rsidRPr="00C424DA">
          <w:rPr>
            <w:rStyle w:val="a4"/>
            <w:noProof/>
          </w:rPr>
          <w:t xml:space="preserve">§7 </w:t>
        </w:r>
        <w:r w:rsidRPr="00C424DA">
          <w:rPr>
            <w:rStyle w:val="a4"/>
            <w:rFonts w:hint="eastAsia"/>
            <w:noProof/>
          </w:rPr>
          <w:t>基金的募集与基金合同的生效</w:t>
        </w:r>
        <w:r>
          <w:rPr>
            <w:noProof/>
            <w:webHidden/>
          </w:rPr>
          <w:tab/>
        </w:r>
        <w:r>
          <w:rPr>
            <w:noProof/>
            <w:webHidden/>
          </w:rPr>
          <w:fldChar w:fldCharType="begin"/>
        </w:r>
        <w:r>
          <w:rPr>
            <w:noProof/>
            <w:webHidden/>
          </w:rPr>
          <w:instrText xml:space="preserve"> PAGEREF _Toc105610221 \h </w:instrText>
        </w:r>
        <w:r>
          <w:rPr>
            <w:noProof/>
            <w:webHidden/>
          </w:rPr>
        </w:r>
        <w:r>
          <w:rPr>
            <w:noProof/>
            <w:webHidden/>
          </w:rPr>
          <w:fldChar w:fldCharType="separate"/>
        </w:r>
        <w:r>
          <w:rPr>
            <w:noProof/>
            <w:webHidden/>
          </w:rPr>
          <w:t>41</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2" w:history="1">
        <w:r w:rsidRPr="00C424DA">
          <w:rPr>
            <w:rStyle w:val="a4"/>
            <w:noProof/>
          </w:rPr>
          <w:t xml:space="preserve">§8 </w:t>
        </w:r>
        <w:r w:rsidRPr="00C424DA">
          <w:rPr>
            <w:rStyle w:val="a4"/>
            <w:rFonts w:hint="eastAsia"/>
            <w:noProof/>
          </w:rPr>
          <w:t>基金份额的申购、赎回</w:t>
        </w:r>
        <w:r>
          <w:rPr>
            <w:noProof/>
            <w:webHidden/>
          </w:rPr>
          <w:tab/>
        </w:r>
        <w:r>
          <w:rPr>
            <w:noProof/>
            <w:webHidden/>
          </w:rPr>
          <w:fldChar w:fldCharType="begin"/>
        </w:r>
        <w:r>
          <w:rPr>
            <w:noProof/>
            <w:webHidden/>
          </w:rPr>
          <w:instrText xml:space="preserve"> PAGEREF _Toc105610222 \h </w:instrText>
        </w:r>
        <w:r>
          <w:rPr>
            <w:noProof/>
            <w:webHidden/>
          </w:rPr>
        </w:r>
        <w:r>
          <w:rPr>
            <w:noProof/>
            <w:webHidden/>
          </w:rPr>
          <w:fldChar w:fldCharType="separate"/>
        </w:r>
        <w:r>
          <w:rPr>
            <w:noProof/>
            <w:webHidden/>
          </w:rPr>
          <w:t>42</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3" w:history="1">
        <w:r w:rsidRPr="00C424DA">
          <w:rPr>
            <w:rStyle w:val="a4"/>
            <w:noProof/>
          </w:rPr>
          <w:t xml:space="preserve">§9 </w:t>
        </w:r>
        <w:r w:rsidRPr="00C424DA">
          <w:rPr>
            <w:rStyle w:val="a4"/>
            <w:rFonts w:hint="eastAsia"/>
            <w:noProof/>
          </w:rPr>
          <w:t>基金的投资</w:t>
        </w:r>
        <w:r>
          <w:rPr>
            <w:noProof/>
            <w:webHidden/>
          </w:rPr>
          <w:tab/>
        </w:r>
        <w:r>
          <w:rPr>
            <w:noProof/>
            <w:webHidden/>
          </w:rPr>
          <w:fldChar w:fldCharType="begin"/>
        </w:r>
        <w:r>
          <w:rPr>
            <w:noProof/>
            <w:webHidden/>
          </w:rPr>
          <w:instrText xml:space="preserve"> PAGEREF _Toc105610223 \h </w:instrText>
        </w:r>
        <w:r>
          <w:rPr>
            <w:noProof/>
            <w:webHidden/>
          </w:rPr>
        </w:r>
        <w:r>
          <w:rPr>
            <w:noProof/>
            <w:webHidden/>
          </w:rPr>
          <w:fldChar w:fldCharType="separate"/>
        </w:r>
        <w:r>
          <w:rPr>
            <w:noProof/>
            <w:webHidden/>
          </w:rPr>
          <w:t>51</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4" w:history="1">
        <w:r w:rsidRPr="00C424DA">
          <w:rPr>
            <w:rStyle w:val="a4"/>
            <w:noProof/>
          </w:rPr>
          <w:t xml:space="preserve">§10 </w:t>
        </w:r>
        <w:r w:rsidRPr="00C424DA">
          <w:rPr>
            <w:rStyle w:val="a4"/>
            <w:rFonts w:hint="eastAsia"/>
            <w:noProof/>
          </w:rPr>
          <w:t>基金的业绩</w:t>
        </w:r>
        <w:r>
          <w:rPr>
            <w:noProof/>
            <w:webHidden/>
          </w:rPr>
          <w:tab/>
        </w:r>
        <w:r>
          <w:rPr>
            <w:noProof/>
            <w:webHidden/>
          </w:rPr>
          <w:fldChar w:fldCharType="begin"/>
        </w:r>
        <w:r>
          <w:rPr>
            <w:noProof/>
            <w:webHidden/>
          </w:rPr>
          <w:instrText xml:space="preserve"> PAGEREF _Toc105610224 \h </w:instrText>
        </w:r>
        <w:r>
          <w:rPr>
            <w:noProof/>
            <w:webHidden/>
          </w:rPr>
        </w:r>
        <w:r>
          <w:rPr>
            <w:noProof/>
            <w:webHidden/>
          </w:rPr>
          <w:fldChar w:fldCharType="separate"/>
        </w:r>
        <w:r>
          <w:rPr>
            <w:noProof/>
            <w:webHidden/>
          </w:rPr>
          <w:t>64</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5" w:history="1">
        <w:r w:rsidRPr="00C424DA">
          <w:rPr>
            <w:rStyle w:val="a4"/>
            <w:noProof/>
          </w:rPr>
          <w:t xml:space="preserve">§11 </w:t>
        </w:r>
        <w:r w:rsidRPr="00C424DA">
          <w:rPr>
            <w:rStyle w:val="a4"/>
            <w:rFonts w:hint="eastAsia"/>
            <w:noProof/>
          </w:rPr>
          <w:t>基金的财产</w:t>
        </w:r>
        <w:r>
          <w:rPr>
            <w:noProof/>
            <w:webHidden/>
          </w:rPr>
          <w:tab/>
        </w:r>
        <w:r>
          <w:rPr>
            <w:noProof/>
            <w:webHidden/>
          </w:rPr>
          <w:fldChar w:fldCharType="begin"/>
        </w:r>
        <w:r>
          <w:rPr>
            <w:noProof/>
            <w:webHidden/>
          </w:rPr>
          <w:instrText xml:space="preserve"> PAGEREF _Toc105610225 \h </w:instrText>
        </w:r>
        <w:r>
          <w:rPr>
            <w:noProof/>
            <w:webHidden/>
          </w:rPr>
        </w:r>
        <w:r>
          <w:rPr>
            <w:noProof/>
            <w:webHidden/>
          </w:rPr>
          <w:fldChar w:fldCharType="separate"/>
        </w:r>
        <w:r>
          <w:rPr>
            <w:noProof/>
            <w:webHidden/>
          </w:rPr>
          <w:t>65</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6" w:history="1">
        <w:r w:rsidRPr="00C424DA">
          <w:rPr>
            <w:rStyle w:val="a4"/>
            <w:noProof/>
          </w:rPr>
          <w:t xml:space="preserve">§12 </w:t>
        </w:r>
        <w:r w:rsidRPr="00C424DA">
          <w:rPr>
            <w:rStyle w:val="a4"/>
            <w:rFonts w:hint="eastAsia"/>
            <w:noProof/>
          </w:rPr>
          <w:t>基金资产的估值</w:t>
        </w:r>
        <w:r>
          <w:rPr>
            <w:noProof/>
            <w:webHidden/>
          </w:rPr>
          <w:tab/>
        </w:r>
        <w:r>
          <w:rPr>
            <w:noProof/>
            <w:webHidden/>
          </w:rPr>
          <w:fldChar w:fldCharType="begin"/>
        </w:r>
        <w:r>
          <w:rPr>
            <w:noProof/>
            <w:webHidden/>
          </w:rPr>
          <w:instrText xml:space="preserve"> PAGEREF _Toc105610226 \h </w:instrText>
        </w:r>
        <w:r>
          <w:rPr>
            <w:noProof/>
            <w:webHidden/>
          </w:rPr>
        </w:r>
        <w:r>
          <w:rPr>
            <w:noProof/>
            <w:webHidden/>
          </w:rPr>
          <w:fldChar w:fldCharType="separate"/>
        </w:r>
        <w:r>
          <w:rPr>
            <w:noProof/>
            <w:webHidden/>
          </w:rPr>
          <w:t>66</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7" w:history="1">
        <w:r w:rsidRPr="00C424DA">
          <w:rPr>
            <w:rStyle w:val="a4"/>
            <w:noProof/>
          </w:rPr>
          <w:t xml:space="preserve">§13 </w:t>
        </w:r>
        <w:r w:rsidRPr="00C424DA">
          <w:rPr>
            <w:rStyle w:val="a4"/>
            <w:rFonts w:hint="eastAsia"/>
            <w:noProof/>
          </w:rPr>
          <w:t>基金的收益与分配</w:t>
        </w:r>
        <w:r>
          <w:rPr>
            <w:noProof/>
            <w:webHidden/>
          </w:rPr>
          <w:tab/>
        </w:r>
        <w:r>
          <w:rPr>
            <w:noProof/>
            <w:webHidden/>
          </w:rPr>
          <w:fldChar w:fldCharType="begin"/>
        </w:r>
        <w:r>
          <w:rPr>
            <w:noProof/>
            <w:webHidden/>
          </w:rPr>
          <w:instrText xml:space="preserve"> PAGEREF _Toc105610227 \h </w:instrText>
        </w:r>
        <w:r>
          <w:rPr>
            <w:noProof/>
            <w:webHidden/>
          </w:rPr>
        </w:r>
        <w:r>
          <w:rPr>
            <w:noProof/>
            <w:webHidden/>
          </w:rPr>
          <w:fldChar w:fldCharType="separate"/>
        </w:r>
        <w:r>
          <w:rPr>
            <w:noProof/>
            <w:webHidden/>
          </w:rPr>
          <w:t>70</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8" w:history="1">
        <w:r w:rsidRPr="00C424DA">
          <w:rPr>
            <w:rStyle w:val="a4"/>
            <w:noProof/>
          </w:rPr>
          <w:t xml:space="preserve">§14 </w:t>
        </w:r>
        <w:r w:rsidRPr="00C424DA">
          <w:rPr>
            <w:rStyle w:val="a4"/>
            <w:rFonts w:hint="eastAsia"/>
            <w:noProof/>
          </w:rPr>
          <w:t>基金的费用与税收</w:t>
        </w:r>
        <w:r>
          <w:rPr>
            <w:noProof/>
            <w:webHidden/>
          </w:rPr>
          <w:tab/>
        </w:r>
        <w:r>
          <w:rPr>
            <w:noProof/>
            <w:webHidden/>
          </w:rPr>
          <w:fldChar w:fldCharType="begin"/>
        </w:r>
        <w:r>
          <w:rPr>
            <w:noProof/>
            <w:webHidden/>
          </w:rPr>
          <w:instrText xml:space="preserve"> PAGEREF _Toc105610228 \h </w:instrText>
        </w:r>
        <w:r>
          <w:rPr>
            <w:noProof/>
            <w:webHidden/>
          </w:rPr>
        </w:r>
        <w:r>
          <w:rPr>
            <w:noProof/>
            <w:webHidden/>
          </w:rPr>
          <w:fldChar w:fldCharType="separate"/>
        </w:r>
        <w:r>
          <w:rPr>
            <w:noProof/>
            <w:webHidden/>
          </w:rPr>
          <w:t>72</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29" w:history="1">
        <w:r w:rsidRPr="00C424DA">
          <w:rPr>
            <w:rStyle w:val="a4"/>
            <w:noProof/>
          </w:rPr>
          <w:t xml:space="preserve">§15 </w:t>
        </w:r>
        <w:r w:rsidRPr="00C424DA">
          <w:rPr>
            <w:rStyle w:val="a4"/>
            <w:rFonts w:hint="eastAsia"/>
            <w:noProof/>
          </w:rPr>
          <w:t>基金的会计和审计</w:t>
        </w:r>
        <w:r>
          <w:rPr>
            <w:noProof/>
            <w:webHidden/>
          </w:rPr>
          <w:tab/>
        </w:r>
        <w:r>
          <w:rPr>
            <w:noProof/>
            <w:webHidden/>
          </w:rPr>
          <w:fldChar w:fldCharType="begin"/>
        </w:r>
        <w:r>
          <w:rPr>
            <w:noProof/>
            <w:webHidden/>
          </w:rPr>
          <w:instrText xml:space="preserve"> PAGEREF _Toc105610229 \h </w:instrText>
        </w:r>
        <w:r>
          <w:rPr>
            <w:noProof/>
            <w:webHidden/>
          </w:rPr>
        </w:r>
        <w:r>
          <w:rPr>
            <w:noProof/>
            <w:webHidden/>
          </w:rPr>
          <w:fldChar w:fldCharType="separate"/>
        </w:r>
        <w:r>
          <w:rPr>
            <w:noProof/>
            <w:webHidden/>
          </w:rPr>
          <w:t>75</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30" w:history="1">
        <w:r w:rsidRPr="00C424DA">
          <w:rPr>
            <w:rStyle w:val="a4"/>
            <w:noProof/>
          </w:rPr>
          <w:t xml:space="preserve">§16 </w:t>
        </w:r>
        <w:r w:rsidRPr="00C424DA">
          <w:rPr>
            <w:rStyle w:val="a4"/>
            <w:rFonts w:hint="eastAsia"/>
            <w:noProof/>
          </w:rPr>
          <w:t>基金的信息披露</w:t>
        </w:r>
        <w:r>
          <w:rPr>
            <w:noProof/>
            <w:webHidden/>
          </w:rPr>
          <w:tab/>
        </w:r>
        <w:r>
          <w:rPr>
            <w:noProof/>
            <w:webHidden/>
          </w:rPr>
          <w:fldChar w:fldCharType="begin"/>
        </w:r>
        <w:r>
          <w:rPr>
            <w:noProof/>
            <w:webHidden/>
          </w:rPr>
          <w:instrText xml:space="preserve"> PAGEREF _Toc105610230 \h </w:instrText>
        </w:r>
        <w:r>
          <w:rPr>
            <w:noProof/>
            <w:webHidden/>
          </w:rPr>
        </w:r>
        <w:r>
          <w:rPr>
            <w:noProof/>
            <w:webHidden/>
          </w:rPr>
          <w:fldChar w:fldCharType="separate"/>
        </w:r>
        <w:r>
          <w:rPr>
            <w:noProof/>
            <w:webHidden/>
          </w:rPr>
          <w:t>76</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31" w:history="1">
        <w:r w:rsidRPr="00C424DA">
          <w:rPr>
            <w:rStyle w:val="a4"/>
            <w:noProof/>
          </w:rPr>
          <w:t xml:space="preserve">§17 </w:t>
        </w:r>
        <w:r w:rsidRPr="00C424DA">
          <w:rPr>
            <w:rStyle w:val="a4"/>
            <w:rFonts w:hint="eastAsia"/>
            <w:noProof/>
          </w:rPr>
          <w:t>风险揭示</w:t>
        </w:r>
        <w:r>
          <w:rPr>
            <w:noProof/>
            <w:webHidden/>
          </w:rPr>
          <w:tab/>
        </w:r>
        <w:r>
          <w:rPr>
            <w:noProof/>
            <w:webHidden/>
          </w:rPr>
          <w:fldChar w:fldCharType="begin"/>
        </w:r>
        <w:r>
          <w:rPr>
            <w:noProof/>
            <w:webHidden/>
          </w:rPr>
          <w:instrText xml:space="preserve"> PAGEREF _Toc105610231 \h </w:instrText>
        </w:r>
        <w:r>
          <w:rPr>
            <w:noProof/>
            <w:webHidden/>
          </w:rPr>
        </w:r>
        <w:r>
          <w:rPr>
            <w:noProof/>
            <w:webHidden/>
          </w:rPr>
          <w:fldChar w:fldCharType="separate"/>
        </w:r>
        <w:r>
          <w:rPr>
            <w:noProof/>
            <w:webHidden/>
          </w:rPr>
          <w:t>82</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32" w:history="1">
        <w:r w:rsidRPr="00C424DA">
          <w:rPr>
            <w:rStyle w:val="a4"/>
            <w:noProof/>
          </w:rPr>
          <w:t xml:space="preserve">§18 </w:t>
        </w:r>
        <w:r w:rsidRPr="00C424DA">
          <w:rPr>
            <w:rStyle w:val="a4"/>
            <w:rFonts w:hint="eastAsia"/>
            <w:noProof/>
          </w:rPr>
          <w:t>基金合同的变更、终止与基金财产的清算</w:t>
        </w:r>
        <w:r>
          <w:rPr>
            <w:noProof/>
            <w:webHidden/>
          </w:rPr>
          <w:tab/>
        </w:r>
        <w:r>
          <w:rPr>
            <w:noProof/>
            <w:webHidden/>
          </w:rPr>
          <w:fldChar w:fldCharType="begin"/>
        </w:r>
        <w:r>
          <w:rPr>
            <w:noProof/>
            <w:webHidden/>
          </w:rPr>
          <w:instrText xml:space="preserve"> PAGEREF _Toc105610232 \h </w:instrText>
        </w:r>
        <w:r>
          <w:rPr>
            <w:noProof/>
            <w:webHidden/>
          </w:rPr>
        </w:r>
        <w:r>
          <w:rPr>
            <w:noProof/>
            <w:webHidden/>
          </w:rPr>
          <w:fldChar w:fldCharType="separate"/>
        </w:r>
        <w:r>
          <w:rPr>
            <w:noProof/>
            <w:webHidden/>
          </w:rPr>
          <w:t>86</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33" w:history="1">
        <w:r w:rsidRPr="00C424DA">
          <w:rPr>
            <w:rStyle w:val="a4"/>
            <w:noProof/>
          </w:rPr>
          <w:t xml:space="preserve">§19 </w:t>
        </w:r>
        <w:r w:rsidRPr="00C424DA">
          <w:rPr>
            <w:rStyle w:val="a4"/>
            <w:rFonts w:hint="eastAsia"/>
            <w:noProof/>
          </w:rPr>
          <w:t>基金合同的内容摘要</w:t>
        </w:r>
        <w:r>
          <w:rPr>
            <w:noProof/>
            <w:webHidden/>
          </w:rPr>
          <w:tab/>
        </w:r>
        <w:r>
          <w:rPr>
            <w:noProof/>
            <w:webHidden/>
          </w:rPr>
          <w:fldChar w:fldCharType="begin"/>
        </w:r>
        <w:r>
          <w:rPr>
            <w:noProof/>
            <w:webHidden/>
          </w:rPr>
          <w:instrText xml:space="preserve"> PAGEREF _Toc105610233 \h </w:instrText>
        </w:r>
        <w:r>
          <w:rPr>
            <w:noProof/>
            <w:webHidden/>
          </w:rPr>
        </w:r>
        <w:r>
          <w:rPr>
            <w:noProof/>
            <w:webHidden/>
          </w:rPr>
          <w:fldChar w:fldCharType="separate"/>
        </w:r>
        <w:r>
          <w:rPr>
            <w:noProof/>
            <w:webHidden/>
          </w:rPr>
          <w:t>88</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34" w:history="1">
        <w:r w:rsidRPr="00C424DA">
          <w:rPr>
            <w:rStyle w:val="a4"/>
            <w:noProof/>
          </w:rPr>
          <w:t xml:space="preserve">§20 </w:t>
        </w:r>
        <w:r w:rsidRPr="00C424DA">
          <w:rPr>
            <w:rStyle w:val="a4"/>
            <w:rFonts w:hint="eastAsia"/>
            <w:noProof/>
          </w:rPr>
          <w:t>基金托管协议的内容摘要</w:t>
        </w:r>
        <w:r>
          <w:rPr>
            <w:noProof/>
            <w:webHidden/>
          </w:rPr>
          <w:tab/>
        </w:r>
        <w:r>
          <w:rPr>
            <w:noProof/>
            <w:webHidden/>
          </w:rPr>
          <w:fldChar w:fldCharType="begin"/>
        </w:r>
        <w:r>
          <w:rPr>
            <w:noProof/>
            <w:webHidden/>
          </w:rPr>
          <w:instrText xml:space="preserve"> PAGEREF _Toc105610234 \h </w:instrText>
        </w:r>
        <w:r>
          <w:rPr>
            <w:noProof/>
            <w:webHidden/>
          </w:rPr>
        </w:r>
        <w:r>
          <w:rPr>
            <w:noProof/>
            <w:webHidden/>
          </w:rPr>
          <w:fldChar w:fldCharType="separate"/>
        </w:r>
        <w:r>
          <w:rPr>
            <w:noProof/>
            <w:webHidden/>
          </w:rPr>
          <w:t>107</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35" w:history="1">
        <w:r w:rsidRPr="00C424DA">
          <w:rPr>
            <w:rStyle w:val="a4"/>
            <w:noProof/>
          </w:rPr>
          <w:t xml:space="preserve">§21 </w:t>
        </w:r>
        <w:r w:rsidRPr="00C424DA">
          <w:rPr>
            <w:rStyle w:val="a4"/>
            <w:rFonts w:hint="eastAsia"/>
            <w:noProof/>
          </w:rPr>
          <w:t>对基金份额持有人的服务</w:t>
        </w:r>
        <w:r>
          <w:rPr>
            <w:noProof/>
            <w:webHidden/>
          </w:rPr>
          <w:tab/>
        </w:r>
        <w:r>
          <w:rPr>
            <w:noProof/>
            <w:webHidden/>
          </w:rPr>
          <w:fldChar w:fldCharType="begin"/>
        </w:r>
        <w:r>
          <w:rPr>
            <w:noProof/>
            <w:webHidden/>
          </w:rPr>
          <w:instrText xml:space="preserve"> PAGEREF _Toc105610235 \h </w:instrText>
        </w:r>
        <w:r>
          <w:rPr>
            <w:noProof/>
            <w:webHidden/>
          </w:rPr>
        </w:r>
        <w:r>
          <w:rPr>
            <w:noProof/>
            <w:webHidden/>
          </w:rPr>
          <w:fldChar w:fldCharType="separate"/>
        </w:r>
        <w:r>
          <w:rPr>
            <w:noProof/>
            <w:webHidden/>
          </w:rPr>
          <w:t>122</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36" w:history="1">
        <w:r w:rsidRPr="00C424DA">
          <w:rPr>
            <w:rStyle w:val="a4"/>
            <w:noProof/>
          </w:rPr>
          <w:t xml:space="preserve">§22 </w:t>
        </w:r>
        <w:r w:rsidRPr="00C424DA">
          <w:rPr>
            <w:rStyle w:val="a4"/>
            <w:rFonts w:hint="eastAsia"/>
            <w:noProof/>
          </w:rPr>
          <w:t>其他应披露事项</w:t>
        </w:r>
        <w:r>
          <w:rPr>
            <w:noProof/>
            <w:webHidden/>
          </w:rPr>
          <w:tab/>
        </w:r>
        <w:r>
          <w:rPr>
            <w:noProof/>
            <w:webHidden/>
          </w:rPr>
          <w:fldChar w:fldCharType="begin"/>
        </w:r>
        <w:r>
          <w:rPr>
            <w:noProof/>
            <w:webHidden/>
          </w:rPr>
          <w:instrText xml:space="preserve"> PAGEREF _Toc105610236 \h </w:instrText>
        </w:r>
        <w:r>
          <w:rPr>
            <w:noProof/>
            <w:webHidden/>
          </w:rPr>
        </w:r>
        <w:r>
          <w:rPr>
            <w:noProof/>
            <w:webHidden/>
          </w:rPr>
          <w:fldChar w:fldCharType="separate"/>
        </w:r>
        <w:r>
          <w:rPr>
            <w:noProof/>
            <w:webHidden/>
          </w:rPr>
          <w:t>124</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37" w:history="1">
        <w:r w:rsidRPr="00C424DA">
          <w:rPr>
            <w:rStyle w:val="a4"/>
            <w:noProof/>
          </w:rPr>
          <w:t xml:space="preserve">§23 </w:t>
        </w:r>
        <w:r w:rsidRPr="00C424DA">
          <w:rPr>
            <w:rStyle w:val="a4"/>
            <w:rFonts w:hint="eastAsia"/>
            <w:noProof/>
          </w:rPr>
          <w:t>招募说明书的存放及查阅方式</w:t>
        </w:r>
        <w:r>
          <w:rPr>
            <w:noProof/>
            <w:webHidden/>
          </w:rPr>
          <w:tab/>
        </w:r>
        <w:r>
          <w:rPr>
            <w:noProof/>
            <w:webHidden/>
          </w:rPr>
          <w:fldChar w:fldCharType="begin"/>
        </w:r>
        <w:r>
          <w:rPr>
            <w:noProof/>
            <w:webHidden/>
          </w:rPr>
          <w:instrText xml:space="preserve"> PAGEREF _Toc105610237 \h </w:instrText>
        </w:r>
        <w:r>
          <w:rPr>
            <w:noProof/>
            <w:webHidden/>
          </w:rPr>
        </w:r>
        <w:r>
          <w:rPr>
            <w:noProof/>
            <w:webHidden/>
          </w:rPr>
          <w:fldChar w:fldCharType="separate"/>
        </w:r>
        <w:r>
          <w:rPr>
            <w:noProof/>
            <w:webHidden/>
          </w:rPr>
          <w:t>125</w:t>
        </w:r>
        <w:r>
          <w:rPr>
            <w:noProof/>
            <w:webHidden/>
          </w:rPr>
          <w:fldChar w:fldCharType="end"/>
        </w:r>
      </w:hyperlink>
    </w:p>
    <w:p w:rsidR="002875B3" w:rsidRDefault="002875B3">
      <w:pPr>
        <w:pStyle w:val="10"/>
        <w:tabs>
          <w:tab w:val="right" w:leader="dot" w:pos="8296"/>
        </w:tabs>
        <w:rPr>
          <w:rFonts w:asciiTheme="minorHAnsi" w:eastAsiaTheme="minorEastAsia" w:hAnsiTheme="minorHAnsi" w:cstheme="minorBidi"/>
          <w:noProof/>
          <w:szCs w:val="22"/>
        </w:rPr>
      </w:pPr>
      <w:hyperlink w:anchor="_Toc105610238" w:history="1">
        <w:r w:rsidRPr="00C424DA">
          <w:rPr>
            <w:rStyle w:val="a4"/>
            <w:noProof/>
          </w:rPr>
          <w:t xml:space="preserve">§24 </w:t>
        </w:r>
        <w:r w:rsidRPr="00C424DA">
          <w:rPr>
            <w:rStyle w:val="a4"/>
            <w:rFonts w:hint="eastAsia"/>
            <w:noProof/>
          </w:rPr>
          <w:t>备查文件</w:t>
        </w:r>
        <w:r>
          <w:rPr>
            <w:noProof/>
            <w:webHidden/>
          </w:rPr>
          <w:tab/>
        </w:r>
        <w:r>
          <w:rPr>
            <w:noProof/>
            <w:webHidden/>
          </w:rPr>
          <w:fldChar w:fldCharType="begin"/>
        </w:r>
        <w:r>
          <w:rPr>
            <w:noProof/>
            <w:webHidden/>
          </w:rPr>
          <w:instrText xml:space="preserve"> PAGEREF _Toc105610238 \h </w:instrText>
        </w:r>
        <w:r>
          <w:rPr>
            <w:noProof/>
            <w:webHidden/>
          </w:rPr>
        </w:r>
        <w:r>
          <w:rPr>
            <w:noProof/>
            <w:webHidden/>
          </w:rPr>
          <w:fldChar w:fldCharType="separate"/>
        </w:r>
        <w:r>
          <w:rPr>
            <w:noProof/>
            <w:webHidden/>
          </w:rPr>
          <w:t>126</w:t>
        </w:r>
        <w:r>
          <w:rPr>
            <w:noProof/>
            <w:webHidden/>
          </w:rPr>
          <w:fldChar w:fldCharType="end"/>
        </w:r>
      </w:hyperlink>
    </w:p>
    <w:p w:rsidR="00BA4294" w:rsidRDefault="00BA4294" w:rsidP="00BA4294">
      <w:r>
        <w:fldChar w:fldCharType="end"/>
      </w:r>
    </w:p>
    <w:p w:rsidR="00BA4294" w:rsidRDefault="00BA4294">
      <w:pPr>
        <w:widowControl/>
        <w:jc w:val="left"/>
      </w:pPr>
      <w:r>
        <w:br w:type="page"/>
      </w:r>
    </w:p>
    <w:p w:rsidR="00BA4294" w:rsidRDefault="00BA4294" w:rsidP="00BA4294">
      <w:pPr>
        <w:pStyle w:val="-1"/>
      </w:pPr>
      <w:bookmarkStart w:id="2" w:name="_Toc105610215"/>
      <w:bookmarkStart w:id="3" w:name="_Toc87026324"/>
      <w:bookmarkStart w:id="4" w:name="_Toc74219322"/>
      <w:r>
        <w:rPr>
          <w:rFonts w:hint="eastAsia"/>
        </w:rPr>
        <w:lastRenderedPageBreak/>
        <w:t>§1 绪言</w:t>
      </w:r>
      <w:bookmarkEnd w:id="2"/>
      <w:bookmarkEnd w:id="3"/>
      <w:bookmarkEnd w:id="4"/>
    </w:p>
    <w:p w:rsidR="00BA4294" w:rsidRDefault="00BA4294" w:rsidP="00BA4294">
      <w:pPr>
        <w:pStyle w:val="-"/>
        <w:ind w:firstLine="420"/>
      </w:pPr>
      <w:r>
        <w:rPr>
          <w:rFonts w:hint="eastAsia"/>
        </w:rPr>
        <w:t>本招募说明书依据《中华人民共和国证券投资基金法》（以下简称“《基金法》”）等相关法律法规和《招商招福宝货币市场基金基金合同》（以下简称“《基金合同》”）编写。</w:t>
      </w:r>
    </w:p>
    <w:p w:rsidR="00BA4294" w:rsidRDefault="00BA4294" w:rsidP="00BA429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294" w:rsidRDefault="00BA4294" w:rsidP="00BA4294">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294" w:rsidRDefault="00BA4294">
      <w:pPr>
        <w:widowControl/>
        <w:jc w:val="left"/>
      </w:pPr>
      <w:r>
        <w:br w:type="page"/>
      </w:r>
    </w:p>
    <w:p w:rsidR="00BA4294" w:rsidRDefault="00BA4294" w:rsidP="00BA4294">
      <w:pPr>
        <w:pStyle w:val="-1"/>
      </w:pPr>
      <w:bookmarkStart w:id="5" w:name="_Toc105610216"/>
      <w:bookmarkStart w:id="6" w:name="_Toc87026325"/>
      <w:bookmarkStart w:id="7" w:name="_Toc74219323"/>
      <w:r>
        <w:rPr>
          <w:rFonts w:hint="eastAsia"/>
        </w:rPr>
        <w:lastRenderedPageBreak/>
        <w:t>§2 释义</w:t>
      </w:r>
      <w:bookmarkEnd w:id="5"/>
      <w:bookmarkEnd w:id="6"/>
      <w:bookmarkEnd w:id="7"/>
    </w:p>
    <w:p w:rsidR="00BA4294" w:rsidRDefault="00BA4294" w:rsidP="00BA4294">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在本招募说明书中，除非另有所指，下列词语或简称代表如下含义：</w:t>
      </w:r>
    </w:p>
    <w:tbl>
      <w:tblPr>
        <w:tblW w:w="8414" w:type="dxa"/>
        <w:tblInd w:w="528" w:type="dxa"/>
        <w:tblLayout w:type="fixed"/>
        <w:tblLook w:val="04A0" w:firstRow="1" w:lastRow="0" w:firstColumn="1" w:lastColumn="0" w:noHBand="0" w:noVBand="1"/>
      </w:tblPr>
      <w:tblGrid>
        <w:gridCol w:w="2520"/>
        <w:gridCol w:w="5894"/>
      </w:tblGrid>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基金或本基金：</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指招商招福宝货币市场基金；</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《基金合同》、合同：</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指《招商招福宝货币市场基金基金合同》及对《基金合同》的任何有效修订和补充；</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招募说明书：</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指《招商招福宝货币市场基金招募说明书》及其更新；</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sidRPr="00655637">
              <w:rPr>
                <w:rFonts w:ascii="宋体" w:hAnsi="宋体" w:hint="eastAsia"/>
                <w:color w:val="000000"/>
                <w:szCs w:val="21"/>
              </w:rPr>
              <w:t>基金产品资料概要：</w:t>
            </w:r>
          </w:p>
        </w:tc>
        <w:tc>
          <w:tcPr>
            <w:tcW w:w="5894" w:type="dxa"/>
          </w:tcPr>
          <w:p w:rsidR="00BA4294" w:rsidRDefault="00BA4294" w:rsidP="00BA4294">
            <w:pPr>
              <w:adjustRightInd w:val="0"/>
              <w:snapToGrid w:val="0"/>
              <w:spacing w:line="360" w:lineRule="auto"/>
              <w:rPr>
                <w:rFonts w:ascii="宋体" w:hAnsi="宋体"/>
                <w:color w:val="000000"/>
                <w:szCs w:val="21"/>
              </w:rPr>
            </w:pPr>
            <w:r w:rsidRPr="00655637">
              <w:rPr>
                <w:rFonts w:ascii="宋体" w:hAnsi="宋体" w:hint="eastAsia"/>
                <w:color w:val="000000"/>
                <w:szCs w:val="21"/>
              </w:rPr>
              <w:t>指《招商招福宝货币市场基金基金产品资料概要》及其更新</w:t>
            </w:r>
            <w:r>
              <w:rPr>
                <w:rFonts w:ascii="宋体" w:hAnsi="宋体" w:hint="eastAsia"/>
                <w:color w:val="000000"/>
                <w:szCs w:val="21"/>
              </w:rPr>
              <w:t>；</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基金份额发售公告：</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指《招商招福宝货币市场基金基金份额发售公告》；</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托管协议：</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指基金管理人与基金托管人就本基金签订之《招商招福宝货币市场基金托管协议》及其任何有效修订和补充；</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中国证监会：</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指中国证券监督管理委员会；</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银行业监督管理机构：</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指中国人民银行和/或中国银行保险监督管理委员会；</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法律法规：</w:t>
            </w:r>
          </w:p>
        </w:tc>
        <w:tc>
          <w:tcPr>
            <w:tcW w:w="5894" w:type="dxa"/>
          </w:tcPr>
          <w:p w:rsidR="00BA4294" w:rsidRDefault="00BA4294" w:rsidP="00BA4294">
            <w:pPr>
              <w:adjustRightInd w:val="0"/>
              <w:snapToGrid w:val="0"/>
              <w:spacing w:line="360" w:lineRule="auto"/>
              <w:rPr>
                <w:rFonts w:ascii="宋体" w:hAnsi="宋体"/>
                <w:bCs/>
                <w:color w:val="000000"/>
                <w:szCs w:val="21"/>
              </w:rPr>
            </w:pPr>
            <w:r>
              <w:rPr>
                <w:rFonts w:ascii="宋体" w:hAnsi="宋体" w:hint="eastAsia"/>
                <w:bCs/>
                <w:color w:val="000000"/>
                <w:szCs w:val="21"/>
              </w:rPr>
              <w:t>指中国现行有效并公布实施的法律、行政法规、规范性文件、司法解释、行政规章以及其他对基金合同当事人有约束力的决定、决议、通知等；</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《基金法》：</w:t>
            </w:r>
          </w:p>
        </w:tc>
        <w:tc>
          <w:tcPr>
            <w:tcW w:w="5894" w:type="dxa"/>
          </w:tcPr>
          <w:p w:rsidR="00BA4294" w:rsidRDefault="00BA4294" w:rsidP="00BA4294">
            <w:pPr>
              <w:adjustRightInd w:val="0"/>
              <w:snapToGrid w:val="0"/>
              <w:spacing w:line="360" w:lineRule="auto"/>
              <w:rPr>
                <w:rFonts w:ascii="宋体" w:hAnsi="宋体"/>
                <w:bCs/>
                <w:color w:val="000000"/>
                <w:szCs w:val="21"/>
              </w:rPr>
            </w:pPr>
            <w:r>
              <w:rPr>
                <w:rFonts w:ascii="宋体" w:hAnsi="宋体" w:hint="eastAsia"/>
                <w:bCs/>
                <w:color w:val="000000"/>
                <w:szCs w:val="21"/>
              </w:rPr>
              <w:t>指2003年10月28日经第十届全国人民代表大会常务委员会第五次会议通过，并经2012年12月28日第十一届全国人民代表大会常务委员会第三十次会议修订、自2013年6月1日起实施的《中华人民共和国证券投资基金法》及颁布机关对其不时做出的修订；</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《销售办法》：</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bCs/>
                <w:color w:val="000000"/>
                <w:szCs w:val="21"/>
              </w:rPr>
              <w:t>指中国证监会201</w:t>
            </w:r>
            <w:r>
              <w:rPr>
                <w:rFonts w:ascii="宋体" w:hAnsi="宋体" w:hint="eastAsia"/>
                <w:bCs/>
                <w:color w:val="000000"/>
                <w:szCs w:val="21"/>
              </w:rPr>
              <w:t>3</w:t>
            </w:r>
            <w:r>
              <w:rPr>
                <w:rFonts w:ascii="宋体" w:hAnsi="宋体"/>
                <w:bCs/>
                <w:color w:val="000000"/>
                <w:szCs w:val="21"/>
              </w:rPr>
              <w:t>年</w:t>
            </w:r>
            <w:r>
              <w:rPr>
                <w:rFonts w:ascii="宋体" w:hAnsi="宋体" w:hint="eastAsia"/>
                <w:bCs/>
                <w:color w:val="000000"/>
                <w:szCs w:val="21"/>
              </w:rPr>
              <w:t>3</w:t>
            </w:r>
            <w:r>
              <w:rPr>
                <w:rFonts w:ascii="宋体" w:hAnsi="宋体"/>
                <w:bCs/>
                <w:color w:val="000000"/>
                <w:szCs w:val="21"/>
              </w:rPr>
              <w:t>月</w:t>
            </w:r>
            <w:r>
              <w:rPr>
                <w:rFonts w:ascii="宋体" w:hAnsi="宋体" w:hint="eastAsia"/>
                <w:bCs/>
                <w:color w:val="000000"/>
                <w:szCs w:val="21"/>
              </w:rPr>
              <w:t>15</w:t>
            </w:r>
            <w:r>
              <w:rPr>
                <w:rFonts w:ascii="宋体" w:hAnsi="宋体"/>
                <w:bCs/>
                <w:color w:val="000000"/>
                <w:szCs w:val="21"/>
              </w:rPr>
              <w:t>日颁布、同年</w:t>
            </w:r>
            <w:r>
              <w:rPr>
                <w:rFonts w:ascii="宋体" w:hAnsi="宋体" w:hint="eastAsia"/>
                <w:bCs/>
                <w:color w:val="000000"/>
                <w:szCs w:val="21"/>
              </w:rPr>
              <w:t>6</w:t>
            </w:r>
            <w:r>
              <w:rPr>
                <w:rFonts w:ascii="宋体" w:hAnsi="宋体"/>
                <w:bCs/>
                <w:color w:val="000000"/>
                <w:szCs w:val="21"/>
              </w:rPr>
              <w:t>月1日实施的《证券投资基金销售管理办法》及颁布机关对其不时做出的修订</w:t>
            </w:r>
            <w:r>
              <w:rPr>
                <w:rFonts w:ascii="宋体" w:hAnsi="宋体" w:hint="eastAsia"/>
                <w:color w:val="000000"/>
                <w:szCs w:val="21"/>
              </w:rPr>
              <w:t>；</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《运作办法》：</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指中国证监会2014年7月7日颁布、同年8月8日实施的《公开募集证券投资基金运作管理办法》及颁布机关对其不时做出的修订；</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《信息披露办法》：</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指中国证监会2019年7月26日颁布、同年9月1日实施的《公开募集证券投资基金信息披露管理办法》及颁布机关对其不时做出的修订；</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《流动性风险规定》：</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指中国证监会2017年8月31日颁布、同年10月1日实施的《公开募集开放式证券投资基金流动性风险管理规定》及颁布机关对其不时做出的修订；</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元：</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指人民币元；</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lastRenderedPageBreak/>
              <w:t>基金管理人：</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指招商基金管理有限公司；</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基金托管人：</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指中信银行股份有限公司；</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登记业务：</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登记机构：</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指办理登记业务的机构。基金的登记机构为招商基金管理有限公司或接受招商基金管理有限公司委托代为办理登记业务的机构；</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color w:val="000000"/>
                <w:szCs w:val="21"/>
              </w:rPr>
              <w:t>基金账户：</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指登记机构为投资人开立的、记录其持有的基金管理人所管理的基金份额余额及其变动情况的账户；</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color w:val="000000"/>
                <w:szCs w:val="21"/>
              </w:rPr>
              <w:t>基金交易账户：</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指销售机构为投资人开立的、记录投资人通过该销售机构办理认购、申购、赎回、转换及转托管等业务而引起的基金份额变动及结余情况的账户；</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个人投资者：</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指依据有关法律法规规定可投资于证券投资基金的自然人；</w:t>
            </w:r>
          </w:p>
        </w:tc>
      </w:tr>
      <w:tr w:rsidR="00BA4294" w:rsidTr="00BA4294">
        <w:trPr>
          <w:trHeight w:val="1084"/>
        </w:trPr>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机构投资者：</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指依法可以投资证券投资基金的、在中华人民共和国境内合法登记并存续或经有关政府部门批准设立并存续的企业法人、事业法人、社会团体或其他组织；</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合格境外机构投资者：</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指符合相关法律法规规定可以投资于在中国境内依法募集的证券投资基金的中国境外的机构投资者；</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bCs/>
                <w:color w:val="000000"/>
                <w:szCs w:val="21"/>
              </w:rPr>
              <w:t>投资人</w:t>
            </w:r>
            <w:r>
              <w:rPr>
                <w:rFonts w:ascii="宋体" w:hAnsi="宋体" w:hint="eastAsia"/>
                <w:bCs/>
                <w:color w:val="000000"/>
                <w:szCs w:val="21"/>
              </w:rPr>
              <w:t>、投资者</w:t>
            </w:r>
            <w:r>
              <w:rPr>
                <w:rFonts w:ascii="宋体" w:hAnsi="宋体"/>
                <w:bCs/>
                <w:color w:val="000000"/>
                <w:szCs w:val="21"/>
              </w:rPr>
              <w:t>：</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指个人投资者、机构投资者和合格境外机构投资者以及法律法规或中国证监会允许购买证券投资基金的其他投资人的合称；</w:t>
            </w:r>
          </w:p>
        </w:tc>
      </w:tr>
      <w:tr w:rsidR="00BA4294" w:rsidTr="00BA4294">
        <w:tc>
          <w:tcPr>
            <w:tcW w:w="2520" w:type="dxa"/>
          </w:tcPr>
          <w:p w:rsidR="00BA4294" w:rsidRDefault="00BA4294" w:rsidP="00BA4294">
            <w:pPr>
              <w:adjustRightInd w:val="0"/>
              <w:snapToGrid w:val="0"/>
              <w:spacing w:line="360" w:lineRule="auto"/>
              <w:rPr>
                <w:rFonts w:ascii="宋体" w:hAnsi="宋体"/>
                <w:bCs/>
                <w:color w:val="000000"/>
                <w:szCs w:val="21"/>
              </w:rPr>
            </w:pPr>
            <w:r>
              <w:rPr>
                <w:rFonts w:ascii="宋体" w:hAnsi="宋体"/>
                <w:bCs/>
                <w:color w:val="000000"/>
                <w:szCs w:val="21"/>
              </w:rPr>
              <w:t>基金份额持有人：</w:t>
            </w:r>
          </w:p>
        </w:tc>
        <w:tc>
          <w:tcPr>
            <w:tcW w:w="5894" w:type="dxa"/>
          </w:tcPr>
          <w:p w:rsidR="00BA4294" w:rsidRDefault="00BA4294" w:rsidP="00BA4294">
            <w:pPr>
              <w:adjustRightInd w:val="0"/>
              <w:snapToGrid w:val="0"/>
              <w:spacing w:line="360" w:lineRule="auto"/>
              <w:rPr>
                <w:rFonts w:ascii="宋体" w:hAnsi="宋体"/>
                <w:bCs/>
                <w:color w:val="000000"/>
                <w:szCs w:val="21"/>
              </w:rPr>
            </w:pPr>
            <w:r>
              <w:rPr>
                <w:rFonts w:ascii="宋体" w:hAnsi="宋体" w:hint="eastAsia"/>
                <w:bCs/>
                <w:color w:val="000000"/>
                <w:szCs w:val="21"/>
              </w:rPr>
              <w:t>指依基金合同和招募说明书合法取得基金份额的投资人；</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基金募集期：</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color w:val="000000"/>
                <w:szCs w:val="21"/>
              </w:rPr>
              <w:t>自基金份额发售之日起至发售结束之日止的期间，最长不得超过</w:t>
            </w:r>
            <w:r>
              <w:rPr>
                <w:rFonts w:ascii="宋体" w:hAnsi="宋体" w:hint="eastAsia"/>
                <w:color w:val="000000"/>
                <w:szCs w:val="21"/>
              </w:rPr>
              <w:t>3</w:t>
            </w:r>
            <w:r>
              <w:rPr>
                <w:rFonts w:ascii="宋体" w:hAnsi="宋体"/>
                <w:color w:val="000000"/>
                <w:szCs w:val="21"/>
              </w:rPr>
              <w:t>个月</w:t>
            </w:r>
            <w:r>
              <w:rPr>
                <w:rFonts w:ascii="宋体" w:hAnsi="宋体" w:hint="eastAsia"/>
                <w:color w:val="000000"/>
                <w:szCs w:val="21"/>
              </w:rPr>
              <w:t>；</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基金合同生效日：</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指基金募集达到法律法规规定及基金合同规定的条件，基金管理人向中国证监会办理基金备案手续完毕，并获得中国证监会书面确认的日期；</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bCs/>
                <w:color w:val="000000"/>
                <w:szCs w:val="21"/>
              </w:rPr>
              <w:t>基金合同终止日：</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指基金合同规定的基金合同终止事由出现后，基金财产清算完毕，清算结果报中国证监会备案并予以公告的日期；</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存续期：</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指基金合同生效至终止之间的不定期期限；</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工作日：</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指上海证券交易所、深圳证券交易所的正常交易日；</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T日：</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指销售机构在规定时间受理投资人申购、赎回或其他业务申请的开放日；</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lastRenderedPageBreak/>
              <w:t>T+n日：</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指自T日起第n个工作日(不包含T日) ，n为自然数；</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认购：</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指在基金募集期内，投资人根据基金合同和招募说明书的规定申请购买基金份额的行为；</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申购：</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指基金合同生效后，投资人根据基金合同和招募说明书的规定申请购买基金份额的行为；</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赎回：</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指基金合同生效后，基金份额持有人按基金合同和招募说明书规定的条件要求将基金份额兑换为现金的行为；</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bCs/>
                <w:color w:val="000000"/>
                <w:szCs w:val="21"/>
              </w:rPr>
              <w:t>基金转换：</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指基金份额持有人按照基金合同和基金管理人届时有效公告规定的条件，申请将其持有基金管理人管理的、某一基金的基金份额转换为基金管理人管理的其他基金基金份额的行为；</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转托管：</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 xml:space="preserve">指基金份额持有人在本基金的不同销售机构之间实施的变更所持基金份额销售机构的操作； </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bCs/>
                <w:color w:val="000000"/>
                <w:szCs w:val="21"/>
              </w:rPr>
              <w:t>定期定额投资计划</w:t>
            </w:r>
            <w:r>
              <w:rPr>
                <w:rFonts w:ascii="宋体" w:hAnsi="宋体" w:hint="eastAsia"/>
                <w:bCs/>
                <w:color w:val="000000"/>
                <w:szCs w:val="21"/>
              </w:rPr>
              <w:t>：</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指投资人通过有关销售机构提出申请，约定每期申购日、扣款金额及扣款方式，由销售机构于每期约定扣款日在投资人指定银行账户内自动完成扣款及受理基金申购申请的一种投资方式；</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基金销售业务：</w:t>
            </w:r>
          </w:p>
        </w:tc>
        <w:tc>
          <w:tcPr>
            <w:tcW w:w="5894" w:type="dxa"/>
          </w:tcPr>
          <w:p w:rsidR="00BA4294" w:rsidRDefault="00BA4294" w:rsidP="00BA4294">
            <w:pPr>
              <w:adjustRightInd w:val="0"/>
              <w:snapToGrid w:val="0"/>
              <w:spacing w:line="360" w:lineRule="auto"/>
              <w:rPr>
                <w:rFonts w:ascii="宋体" w:hAnsi="宋体"/>
                <w:bCs/>
                <w:color w:val="000000"/>
                <w:szCs w:val="21"/>
              </w:rPr>
            </w:pPr>
            <w:r>
              <w:rPr>
                <w:rFonts w:ascii="宋体" w:hAnsi="宋体" w:hint="eastAsia"/>
                <w:bCs/>
                <w:color w:val="000000"/>
                <w:szCs w:val="21"/>
              </w:rPr>
              <w:t>指基金管理人或销售机构宣传推介基金，发售基金份额，办理基金份额的申购、赎回、转换、转托管及定期定额投资等业务；</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销售机构：</w:t>
            </w:r>
          </w:p>
          <w:p w:rsidR="00BA4294" w:rsidRDefault="00BA4294" w:rsidP="00BA4294">
            <w:pPr>
              <w:adjustRightInd w:val="0"/>
              <w:snapToGrid w:val="0"/>
              <w:spacing w:line="360" w:lineRule="auto"/>
              <w:rPr>
                <w:rFonts w:ascii="宋体" w:hAnsi="宋体"/>
                <w:color w:val="000000"/>
                <w:szCs w:val="21"/>
              </w:rPr>
            </w:pPr>
          </w:p>
          <w:p w:rsidR="00BA4294" w:rsidRDefault="00BA4294" w:rsidP="00BA4294">
            <w:pPr>
              <w:adjustRightInd w:val="0"/>
              <w:snapToGrid w:val="0"/>
              <w:spacing w:line="360" w:lineRule="auto"/>
              <w:rPr>
                <w:rFonts w:ascii="宋体" w:hAnsi="宋体"/>
                <w:color w:val="000000"/>
                <w:szCs w:val="21"/>
              </w:rPr>
            </w:pP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指招商基金管理有限公司以及符合《销售办法》和中国证监会规定的其他条件，取得基金销售业务资格并与基金管理人签订了基金销售服务代理协议，代为办理基金销售业务的机构；</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开放日：</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指为投资人办理基金份额申购、赎回或其他业务的工作日；</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开放时间：</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指开放日基金接受申购、赎回或其他交易的时间段；</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基金收益：</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指基金投资所得债券利息、买卖证券价差、票据投资收益、银行存款利息、已实现的其他合法收入及因运用基金财产带来的成本和费用的节约；</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摊余成本法：</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指计价对象以买入成本列示，按照票面利率或协议利率并考虑其买入时的溢价与折价，在剩余存续期内按实际利率法摊销，每日计提损益；</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每万份基金已实现收益：</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指按照相关法规计算的每万份基金份额的日已实现收益；</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7日年化收益率：</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bCs/>
                <w:color w:val="000000"/>
                <w:szCs w:val="21"/>
              </w:rPr>
              <w:t>指以最近7个自然日(含节假日) 每万份基金已实现收益所折算的年资产收益率；</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基金资产总值：</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指基金拥有的各类有价证券、银行存款本息、基金应收款项及其他资产的价值总和；</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lastRenderedPageBreak/>
              <w:t>基金资产净值：</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指基金资产总值减去基金负债后的价值；</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基金份额净值：</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指计算日基金资产净值除以计算日基金份额总数；</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基金资产估值：</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指计算评估基金资产和负债的价值，以确定基金资产净值、每万份基金已实现收益和7日年化收益率的过程；</w:t>
            </w:r>
          </w:p>
        </w:tc>
      </w:tr>
      <w:tr w:rsidR="00BA4294" w:rsidTr="00BA4294">
        <w:tc>
          <w:tcPr>
            <w:tcW w:w="2520" w:type="dxa"/>
          </w:tcPr>
          <w:p w:rsidR="00BA4294" w:rsidRDefault="00BA4294" w:rsidP="00BA4294">
            <w:pPr>
              <w:autoSpaceDE w:val="0"/>
              <w:autoSpaceDN w:val="0"/>
              <w:adjustRightInd w:val="0"/>
              <w:jc w:val="left"/>
              <w:rPr>
                <w:rFonts w:ascii="宋体" w:hAnsi="宋体"/>
                <w:color w:val="000000"/>
                <w:szCs w:val="21"/>
              </w:rPr>
            </w:pPr>
            <w:r>
              <w:rPr>
                <w:rFonts w:ascii="宋体" w:hAnsi="宋体" w:cs="宋体" w:hint="eastAsia"/>
                <w:color w:val="000000"/>
                <w:kern w:val="0"/>
                <w:szCs w:val="21"/>
              </w:rPr>
              <w:t>销售服务费：</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指本基金用于持续销售和服务基金份额持有人的费用，该笔费用从基金财产中扣除，属于基金的营运费用；</w:t>
            </w:r>
          </w:p>
        </w:tc>
      </w:tr>
      <w:tr w:rsidR="00BA4294" w:rsidTr="00BA4294">
        <w:tc>
          <w:tcPr>
            <w:tcW w:w="2520" w:type="dxa"/>
          </w:tcPr>
          <w:p w:rsidR="00BA4294" w:rsidRDefault="00BA4294" w:rsidP="00BA4294">
            <w:pPr>
              <w:autoSpaceDE w:val="0"/>
              <w:autoSpaceDN w:val="0"/>
              <w:adjustRightInd w:val="0"/>
              <w:jc w:val="left"/>
              <w:rPr>
                <w:rFonts w:ascii="宋体" w:hAnsi="宋体" w:cs="宋体"/>
                <w:color w:val="000000"/>
                <w:kern w:val="0"/>
                <w:szCs w:val="21"/>
              </w:rPr>
            </w:pPr>
            <w:r>
              <w:rPr>
                <w:rFonts w:ascii="宋体" w:hAnsi="宋体" w:hint="eastAsia"/>
                <w:color w:val="000000"/>
                <w:kern w:val="0"/>
                <w:szCs w:val="21"/>
              </w:rPr>
              <w:t>基金份额分类：</w:t>
            </w:r>
            <w:r>
              <w:rPr>
                <w:rFonts w:ascii="宋体" w:hAnsi="宋体" w:cs="宋体" w:hint="eastAsia"/>
                <w:color w:val="000000"/>
                <w:kern w:val="0"/>
                <w:szCs w:val="21"/>
              </w:rPr>
              <w:t xml:space="preserve"> </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kern w:val="0"/>
                <w:szCs w:val="21"/>
              </w:rPr>
              <w:t>本基金分设两类基金份额：A类基金份额和B类基金份额。两类基金份额分设不同的基金代码，收取不同的销售服务费并分别公布每万份基金已实现收益和7日年化收益率；</w:t>
            </w:r>
          </w:p>
        </w:tc>
      </w:tr>
      <w:tr w:rsidR="00BA4294" w:rsidTr="00BA4294">
        <w:tc>
          <w:tcPr>
            <w:tcW w:w="2520" w:type="dxa"/>
          </w:tcPr>
          <w:p w:rsidR="00BA4294" w:rsidRDefault="00BA4294" w:rsidP="00BA4294">
            <w:pPr>
              <w:autoSpaceDE w:val="0"/>
              <w:autoSpaceDN w:val="0"/>
              <w:adjustRightInd w:val="0"/>
              <w:jc w:val="left"/>
              <w:rPr>
                <w:rFonts w:ascii="宋体" w:hAnsi="宋体"/>
                <w:color w:val="000000"/>
                <w:kern w:val="0"/>
                <w:szCs w:val="21"/>
              </w:rPr>
            </w:pPr>
            <w:r>
              <w:rPr>
                <w:rFonts w:ascii="宋体" w:hAnsi="宋体"/>
                <w:color w:val="000000"/>
                <w:kern w:val="0"/>
                <w:szCs w:val="21"/>
              </w:rPr>
              <w:t>A</w:t>
            </w:r>
            <w:r>
              <w:rPr>
                <w:rFonts w:ascii="宋体" w:hAnsi="宋体" w:hint="eastAsia"/>
                <w:color w:val="000000"/>
                <w:kern w:val="0"/>
                <w:szCs w:val="21"/>
              </w:rPr>
              <w:t xml:space="preserve">类基金份额： </w:t>
            </w:r>
          </w:p>
        </w:tc>
        <w:tc>
          <w:tcPr>
            <w:tcW w:w="5894" w:type="dxa"/>
          </w:tcPr>
          <w:p w:rsidR="00BA4294" w:rsidRDefault="00BA4294" w:rsidP="00BA4294">
            <w:pPr>
              <w:adjustRightInd w:val="0"/>
              <w:snapToGrid w:val="0"/>
              <w:spacing w:line="360" w:lineRule="auto"/>
              <w:rPr>
                <w:rFonts w:ascii="宋体" w:hAnsi="宋体"/>
                <w:color w:val="000000"/>
                <w:kern w:val="0"/>
                <w:szCs w:val="21"/>
              </w:rPr>
            </w:pPr>
            <w:r>
              <w:rPr>
                <w:rFonts w:ascii="宋体" w:hAnsi="宋体" w:hint="eastAsia"/>
                <w:color w:val="000000"/>
                <w:kern w:val="0"/>
                <w:szCs w:val="21"/>
              </w:rPr>
              <w:t>指按照0.25%年费率计提销售服务费的基金份额类别；</w:t>
            </w:r>
          </w:p>
        </w:tc>
      </w:tr>
      <w:tr w:rsidR="00BA4294" w:rsidTr="00BA4294">
        <w:tc>
          <w:tcPr>
            <w:tcW w:w="2520" w:type="dxa"/>
          </w:tcPr>
          <w:p w:rsidR="00BA4294" w:rsidRDefault="00BA4294" w:rsidP="00BA4294">
            <w:pPr>
              <w:autoSpaceDE w:val="0"/>
              <w:autoSpaceDN w:val="0"/>
              <w:adjustRightInd w:val="0"/>
              <w:jc w:val="left"/>
              <w:rPr>
                <w:rFonts w:ascii="宋体" w:hAnsi="宋体"/>
                <w:color w:val="000000"/>
                <w:kern w:val="0"/>
                <w:szCs w:val="21"/>
              </w:rPr>
            </w:pPr>
            <w:r>
              <w:rPr>
                <w:rFonts w:ascii="宋体" w:hAnsi="宋体"/>
                <w:color w:val="000000"/>
                <w:kern w:val="0"/>
                <w:szCs w:val="21"/>
              </w:rPr>
              <w:t>B</w:t>
            </w:r>
            <w:r>
              <w:rPr>
                <w:rFonts w:ascii="宋体" w:hAnsi="宋体" w:hint="eastAsia"/>
                <w:color w:val="000000"/>
                <w:kern w:val="0"/>
                <w:szCs w:val="21"/>
              </w:rPr>
              <w:t>类基金份额：</w:t>
            </w:r>
          </w:p>
        </w:tc>
        <w:tc>
          <w:tcPr>
            <w:tcW w:w="5894" w:type="dxa"/>
          </w:tcPr>
          <w:p w:rsidR="00BA4294" w:rsidRDefault="00BA4294" w:rsidP="00BA4294">
            <w:pPr>
              <w:adjustRightInd w:val="0"/>
              <w:snapToGrid w:val="0"/>
              <w:spacing w:line="360" w:lineRule="auto"/>
              <w:rPr>
                <w:rFonts w:ascii="宋体" w:hAnsi="宋体"/>
                <w:color w:val="000000"/>
                <w:kern w:val="0"/>
                <w:szCs w:val="21"/>
              </w:rPr>
            </w:pPr>
            <w:r>
              <w:rPr>
                <w:rFonts w:ascii="宋体" w:hAnsi="宋体" w:hint="eastAsia"/>
                <w:color w:val="000000"/>
                <w:kern w:val="0"/>
                <w:szCs w:val="21"/>
              </w:rPr>
              <w:t>指按照0.01%年费率计提销售服务费的基金份额类别；</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巨额赎回：</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指本基金单个开放日，基金净赎回申请(赎回申请份额总数加上基金转换中转出申请份额总数后扣除申购申请份额总数及基金转换中转入申请份额总数后的余额)超过上一开放日基金总份额的10%；</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《业务规则》：</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指本基金登记机构办理登记业务的相应规则；</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流动性受限资产：</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指定媒介：</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指中国证监会指定的用以进行信息披露的全国性报刊及指定互联网网站（包括基金管理人网站、基金托管人网站、中国证监会基金电子披露网站）等媒介；</w:t>
            </w:r>
          </w:p>
        </w:tc>
      </w:tr>
      <w:tr w:rsidR="00BA4294" w:rsidTr="00BA4294">
        <w:tc>
          <w:tcPr>
            <w:tcW w:w="2520" w:type="dxa"/>
          </w:tcPr>
          <w:p w:rsidR="00BA4294" w:rsidRDefault="00BA4294" w:rsidP="00BA4294">
            <w:pPr>
              <w:adjustRightInd w:val="0"/>
              <w:snapToGrid w:val="0"/>
              <w:spacing w:line="360" w:lineRule="auto"/>
              <w:rPr>
                <w:rFonts w:ascii="宋体" w:hAnsi="宋体"/>
                <w:color w:val="000000"/>
                <w:szCs w:val="21"/>
              </w:rPr>
            </w:pPr>
            <w:r>
              <w:rPr>
                <w:rFonts w:ascii="宋体" w:hAnsi="宋体" w:hint="eastAsia"/>
                <w:color w:val="000000"/>
                <w:szCs w:val="21"/>
              </w:rPr>
              <w:t>不可抗力：</w:t>
            </w:r>
          </w:p>
        </w:tc>
        <w:tc>
          <w:tcPr>
            <w:tcW w:w="5894" w:type="dxa"/>
          </w:tcPr>
          <w:p w:rsidR="00BA4294" w:rsidRDefault="00BA4294" w:rsidP="00BA4294">
            <w:pPr>
              <w:adjustRightInd w:val="0"/>
              <w:snapToGrid w:val="0"/>
              <w:spacing w:line="360" w:lineRule="auto"/>
              <w:rPr>
                <w:rFonts w:ascii="宋体" w:hAnsi="宋体"/>
                <w:color w:val="000000"/>
                <w:szCs w:val="21"/>
              </w:rPr>
            </w:pPr>
            <w:r>
              <w:rPr>
                <w:rFonts w:ascii="宋体" w:hAnsi="宋体"/>
                <w:color w:val="000000"/>
                <w:szCs w:val="21"/>
              </w:rPr>
              <w:t>指</w:t>
            </w:r>
            <w:r>
              <w:rPr>
                <w:rFonts w:ascii="宋体" w:hAnsi="宋体" w:hint="eastAsia"/>
                <w:color w:val="000000"/>
                <w:szCs w:val="21"/>
              </w:rPr>
              <w:t>基金</w:t>
            </w:r>
            <w:r>
              <w:rPr>
                <w:rFonts w:ascii="宋体" w:hAnsi="宋体"/>
                <w:color w:val="000000"/>
                <w:szCs w:val="21"/>
              </w:rPr>
              <w:t>合同当事人不能预见、不能避免且不能克服的客观事件</w:t>
            </w:r>
            <w:r>
              <w:rPr>
                <w:rFonts w:ascii="宋体" w:hAnsi="宋体" w:hint="eastAsia"/>
                <w:color w:val="000000"/>
                <w:szCs w:val="21"/>
              </w:rPr>
              <w:t>。</w:t>
            </w:r>
          </w:p>
        </w:tc>
      </w:tr>
    </w:tbl>
    <w:p w:rsidR="00BA4294" w:rsidRPr="004236EF" w:rsidRDefault="00BA4294" w:rsidP="00BA4294"/>
    <w:p w:rsidR="00BA4294" w:rsidRDefault="00BA4294">
      <w:pPr>
        <w:widowControl/>
        <w:jc w:val="left"/>
      </w:pPr>
      <w:r>
        <w:br w:type="page"/>
      </w:r>
    </w:p>
    <w:p w:rsidR="00BA4294" w:rsidRDefault="00BA4294" w:rsidP="00BA4294">
      <w:pPr>
        <w:pStyle w:val="-1"/>
      </w:pPr>
      <w:bookmarkStart w:id="8" w:name="_Toc105610217"/>
      <w:bookmarkStart w:id="9" w:name="_Toc87026326"/>
      <w:bookmarkStart w:id="10" w:name="_Toc74219324"/>
      <w:r>
        <w:rPr>
          <w:rFonts w:hint="eastAsia"/>
        </w:rPr>
        <w:lastRenderedPageBreak/>
        <w:t>§3 基金管理人</w:t>
      </w:r>
      <w:bookmarkEnd w:id="8"/>
      <w:bookmarkEnd w:id="9"/>
      <w:bookmarkEnd w:id="10"/>
    </w:p>
    <w:p w:rsidR="00BA4294" w:rsidRDefault="00BA4294" w:rsidP="00BA4294">
      <w:pPr>
        <w:pStyle w:val="-2"/>
      </w:pPr>
      <w:r>
        <w:rPr>
          <w:rFonts w:hint="eastAsia"/>
        </w:rPr>
        <w:t>3.1 基金管理人概况</w:t>
      </w:r>
    </w:p>
    <w:p w:rsidR="00BA4294" w:rsidRDefault="00BA4294" w:rsidP="00BA4294">
      <w:pPr>
        <w:pStyle w:val="-"/>
        <w:ind w:firstLine="420"/>
      </w:pPr>
      <w:r>
        <w:rPr>
          <w:rFonts w:hint="eastAsia"/>
        </w:rPr>
        <w:t>公司名称：招商基金管理有限公司</w:t>
      </w:r>
    </w:p>
    <w:p w:rsidR="00BA4294" w:rsidRDefault="00BA4294" w:rsidP="00BA4294">
      <w:pPr>
        <w:pStyle w:val="-"/>
        <w:ind w:firstLine="420"/>
      </w:pPr>
      <w:r>
        <w:rPr>
          <w:rFonts w:hint="eastAsia"/>
        </w:rPr>
        <w:t>注册地址：深圳市福田区深南大道7088号</w:t>
      </w:r>
    </w:p>
    <w:p w:rsidR="00BA4294" w:rsidRDefault="00BA4294" w:rsidP="00BA4294">
      <w:pPr>
        <w:pStyle w:val="-"/>
        <w:ind w:firstLine="420"/>
      </w:pPr>
      <w:r>
        <w:rPr>
          <w:rFonts w:hint="eastAsia"/>
        </w:rPr>
        <w:t>设立日期：2002年12月27日</w:t>
      </w:r>
    </w:p>
    <w:p w:rsidR="00BA4294" w:rsidRDefault="00BA4294" w:rsidP="00BA4294">
      <w:pPr>
        <w:pStyle w:val="-"/>
        <w:ind w:firstLine="420"/>
      </w:pPr>
      <w:r>
        <w:rPr>
          <w:rFonts w:hint="eastAsia"/>
        </w:rPr>
        <w:t>注册资本：人民币13.1亿元</w:t>
      </w:r>
    </w:p>
    <w:p w:rsidR="00BA4294" w:rsidRDefault="00BA4294" w:rsidP="00BA4294">
      <w:pPr>
        <w:pStyle w:val="-"/>
        <w:ind w:firstLine="420"/>
      </w:pPr>
      <w:r>
        <w:rPr>
          <w:rFonts w:hint="eastAsia"/>
        </w:rPr>
        <w:t>法定代表人：王小青</w:t>
      </w:r>
    </w:p>
    <w:p w:rsidR="00BA4294" w:rsidRDefault="00BA4294" w:rsidP="00BA4294">
      <w:pPr>
        <w:pStyle w:val="-"/>
        <w:ind w:firstLine="420"/>
      </w:pPr>
      <w:r>
        <w:rPr>
          <w:rFonts w:hint="eastAsia"/>
        </w:rPr>
        <w:t>办公地址：深圳市福田区深南大道7088号</w:t>
      </w:r>
    </w:p>
    <w:p w:rsidR="00BA4294" w:rsidRDefault="00BA4294" w:rsidP="00BA4294">
      <w:pPr>
        <w:pStyle w:val="-"/>
        <w:ind w:firstLine="420"/>
      </w:pPr>
      <w:r>
        <w:rPr>
          <w:rFonts w:hint="eastAsia"/>
        </w:rPr>
        <w:t>电话：（0755）83199596</w:t>
      </w:r>
    </w:p>
    <w:p w:rsidR="00BA4294" w:rsidRDefault="00BA4294" w:rsidP="00BA4294">
      <w:pPr>
        <w:pStyle w:val="-"/>
        <w:ind w:firstLine="420"/>
      </w:pPr>
      <w:r>
        <w:rPr>
          <w:rFonts w:hint="eastAsia"/>
        </w:rPr>
        <w:t>传真：（0755）83076974</w:t>
      </w:r>
    </w:p>
    <w:p w:rsidR="00BA4294" w:rsidRDefault="00BA4294" w:rsidP="00BA4294">
      <w:pPr>
        <w:pStyle w:val="-"/>
        <w:ind w:firstLine="420"/>
      </w:pPr>
      <w:r>
        <w:rPr>
          <w:rFonts w:hint="eastAsia"/>
        </w:rPr>
        <w:t>联系人：赖思斯</w:t>
      </w:r>
    </w:p>
    <w:p w:rsidR="00BA4294" w:rsidRDefault="00BA4294" w:rsidP="00BA4294">
      <w:pPr>
        <w:pStyle w:val="-"/>
        <w:ind w:firstLine="420"/>
      </w:pPr>
      <w:r>
        <w:rPr>
          <w:rFonts w:hint="eastAsia"/>
        </w:rPr>
        <w:t>股权结构和公司沿革：</w:t>
      </w:r>
    </w:p>
    <w:p w:rsidR="00BA4294" w:rsidRDefault="00BA4294" w:rsidP="00BA4294">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BA4294" w:rsidRDefault="00BA4294" w:rsidP="00BA4294">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BA4294" w:rsidRDefault="00BA4294" w:rsidP="00BA4294">
      <w:pPr>
        <w:pStyle w:val="-"/>
        <w:ind w:firstLine="420"/>
      </w:pPr>
      <w:r>
        <w:rPr>
          <w:rFonts w:hint="eastAsia"/>
        </w:rPr>
        <w:t>2005年4月，经公司股东会审议通过并经中国证监会批复同意，公司注册资本金由人民币一亿元增加至人民币一亿六千万元，股东及股权结构不变。</w:t>
      </w:r>
    </w:p>
    <w:p w:rsidR="00BA4294" w:rsidRDefault="00BA4294" w:rsidP="00BA4294">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BA4294" w:rsidRDefault="00BA4294" w:rsidP="00BA4294">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BA4294" w:rsidRDefault="00BA4294" w:rsidP="00BA4294">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BA4294" w:rsidRDefault="00BA4294" w:rsidP="00BA4294">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BA4294" w:rsidRDefault="00BA4294" w:rsidP="00BA4294">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BA4294" w:rsidRDefault="00BA4294" w:rsidP="00BA4294">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BA4294" w:rsidRDefault="00BA4294" w:rsidP="00BA4294">
      <w:pPr>
        <w:pStyle w:val="-2"/>
      </w:pPr>
      <w:r>
        <w:rPr>
          <w:rFonts w:hint="eastAsia"/>
        </w:rPr>
        <w:t>3.2 主要人员情况</w:t>
      </w:r>
    </w:p>
    <w:p w:rsidR="00BA4294" w:rsidRDefault="00BA4294" w:rsidP="00BA4294">
      <w:pPr>
        <w:pStyle w:val="-3"/>
      </w:pPr>
      <w:r>
        <w:rPr>
          <w:rFonts w:hint="eastAsia"/>
        </w:rPr>
        <w:t>3.2.1 董事会成员</w:t>
      </w:r>
    </w:p>
    <w:p w:rsidR="00BA4294" w:rsidRDefault="00BA4294" w:rsidP="00BA4294">
      <w:pPr>
        <w:pStyle w:val="-"/>
        <w:ind w:firstLine="420"/>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起任招商银行股份有限公司行长助理。2021年11月起兼任招商信诺资产管理有限公司董事长。现任公司党委书记、董事长，代为履行总经理职务。</w:t>
      </w:r>
    </w:p>
    <w:p w:rsidR="00BA4294" w:rsidRDefault="00BA4294" w:rsidP="00BA4294">
      <w:pPr>
        <w:pStyle w:val="-"/>
        <w:ind w:firstLine="420"/>
      </w:pPr>
      <w:r>
        <w:rPr>
          <w:rFonts w:hint="eastAsia"/>
        </w:rPr>
        <w:t>杜凯先生，工商管理硕士。1992年8月至1993年11月先后在蛇口工业区商业服务公司和蛇口集装箱码头有限公司工作。1993年12月起在招商证券股份有限公司工作，历任证券营业部交易员、市场拓展部副主任、经理助理、负责人，深圳分公司总经理，渠道管理</w:t>
      </w:r>
      <w:r>
        <w:rPr>
          <w:rFonts w:hint="eastAsia"/>
        </w:rPr>
        <w:lastRenderedPageBreak/>
        <w:t>部总经理，财富管理及机构业务总部负责人。2019年5月起兼任招商证券资产管理有限公司董事、招商期货有限公司董事。现任公司董事。</w:t>
      </w:r>
    </w:p>
    <w:p w:rsidR="00BA4294" w:rsidRDefault="00BA4294" w:rsidP="00BA4294">
      <w:pPr>
        <w:pStyle w:val="-"/>
        <w:ind w:firstLine="420"/>
      </w:pPr>
      <w:r>
        <w:rPr>
          <w:rFonts w:hint="eastAsia"/>
        </w:rPr>
        <w:t>何玉慧女士，加拿大皇后大学荣誉商学士。曾先后就职于加拿大National Trust Company和Ernst&amp;Young，1995年4月加入香港毕马威会计师事务所，2015年9月退休前系香港毕马威会计师事务所金融业内部审计、风险管理和合规服务主管合伙人。目前兼任泰康保险集团股份有限公司、汇丰前海证券有限公司、建信金融科技有限公司、南顺（香港）集团的独立董事，同时兼任多个香港政府机构辖下委员会及审裁处成员。现任公司独立董事。</w:t>
      </w:r>
    </w:p>
    <w:p w:rsidR="00BA4294" w:rsidRDefault="00BA4294" w:rsidP="00BA4294">
      <w:pPr>
        <w:pStyle w:val="-"/>
        <w:ind w:firstLine="420"/>
      </w:pPr>
      <w:r>
        <w:rPr>
          <w:rFonts w:hint="eastAsia"/>
        </w:rPr>
        <w:t>张思宁女士，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现任公司独立董事。</w:t>
      </w:r>
    </w:p>
    <w:p w:rsidR="00BA4294" w:rsidRDefault="00BA4294" w:rsidP="00BA4294">
      <w:pPr>
        <w:pStyle w:val="-"/>
        <w:ind w:firstLine="420"/>
      </w:pPr>
      <w:r>
        <w:rPr>
          <w:rFonts w:hint="eastAsia"/>
        </w:rPr>
        <w:t>邹胜先生，管理学硕士。1992年12月至1996年12月在深圳证券登记有限公司历任电脑工程部经理、系统运行部经理。1996年12月至2017年2月在深圳证券交易所历任系统运行部副总监、武汉中心主任、创业板存管结算部副总监、电脑工程部总监、总经理助理、副总经理，其中2013年4月至2017年2月兼任深圳证券通信有限公司董事长。2017年3月起任深圳华锐分布式技术股份有限公司董事长。此外，兼任深圳华锐金融技术股份有限公司下属公司上海华锐软件有限公司董事长、华锐分布式（北京）技术有限公司董事长、华锐分布式技术（长沙）有限公司董事长、上海华锐数字科技有限公司董事长、深圳火纹区块链科技有限公司执行董事，同时兼任深圳协和信息技术企业（有限合伙）执行事务合伙人、深圳丰和技术投资企业（有限合伙）执行事务合伙人、深圳平和技术投资企业（有限合伙）执行事务合伙人、深圳泰和技术投资企业（有限合伙）执行事务合伙人，兼任深圳市金融科技协会联席会长。现任公司独立董事。</w:t>
      </w:r>
    </w:p>
    <w:p w:rsidR="00BA4294" w:rsidRDefault="00BA4294" w:rsidP="00BA4294">
      <w:pPr>
        <w:pStyle w:val="-3"/>
      </w:pPr>
      <w:r>
        <w:rPr>
          <w:rFonts w:hint="eastAsia"/>
        </w:rPr>
        <w:t>3.2.2 监事会成员</w:t>
      </w:r>
    </w:p>
    <w:p w:rsidR="00BA4294" w:rsidRDefault="00BA4294" w:rsidP="00BA4294">
      <w:pPr>
        <w:pStyle w:val="-"/>
        <w:ind w:firstLine="420"/>
      </w:pPr>
      <w:r>
        <w:rPr>
          <w:rFonts w:hint="eastAsia"/>
        </w:rPr>
        <w:t>周语菡女士，硕士研究生，先后就读于中国人民大学及加州州立大学索诺玛分校。自2008年3月至2014年9月以及自2002年3月至2005年9月任招商局中国基金有限公司执行董事；自2008年2月至2014年5月以及自2002年2月至2005年7月任招商局中国投资管理有限公司董事总经理；2014年7月起任招商证券股份有限公司监事会主席。现任公司监事会主席。</w:t>
      </w:r>
    </w:p>
    <w:p w:rsidR="00BA4294" w:rsidRDefault="00BA4294" w:rsidP="00BA4294">
      <w:pPr>
        <w:pStyle w:val="-"/>
        <w:ind w:firstLine="420"/>
      </w:pPr>
      <w:r>
        <w:rPr>
          <w:rFonts w:hint="eastAsia"/>
        </w:rPr>
        <w:lastRenderedPageBreak/>
        <w:t>彭家文先生，中南财经大学国民经济计划学专业本科，武汉大学计算机软件专业本科。2001年9月加入招商银行股份有限公司。历任招商银行计划资金部经理、高级经理，计划财务部总经理助理、副总经理。2011年11月起任零售综合管理部副总经理、总经理。2014年6月起任招商银行零售金融总部副总经理、副总裁。2016年2月起任招商银行零售金融总部副总裁兼招商银行零售信贷部总经理。2017年3月起任招商银行郑州分行行长。2018年1月起任招商银行资产负债管理部总经理。现任公司监事，并兼任招银金融租赁有限公司、招银国际金融有限公司、招银理财有限责任公司、招商信诺人寿保险有限公司董事。</w:t>
      </w:r>
    </w:p>
    <w:p w:rsidR="00BA4294" w:rsidRDefault="00BA4294" w:rsidP="00BA4294">
      <w:pPr>
        <w:pStyle w:val="-"/>
        <w:ind w:firstLine="420"/>
      </w:pPr>
      <w:r>
        <w:rPr>
          <w:rFonts w:hint="eastAsia"/>
        </w:rPr>
        <w:t>罗琳女士，厦门大学经济学硕士。1996年加入招商证券股份有限公司投资银行部，历任项目经理、高级经理、业务董事；2002年起加入招商基金管理有限公司，历任基金核算部高级经理、产品研发部高级经理、副总监、总监、市场推广部总监、公司首席市场官兼银行渠道业务总部总监、渠道财富管理部总监，现任公司首席营销官兼市场支持与管理部部门总监，公司监事。</w:t>
      </w:r>
    </w:p>
    <w:p w:rsidR="00BA4294" w:rsidRDefault="00BA4294" w:rsidP="00BA4294">
      <w:pPr>
        <w:pStyle w:val="-"/>
        <w:ind w:firstLine="420"/>
      </w:pPr>
      <w:r>
        <w:rPr>
          <w:rFonts w:hint="eastAsia"/>
        </w:rPr>
        <w:t>鲁丹女士，中山大学国际工商管理硕士。2001年加入美的集团股份有限公司任Oracle ERP系统实施顾问；2005年5月至2006年12月于韬睿惠悦咨询有限公司任咨询顾问；2006年12月至2011年2月于怡安翰威特咨询有限公司任咨询总监；2011年2月至2014年3月任倍智人才管理咨询有限公司首席运营官；2014年4月加入招商基金管理有限公司，现任公司战略与人力资源总监兼人力资源部总监、公司监事，兼任招商财富资产管理有限公司董事。</w:t>
      </w:r>
    </w:p>
    <w:p w:rsidR="00BA4294" w:rsidRDefault="00BA4294" w:rsidP="00BA4294">
      <w:pPr>
        <w:pStyle w:val="-"/>
        <w:ind w:firstLine="420"/>
      </w:pPr>
      <w:r>
        <w:rPr>
          <w:rFonts w:hint="eastAsia"/>
        </w:rPr>
        <w:t>李扬先生，中央财经大学经济学硕士。2002年加入招商基金管理有限公司，历任基金核算部高级经理、副总监、总监，现任产品运营官兼产品管理部总监、公司监事。</w:t>
      </w:r>
    </w:p>
    <w:p w:rsidR="00BA4294" w:rsidRDefault="00BA4294" w:rsidP="00BA4294">
      <w:pPr>
        <w:pStyle w:val="-3"/>
      </w:pPr>
      <w:r>
        <w:rPr>
          <w:rFonts w:hint="eastAsia"/>
        </w:rPr>
        <w:t>3.2.3 公司高级管理人员</w:t>
      </w:r>
    </w:p>
    <w:p w:rsidR="00BA4294" w:rsidRDefault="00BA4294" w:rsidP="00BA4294">
      <w:pPr>
        <w:pStyle w:val="-"/>
        <w:ind w:firstLine="420"/>
      </w:pPr>
      <w:r>
        <w:rPr>
          <w:rFonts w:hint="eastAsia"/>
        </w:rPr>
        <w:t>王小青先生，简历同上。</w:t>
      </w:r>
    </w:p>
    <w:p w:rsidR="00BA4294" w:rsidRDefault="00BA4294" w:rsidP="00BA4294">
      <w:pPr>
        <w:pStyle w:val="-"/>
        <w:ind w:firstLine="420"/>
      </w:pPr>
      <w:r>
        <w:rPr>
          <w:rFonts w:hint="eastAsia"/>
        </w:rPr>
        <w:t>钟文岳先生，常务副总经理，厦门大学经济学硕士。1992年7月至1997年4月于中国农村发展信托投资公司任福建（集团）公司国际业务部经理；1997年4月至2000年1月于申银万国证券股份有限公司任九江营业部总经理；2000年1月至2001年1月任厦门海发投资股份有限公司总经理；2001年1月至2004年1月任深圳二十一世纪风险投资公司副总经理；2004年1月至2008年11月任新江南投资有限公司副总经理；2008年11月至2015年6月任招商银行股份有限公司投资管理部总经理；2015年6月加入招商基金管理有限公司，现任公司常务副总经理、财务负责人，兼招商财富资产管理有限公司董事。</w:t>
      </w:r>
    </w:p>
    <w:p w:rsidR="00BA4294" w:rsidRDefault="00BA4294" w:rsidP="00BA4294">
      <w:pPr>
        <w:pStyle w:val="-"/>
        <w:ind w:firstLine="420"/>
      </w:pPr>
      <w:r>
        <w:rPr>
          <w:rFonts w:hint="eastAsia"/>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w:t>
      </w:r>
      <w:r>
        <w:rPr>
          <w:rFonts w:hint="eastAsia"/>
        </w:rPr>
        <w:lastRenderedPageBreak/>
        <w:t>高级经理、副总监、总监、督察长，现任公司副总经理、首席信息官、董事会秘书，兼任招商财富资产管理有限公司董事兼招商资产管理（香港）有限公司董事。</w:t>
      </w:r>
    </w:p>
    <w:p w:rsidR="00BA4294" w:rsidRDefault="00BA4294" w:rsidP="00BA4294">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BA4294" w:rsidRDefault="00BA4294" w:rsidP="00BA4294">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BA4294" w:rsidRDefault="00BA4294" w:rsidP="00BA4294">
      <w:pPr>
        <w:pStyle w:val="-3"/>
      </w:pPr>
      <w:r>
        <w:rPr>
          <w:rFonts w:hint="eastAsia"/>
        </w:rPr>
        <w:t>3.2.4 基金经理</w:t>
      </w:r>
    </w:p>
    <w:p w:rsidR="00BA4294" w:rsidRDefault="00BA4294" w:rsidP="00BA4294">
      <w:pPr>
        <w:pStyle w:val="-"/>
        <w:ind w:firstLine="420"/>
      </w:pPr>
      <w:r>
        <w:rPr>
          <w:rFonts w:hint="eastAsia"/>
        </w:rPr>
        <w:t>曹晋文先生，硕士。曾任中国人寿资产管理有限公司账户助理、信诚人寿保险有限公司投资经理、民生加银基金管理有限公司固定收益部基金经理、格林基金管理有限公司固定收益部基金经理、部门副总监。2020年1月加入招商基金管理有限公司固定收益投资部，现任招商保证金快线货币市场基金基金经理（管理时间：2021年11月4日至今）、招商招福宝货币市场基金基金经理（管理时间：2021年11月4日至今）、招商理财7天债券型证券投资基金基金经理（管理时间：2021年11月4日至今）、招商招禧宝货币市场基金基金经理（管理时间：2021年12月18日至今）、招商招利1个月期理财债券型证券投资基金基金经理（管理时间：2022年2月24日至今）、招商中证同业存单AAA指数7天持有期证券投资基金基金经理（管理时间：2022年4月28日至今）。</w:t>
      </w:r>
    </w:p>
    <w:p w:rsidR="00BA4294" w:rsidRDefault="00BA4294" w:rsidP="00BA4294">
      <w:pPr>
        <w:pStyle w:val="-"/>
        <w:ind w:firstLine="420"/>
      </w:pPr>
      <w:r>
        <w:rPr>
          <w:rFonts w:hint="eastAsia"/>
        </w:rPr>
        <w:t>本基金历任基金经理包括：向霈女士，管理时间为2017年6月13日至2019年8月31日；黄晓婷女士，管理时间为2019年1月19日至2021年11月4日。</w:t>
      </w:r>
    </w:p>
    <w:p w:rsidR="00BA4294" w:rsidRDefault="00BA4294" w:rsidP="00BA4294">
      <w:pPr>
        <w:pStyle w:val="-3"/>
      </w:pPr>
      <w:r>
        <w:rPr>
          <w:rFonts w:hint="eastAsia"/>
        </w:rPr>
        <w:lastRenderedPageBreak/>
        <w:t>3.2.5 投资决策委员会成员</w:t>
      </w:r>
    </w:p>
    <w:p w:rsidR="00BA4294" w:rsidRDefault="00BA4294" w:rsidP="00BA4294">
      <w:pPr>
        <w:pStyle w:val="-"/>
        <w:ind w:firstLine="420"/>
      </w:pPr>
      <w:r>
        <w:rPr>
          <w:rFonts w:hint="eastAsia"/>
        </w:rPr>
        <w:t>公司的投资决策委员会由如下成员组成：王小青、杨渺、裴晓辉、王景、朱红裕、贾成东、马龙。</w:t>
      </w:r>
    </w:p>
    <w:p w:rsidR="00BA4294" w:rsidRDefault="00BA4294" w:rsidP="00BA4294">
      <w:pPr>
        <w:pStyle w:val="-"/>
        <w:ind w:firstLine="420"/>
      </w:pPr>
      <w:r>
        <w:rPr>
          <w:rFonts w:hint="eastAsia"/>
        </w:rPr>
        <w:t>王小青先生，简历同上。</w:t>
      </w:r>
    </w:p>
    <w:p w:rsidR="00BA4294" w:rsidRDefault="00BA4294" w:rsidP="00BA4294">
      <w:pPr>
        <w:pStyle w:val="-"/>
        <w:ind w:firstLine="420"/>
      </w:pPr>
      <w:r>
        <w:rPr>
          <w:rFonts w:hint="eastAsia"/>
        </w:rPr>
        <w:t>杨渺先生，简历同上。</w:t>
      </w:r>
    </w:p>
    <w:p w:rsidR="00BA4294" w:rsidRDefault="00BA4294" w:rsidP="00BA4294">
      <w:pPr>
        <w:pStyle w:val="-"/>
        <w:ind w:firstLine="420"/>
      </w:pPr>
      <w:r>
        <w:rPr>
          <w:rFonts w:hint="eastAsia"/>
        </w:rPr>
        <w:t>裴晓辉先生，总经理助理兼固定收益投资部和国际业务部部门负责人。</w:t>
      </w:r>
    </w:p>
    <w:p w:rsidR="00BA4294" w:rsidRDefault="00BA4294" w:rsidP="00BA4294">
      <w:pPr>
        <w:pStyle w:val="-"/>
        <w:ind w:firstLine="420"/>
      </w:pPr>
      <w:r>
        <w:rPr>
          <w:rFonts w:hint="eastAsia"/>
        </w:rPr>
        <w:t>王景女士，总经理助理兼投资管理一部部门负责人。</w:t>
      </w:r>
    </w:p>
    <w:p w:rsidR="00BA4294" w:rsidRDefault="00BA4294" w:rsidP="00BA4294">
      <w:pPr>
        <w:pStyle w:val="-"/>
        <w:ind w:firstLine="420"/>
      </w:pPr>
      <w:r>
        <w:rPr>
          <w:rFonts w:hint="eastAsia"/>
        </w:rPr>
        <w:t>朱红裕先生，公司首席研究官。</w:t>
      </w:r>
    </w:p>
    <w:p w:rsidR="00BA4294" w:rsidRDefault="00BA4294" w:rsidP="00BA4294">
      <w:pPr>
        <w:pStyle w:val="-"/>
        <w:ind w:firstLine="420"/>
      </w:pPr>
      <w:r>
        <w:rPr>
          <w:rFonts w:hint="eastAsia"/>
        </w:rPr>
        <w:t>贾成东先生，投资管理四部专业总监。</w:t>
      </w:r>
    </w:p>
    <w:p w:rsidR="00BA4294" w:rsidRDefault="00BA4294" w:rsidP="00BA4294">
      <w:pPr>
        <w:pStyle w:val="-"/>
        <w:ind w:firstLine="420"/>
      </w:pPr>
      <w:r>
        <w:rPr>
          <w:rFonts w:hint="eastAsia"/>
        </w:rPr>
        <w:lastRenderedPageBreak/>
        <w:t>马龙先生，固定收益投资部副总监。</w:t>
      </w:r>
    </w:p>
    <w:p w:rsidR="00BA4294" w:rsidRDefault="00BA4294" w:rsidP="00BA4294">
      <w:pPr>
        <w:pStyle w:val="-3"/>
      </w:pPr>
      <w:r>
        <w:rPr>
          <w:rFonts w:hint="eastAsia"/>
        </w:rPr>
        <w:t>3.2.6 上述人员之间均不存在近亲属关系。</w:t>
      </w:r>
    </w:p>
    <w:p w:rsidR="00BA4294" w:rsidRDefault="00BA4294" w:rsidP="00BA4294">
      <w:pPr>
        <w:pStyle w:val="-2"/>
      </w:pPr>
      <w:r>
        <w:rPr>
          <w:rFonts w:hint="eastAsia"/>
        </w:rPr>
        <w:t>3.3 基金管理人职责</w:t>
      </w:r>
    </w:p>
    <w:p w:rsidR="00BA4294" w:rsidRDefault="00BA4294" w:rsidP="00BA4294">
      <w:pPr>
        <w:pStyle w:val="-"/>
        <w:ind w:firstLine="420"/>
      </w:pPr>
      <w:r>
        <w:rPr>
          <w:rFonts w:hint="eastAsia"/>
        </w:rPr>
        <w:t>根据《基金法》，基金管理人必须履行以下职责：</w:t>
      </w:r>
    </w:p>
    <w:p w:rsidR="00BA4294" w:rsidRDefault="00BA4294" w:rsidP="00BA4294">
      <w:pPr>
        <w:pStyle w:val="-"/>
        <w:ind w:firstLine="420"/>
      </w:pPr>
      <w:r>
        <w:rPr>
          <w:rFonts w:hint="eastAsia"/>
        </w:rPr>
        <w:t>1、依法募集资金，办理或者委托经中国证监会认定的其他机构代为办理基金份额的发售、申购、赎回和登记事宜；</w:t>
      </w:r>
    </w:p>
    <w:p w:rsidR="00BA4294" w:rsidRDefault="00BA4294" w:rsidP="00BA4294">
      <w:pPr>
        <w:pStyle w:val="-"/>
        <w:ind w:firstLine="420"/>
      </w:pPr>
      <w:r>
        <w:rPr>
          <w:rFonts w:hint="eastAsia"/>
        </w:rPr>
        <w:t>2、办理基金备案手续；</w:t>
      </w:r>
    </w:p>
    <w:p w:rsidR="00BA4294" w:rsidRDefault="00BA4294" w:rsidP="00BA4294">
      <w:pPr>
        <w:pStyle w:val="-"/>
        <w:ind w:firstLine="420"/>
      </w:pPr>
      <w:r>
        <w:rPr>
          <w:rFonts w:hint="eastAsia"/>
        </w:rPr>
        <w:t>3、对所管理的不同基金财产分别管理、分别记账，进行证券投资；</w:t>
      </w:r>
    </w:p>
    <w:p w:rsidR="00BA4294" w:rsidRDefault="00BA4294" w:rsidP="00BA4294">
      <w:pPr>
        <w:pStyle w:val="-"/>
        <w:ind w:firstLine="420"/>
      </w:pPr>
      <w:r>
        <w:rPr>
          <w:rFonts w:hint="eastAsia"/>
        </w:rPr>
        <w:t>4、按照基金合同的约定确定基金收益分配方案，及时向基金份额持有人分配收益；</w:t>
      </w:r>
    </w:p>
    <w:p w:rsidR="00BA4294" w:rsidRDefault="00BA4294" w:rsidP="00BA4294">
      <w:pPr>
        <w:pStyle w:val="-"/>
        <w:ind w:firstLine="420"/>
      </w:pPr>
      <w:r>
        <w:rPr>
          <w:rFonts w:hint="eastAsia"/>
        </w:rPr>
        <w:t>5、进行基金会计核算并编制基金财务会计报告；</w:t>
      </w:r>
    </w:p>
    <w:p w:rsidR="00BA4294" w:rsidRDefault="00BA4294" w:rsidP="00BA4294">
      <w:pPr>
        <w:pStyle w:val="-"/>
        <w:ind w:firstLine="420"/>
      </w:pPr>
      <w:r>
        <w:rPr>
          <w:rFonts w:hint="eastAsia"/>
        </w:rPr>
        <w:t>6、编制中期和年度基金报告；</w:t>
      </w:r>
    </w:p>
    <w:p w:rsidR="00BA4294" w:rsidRDefault="00BA4294" w:rsidP="00BA4294">
      <w:pPr>
        <w:pStyle w:val="-"/>
        <w:ind w:firstLine="420"/>
      </w:pPr>
      <w:r>
        <w:rPr>
          <w:rFonts w:hint="eastAsia"/>
        </w:rPr>
        <w:t>7、计算并公告基金净值信息，确定基金份额申购、赎回及转换价格；</w:t>
      </w:r>
    </w:p>
    <w:p w:rsidR="00BA4294" w:rsidRDefault="00BA4294" w:rsidP="00BA4294">
      <w:pPr>
        <w:pStyle w:val="-"/>
        <w:ind w:firstLine="420"/>
      </w:pPr>
      <w:r>
        <w:rPr>
          <w:rFonts w:hint="eastAsia"/>
        </w:rPr>
        <w:t>8、办理与基金财产管理业务活动有关的信息披露事项；</w:t>
      </w:r>
    </w:p>
    <w:p w:rsidR="00BA4294" w:rsidRDefault="00BA4294" w:rsidP="00BA4294">
      <w:pPr>
        <w:pStyle w:val="-"/>
        <w:ind w:firstLine="420"/>
      </w:pPr>
      <w:r>
        <w:rPr>
          <w:rFonts w:hint="eastAsia"/>
        </w:rPr>
        <w:t>9、按照规定召集基金份额持有人大会；</w:t>
      </w:r>
    </w:p>
    <w:p w:rsidR="00BA4294" w:rsidRDefault="00BA4294" w:rsidP="00BA4294">
      <w:pPr>
        <w:pStyle w:val="-"/>
        <w:ind w:firstLine="420"/>
      </w:pPr>
      <w:r>
        <w:rPr>
          <w:rFonts w:hint="eastAsia"/>
        </w:rPr>
        <w:t>10、保存基金财产管理业务活动的记录、账册、报表和其他相关资料；</w:t>
      </w:r>
    </w:p>
    <w:p w:rsidR="00BA4294" w:rsidRDefault="00BA4294" w:rsidP="00BA4294">
      <w:pPr>
        <w:pStyle w:val="-"/>
        <w:ind w:firstLine="420"/>
      </w:pPr>
      <w:r>
        <w:rPr>
          <w:rFonts w:hint="eastAsia"/>
        </w:rPr>
        <w:t>11、以基金管理人名义，代表基金份额持有人利益行使诉讼权利或者实施其他法律行为；</w:t>
      </w:r>
    </w:p>
    <w:p w:rsidR="00BA4294" w:rsidRDefault="00BA4294" w:rsidP="00BA4294">
      <w:pPr>
        <w:pStyle w:val="-"/>
        <w:ind w:firstLine="420"/>
      </w:pPr>
      <w:r>
        <w:rPr>
          <w:rFonts w:hint="eastAsia"/>
        </w:rPr>
        <w:t>12、中国证监会规定的其他职责。</w:t>
      </w:r>
    </w:p>
    <w:p w:rsidR="00BA4294" w:rsidRDefault="00BA4294" w:rsidP="00BA4294">
      <w:pPr>
        <w:pStyle w:val="-2"/>
      </w:pPr>
      <w:r>
        <w:rPr>
          <w:rFonts w:hint="eastAsia"/>
        </w:rPr>
        <w:t>3.4 基金管理人的承诺</w:t>
      </w:r>
    </w:p>
    <w:p w:rsidR="00BA4294" w:rsidRDefault="00BA4294" w:rsidP="00BA4294">
      <w:pPr>
        <w:pStyle w:val="-"/>
        <w:ind w:firstLine="420"/>
      </w:pPr>
      <w:r>
        <w:rPr>
          <w:rFonts w:hint="eastAsia"/>
        </w:rPr>
        <w:lastRenderedPageBreak/>
        <w:t>1、本基金管理人承诺不得从事违反《中华人民共和国证券法》、《基金法》、《运作办法》、《销售办法》、《信息披露办法》等法律法规及规章的行为，并承诺建立健全的内部控制制度，采取有效措施，防止违法行为的发生。</w:t>
      </w:r>
    </w:p>
    <w:p w:rsidR="00BA4294" w:rsidRDefault="00BA4294" w:rsidP="00BA4294">
      <w:pPr>
        <w:pStyle w:val="-"/>
        <w:ind w:firstLine="420"/>
      </w:pPr>
      <w:r>
        <w:rPr>
          <w:rFonts w:hint="eastAsia"/>
        </w:rPr>
        <w:t>2、基金管理人的禁止行为：</w:t>
      </w:r>
    </w:p>
    <w:p w:rsidR="00BA4294" w:rsidRDefault="00BA4294" w:rsidP="00BA4294">
      <w:pPr>
        <w:pStyle w:val="-"/>
        <w:ind w:firstLine="420"/>
      </w:pPr>
      <w:r>
        <w:rPr>
          <w:rFonts w:hint="eastAsia"/>
        </w:rPr>
        <w:t>（1）将其固有财产或者他人财产混同于基金财产从事证券投资；</w:t>
      </w:r>
    </w:p>
    <w:p w:rsidR="00BA4294" w:rsidRDefault="00BA4294" w:rsidP="00BA4294">
      <w:pPr>
        <w:pStyle w:val="-"/>
        <w:ind w:firstLine="420"/>
      </w:pPr>
      <w:r>
        <w:rPr>
          <w:rFonts w:hint="eastAsia"/>
        </w:rPr>
        <w:t>（2）不公平地对待其管理的不同基金财产；</w:t>
      </w:r>
    </w:p>
    <w:p w:rsidR="00BA4294" w:rsidRDefault="00BA4294" w:rsidP="00BA4294">
      <w:pPr>
        <w:pStyle w:val="-"/>
        <w:ind w:firstLine="420"/>
      </w:pPr>
      <w:r>
        <w:rPr>
          <w:rFonts w:hint="eastAsia"/>
        </w:rPr>
        <w:t>（3）利用基金财产或者职务之便为基金份额持有人以外的第三人牟取利益；</w:t>
      </w:r>
    </w:p>
    <w:p w:rsidR="00BA4294" w:rsidRDefault="00BA4294" w:rsidP="00BA4294">
      <w:pPr>
        <w:pStyle w:val="-"/>
        <w:ind w:firstLine="420"/>
      </w:pPr>
      <w:r>
        <w:rPr>
          <w:rFonts w:hint="eastAsia"/>
        </w:rPr>
        <w:t>（4）向基金份额持有人违规承诺收益或者承担损失；</w:t>
      </w:r>
    </w:p>
    <w:p w:rsidR="00BA4294" w:rsidRDefault="00BA4294" w:rsidP="00BA4294">
      <w:pPr>
        <w:pStyle w:val="-"/>
        <w:ind w:firstLine="420"/>
      </w:pPr>
      <w:r>
        <w:rPr>
          <w:rFonts w:hint="eastAsia"/>
        </w:rPr>
        <w:t>（5）侵占、挪用基金财产；</w:t>
      </w:r>
    </w:p>
    <w:p w:rsidR="00BA4294" w:rsidRDefault="00BA4294" w:rsidP="00BA4294">
      <w:pPr>
        <w:pStyle w:val="-"/>
        <w:ind w:firstLine="420"/>
      </w:pPr>
      <w:r>
        <w:rPr>
          <w:rFonts w:hint="eastAsia"/>
        </w:rPr>
        <w:t>（6）泄露因职务便利获取的未公开信息，利用该信息从事或者明示、暗示他人从事相关的交易活动；</w:t>
      </w:r>
    </w:p>
    <w:p w:rsidR="00BA4294" w:rsidRDefault="00BA4294" w:rsidP="00BA4294">
      <w:pPr>
        <w:pStyle w:val="-"/>
        <w:ind w:firstLine="420"/>
      </w:pPr>
      <w:r>
        <w:rPr>
          <w:rFonts w:hint="eastAsia"/>
        </w:rPr>
        <w:t>（7）玩忽职守，不按照规定履行职责；</w:t>
      </w:r>
    </w:p>
    <w:p w:rsidR="00BA4294" w:rsidRDefault="00BA4294" w:rsidP="00BA4294">
      <w:pPr>
        <w:pStyle w:val="-"/>
        <w:ind w:firstLine="420"/>
      </w:pPr>
      <w:r>
        <w:rPr>
          <w:rFonts w:hint="eastAsia"/>
        </w:rPr>
        <w:t>（8）法律、行政法和中国证监会规定禁止的其他行为。</w:t>
      </w:r>
    </w:p>
    <w:p w:rsidR="00BA4294" w:rsidRDefault="00BA4294" w:rsidP="00BA4294">
      <w:pPr>
        <w:pStyle w:val="-"/>
        <w:ind w:firstLine="420"/>
      </w:pPr>
      <w:r>
        <w:rPr>
          <w:rFonts w:hint="eastAsia"/>
        </w:rPr>
        <w:t>3、基金管理人禁止利用基金财产从事以下投资或活动：</w:t>
      </w:r>
    </w:p>
    <w:p w:rsidR="00BA4294" w:rsidRDefault="00BA4294" w:rsidP="00BA4294">
      <w:pPr>
        <w:pStyle w:val="-"/>
        <w:ind w:firstLine="420"/>
      </w:pPr>
      <w:r>
        <w:rPr>
          <w:rFonts w:hint="eastAsia"/>
        </w:rPr>
        <w:t>（1）承销证券；</w:t>
      </w:r>
    </w:p>
    <w:p w:rsidR="00BA4294" w:rsidRDefault="00BA4294" w:rsidP="00BA4294">
      <w:pPr>
        <w:pStyle w:val="-"/>
        <w:ind w:firstLine="420"/>
      </w:pPr>
      <w:r>
        <w:rPr>
          <w:rFonts w:hint="eastAsia"/>
        </w:rPr>
        <w:t>（2）违反规定向他人贷款或者提供担保；</w:t>
      </w:r>
    </w:p>
    <w:p w:rsidR="00BA4294" w:rsidRDefault="00BA4294" w:rsidP="00BA4294">
      <w:pPr>
        <w:pStyle w:val="-"/>
        <w:ind w:firstLine="420"/>
      </w:pPr>
      <w:r>
        <w:rPr>
          <w:rFonts w:hint="eastAsia"/>
        </w:rPr>
        <w:t>（3）从事承担无限责任的投资；</w:t>
      </w:r>
    </w:p>
    <w:p w:rsidR="00BA4294" w:rsidRDefault="00BA4294" w:rsidP="00BA4294">
      <w:pPr>
        <w:pStyle w:val="-"/>
        <w:ind w:firstLine="420"/>
      </w:pPr>
      <w:r>
        <w:rPr>
          <w:rFonts w:hint="eastAsia"/>
        </w:rPr>
        <w:t>（4）买卖其他基金份额，但是中国证监会另有规定的除外；</w:t>
      </w:r>
    </w:p>
    <w:p w:rsidR="00BA4294" w:rsidRDefault="00BA4294" w:rsidP="00BA4294">
      <w:pPr>
        <w:pStyle w:val="-"/>
        <w:ind w:firstLine="420"/>
      </w:pPr>
      <w:r>
        <w:rPr>
          <w:rFonts w:hint="eastAsia"/>
        </w:rPr>
        <w:t>（5）向其基金管理人、基金托管人出资；</w:t>
      </w:r>
    </w:p>
    <w:p w:rsidR="00BA4294" w:rsidRDefault="00BA4294" w:rsidP="00BA4294">
      <w:pPr>
        <w:pStyle w:val="-"/>
        <w:ind w:firstLine="420"/>
      </w:pPr>
      <w:r>
        <w:rPr>
          <w:rFonts w:hint="eastAsia"/>
        </w:rPr>
        <w:t>（6）从事内幕交易、操纵证券交易价格及其他不正当的证券交易活动；</w:t>
      </w:r>
    </w:p>
    <w:p w:rsidR="00BA4294" w:rsidRDefault="00BA4294" w:rsidP="00BA4294">
      <w:pPr>
        <w:pStyle w:val="-"/>
        <w:ind w:firstLine="420"/>
      </w:pPr>
      <w:r>
        <w:rPr>
          <w:rFonts w:hint="eastAsia"/>
        </w:rPr>
        <w:t>（7）法律、行政法规和中国证监会规定禁止的其他活动。</w:t>
      </w:r>
    </w:p>
    <w:p w:rsidR="00BA4294" w:rsidRDefault="00BA4294" w:rsidP="00BA429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BA4294" w:rsidRDefault="00BA4294" w:rsidP="00BA4294">
      <w:pPr>
        <w:pStyle w:val="-"/>
        <w:ind w:firstLine="420"/>
      </w:pPr>
      <w:r>
        <w:rPr>
          <w:rFonts w:hint="eastAsia"/>
        </w:rPr>
        <w:t>法律法规或监管部门取消上述限制，如适用于本基金，则本基金投资不再受相关限制。</w:t>
      </w:r>
    </w:p>
    <w:p w:rsidR="00BA4294" w:rsidRDefault="00BA4294" w:rsidP="00BA4294">
      <w:pPr>
        <w:pStyle w:val="-"/>
        <w:ind w:firstLine="420"/>
      </w:pPr>
      <w:r>
        <w:rPr>
          <w:rFonts w:hint="eastAsia"/>
        </w:rPr>
        <w:t>4、基金管理人承诺加强人员管理，强化职业操守，督促和约束员工遵守国家有关法律、法规及行业规范，诚实信用、勤勉尽责，不从事以下活动：</w:t>
      </w:r>
    </w:p>
    <w:p w:rsidR="00BA4294" w:rsidRDefault="00BA4294" w:rsidP="00BA4294">
      <w:pPr>
        <w:pStyle w:val="-"/>
        <w:ind w:firstLine="420"/>
      </w:pPr>
      <w:r>
        <w:rPr>
          <w:rFonts w:hint="eastAsia"/>
        </w:rPr>
        <w:t>（1）越权或违规经营；</w:t>
      </w:r>
    </w:p>
    <w:p w:rsidR="00BA4294" w:rsidRDefault="00BA4294" w:rsidP="00BA4294">
      <w:pPr>
        <w:pStyle w:val="-"/>
        <w:ind w:firstLine="420"/>
      </w:pPr>
      <w:r>
        <w:rPr>
          <w:rFonts w:hint="eastAsia"/>
        </w:rPr>
        <w:t>（2）违反《基金合同》或《托管协议》；</w:t>
      </w:r>
    </w:p>
    <w:p w:rsidR="00BA4294" w:rsidRDefault="00BA4294" w:rsidP="00BA4294">
      <w:pPr>
        <w:pStyle w:val="-"/>
        <w:ind w:firstLine="420"/>
      </w:pPr>
      <w:r>
        <w:rPr>
          <w:rFonts w:hint="eastAsia"/>
        </w:rPr>
        <w:lastRenderedPageBreak/>
        <w:t>（3）故意损害基金份额持有人或其他基金相关机构的合法利益；</w:t>
      </w:r>
    </w:p>
    <w:p w:rsidR="00BA4294" w:rsidRDefault="00BA4294" w:rsidP="00BA4294">
      <w:pPr>
        <w:pStyle w:val="-"/>
        <w:ind w:firstLine="420"/>
      </w:pPr>
      <w:r>
        <w:rPr>
          <w:rFonts w:hint="eastAsia"/>
        </w:rPr>
        <w:t>（4）在向中国证监会报送的资料中弄虚作假；</w:t>
      </w:r>
    </w:p>
    <w:p w:rsidR="00BA4294" w:rsidRDefault="00BA4294" w:rsidP="00BA4294">
      <w:pPr>
        <w:pStyle w:val="-"/>
        <w:ind w:firstLine="420"/>
      </w:pPr>
      <w:r>
        <w:rPr>
          <w:rFonts w:hint="eastAsia"/>
        </w:rPr>
        <w:t>（5）拒绝、干扰、阻挠或严重影响中国证监会依法监管；</w:t>
      </w:r>
    </w:p>
    <w:p w:rsidR="00BA4294" w:rsidRDefault="00BA4294" w:rsidP="00BA4294">
      <w:pPr>
        <w:pStyle w:val="-"/>
        <w:ind w:firstLine="420"/>
      </w:pPr>
      <w:r>
        <w:rPr>
          <w:rFonts w:hint="eastAsia"/>
        </w:rPr>
        <w:t>（6）玩忽职守、滥用职权；</w:t>
      </w:r>
    </w:p>
    <w:p w:rsidR="00BA4294" w:rsidRDefault="00BA4294" w:rsidP="00BA4294">
      <w:pPr>
        <w:pStyle w:val="-"/>
        <w:ind w:firstLine="420"/>
      </w:pPr>
      <w:r>
        <w:rPr>
          <w:rFonts w:hint="eastAsia"/>
        </w:rPr>
        <w:t>（7）泄露在任职期间知悉的有关证券、基金的商业秘密，尚未依法公开的基金投资内容、基金投资计划等信息；</w:t>
      </w:r>
    </w:p>
    <w:p w:rsidR="00BA4294" w:rsidRDefault="00BA4294" w:rsidP="00BA4294">
      <w:pPr>
        <w:pStyle w:val="-"/>
        <w:ind w:firstLine="420"/>
      </w:pPr>
      <w:r>
        <w:rPr>
          <w:rFonts w:hint="eastAsia"/>
        </w:rPr>
        <w:t>（8）除为公司进行基金投资外，直接或间接进行其他股票交易；</w:t>
      </w:r>
    </w:p>
    <w:p w:rsidR="00BA4294" w:rsidRDefault="00BA4294" w:rsidP="00BA4294">
      <w:pPr>
        <w:pStyle w:val="-"/>
        <w:ind w:firstLine="420"/>
      </w:pPr>
      <w:r>
        <w:rPr>
          <w:rFonts w:hint="eastAsia"/>
        </w:rPr>
        <w:t>（9）协助、接受委托或以其它任何形式为其它组织或个人进行证券交易；</w:t>
      </w:r>
    </w:p>
    <w:p w:rsidR="00BA4294" w:rsidRDefault="00BA4294" w:rsidP="00BA4294">
      <w:pPr>
        <w:pStyle w:val="-"/>
        <w:ind w:firstLine="420"/>
      </w:pPr>
      <w:r>
        <w:rPr>
          <w:rFonts w:hint="eastAsia"/>
        </w:rPr>
        <w:t>（10）其他法律、行政法规以及中国证监会禁止的行为。</w:t>
      </w:r>
    </w:p>
    <w:p w:rsidR="00BA4294" w:rsidRDefault="00BA4294" w:rsidP="00BA4294">
      <w:pPr>
        <w:pStyle w:val="-"/>
        <w:ind w:firstLine="420"/>
      </w:pPr>
      <w:r>
        <w:rPr>
          <w:rFonts w:hint="eastAsia"/>
        </w:rPr>
        <w:t>5、本公司承诺履行诚信义务，如实披露法规要求的披露内容。</w:t>
      </w:r>
    </w:p>
    <w:p w:rsidR="00BA4294" w:rsidRDefault="00BA4294" w:rsidP="00BA4294">
      <w:pPr>
        <w:pStyle w:val="-"/>
        <w:ind w:firstLine="420"/>
      </w:pPr>
      <w:r>
        <w:rPr>
          <w:rFonts w:hint="eastAsia"/>
        </w:rPr>
        <w:t>6、基金经理承诺</w:t>
      </w:r>
    </w:p>
    <w:p w:rsidR="00BA4294" w:rsidRDefault="00BA4294" w:rsidP="00BA4294">
      <w:pPr>
        <w:pStyle w:val="-"/>
        <w:ind w:firstLine="420"/>
      </w:pPr>
      <w:r>
        <w:rPr>
          <w:rFonts w:hint="eastAsia"/>
        </w:rPr>
        <w:t>（1）依照有关法律、法规和《基金合同》的规定，本着谨慎的原则为基金份额持有人谋取最大利益；</w:t>
      </w:r>
    </w:p>
    <w:p w:rsidR="00BA4294" w:rsidRDefault="00BA4294" w:rsidP="00BA4294">
      <w:pPr>
        <w:pStyle w:val="-"/>
        <w:ind w:firstLine="420"/>
      </w:pPr>
      <w:r>
        <w:rPr>
          <w:rFonts w:hint="eastAsia"/>
        </w:rPr>
        <w:t>（2）不利用职务之便为自己、其代理人、代表人、受雇人或任何第三人谋取利益；</w:t>
      </w:r>
    </w:p>
    <w:p w:rsidR="00BA4294" w:rsidRDefault="00BA4294" w:rsidP="00BA4294">
      <w:pPr>
        <w:pStyle w:val="-"/>
        <w:ind w:firstLine="420"/>
      </w:pPr>
      <w:r>
        <w:rPr>
          <w:rFonts w:hint="eastAsia"/>
        </w:rPr>
        <w:t>（3）不泄露在任职期间知悉的有关证券、基金的商业秘密，尚未依法公开的基金投资内容、基金投资计划等信息；</w:t>
      </w:r>
    </w:p>
    <w:p w:rsidR="00BA4294" w:rsidRDefault="00BA4294" w:rsidP="00BA4294">
      <w:pPr>
        <w:pStyle w:val="-"/>
        <w:ind w:firstLine="420"/>
      </w:pPr>
      <w:r>
        <w:rPr>
          <w:rFonts w:hint="eastAsia"/>
        </w:rPr>
        <w:t>（4）不协助、接受委托或以其它任何形式为其它组织或个人进行证券交易。</w:t>
      </w:r>
    </w:p>
    <w:p w:rsidR="00BA4294" w:rsidRDefault="00BA4294" w:rsidP="00BA4294">
      <w:pPr>
        <w:pStyle w:val="-2"/>
      </w:pPr>
      <w:r>
        <w:rPr>
          <w:rFonts w:hint="eastAsia"/>
        </w:rPr>
        <w:t>3.5  内部控制制度及措施</w:t>
      </w:r>
    </w:p>
    <w:p w:rsidR="00BA4294" w:rsidRDefault="00BA4294" w:rsidP="00BA4294">
      <w:pPr>
        <w:pStyle w:val="-"/>
        <w:ind w:firstLine="420"/>
      </w:pPr>
      <w:r>
        <w:rPr>
          <w:rFonts w:hint="eastAsia"/>
        </w:rPr>
        <w:t>1、内部控制的原则</w:t>
      </w:r>
    </w:p>
    <w:p w:rsidR="00BA4294" w:rsidRDefault="00BA4294" w:rsidP="00BA4294">
      <w:pPr>
        <w:pStyle w:val="-"/>
        <w:ind w:firstLine="420"/>
      </w:pPr>
      <w:r>
        <w:rPr>
          <w:rFonts w:hint="eastAsia"/>
        </w:rPr>
        <w:t>健全性原则、有效性原则、独立性原则、相互制约原则、成本效益原则。</w:t>
      </w:r>
    </w:p>
    <w:p w:rsidR="00BA4294" w:rsidRDefault="00BA4294" w:rsidP="00BA4294">
      <w:pPr>
        <w:pStyle w:val="-"/>
        <w:ind w:firstLine="420"/>
      </w:pPr>
      <w:r>
        <w:rPr>
          <w:rFonts w:hint="eastAsia"/>
        </w:rPr>
        <w:t>2、内部控制的组织体系</w:t>
      </w:r>
    </w:p>
    <w:p w:rsidR="00BA4294" w:rsidRDefault="00BA4294" w:rsidP="00BA4294">
      <w:pPr>
        <w:pStyle w:val="-"/>
        <w:ind w:firstLine="420"/>
      </w:pPr>
      <w:r>
        <w:rPr>
          <w:rFonts w:hint="eastAsia"/>
        </w:rPr>
        <w:t>公司的内部控制组织体系是一个权责分明、分工明确的组织结构，以实现对公司从决策层到管理层和操作层的全面监督和控制。具体而言，包括如下组成部分：</w:t>
      </w:r>
    </w:p>
    <w:p w:rsidR="00BA4294" w:rsidRDefault="00BA4294" w:rsidP="00BA4294">
      <w:pPr>
        <w:pStyle w:val="-"/>
        <w:ind w:firstLine="420"/>
      </w:pPr>
      <w:r>
        <w:rPr>
          <w:rFonts w:hint="eastAsia"/>
        </w:rPr>
        <w:t>（1）监事会：监事会依照公司法和公司章程对公司经营管理活动、董事和公司管理层的行为行使监督权。</w:t>
      </w:r>
    </w:p>
    <w:p w:rsidR="00BA4294" w:rsidRDefault="00BA4294" w:rsidP="00BA4294">
      <w:pPr>
        <w:pStyle w:val="-"/>
        <w:ind w:firstLine="420"/>
      </w:pPr>
      <w:r>
        <w:rPr>
          <w:rFonts w:hint="eastAsia"/>
        </w:rPr>
        <w:t>（2）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BA4294" w:rsidRDefault="00BA4294" w:rsidP="00BA4294">
      <w:pPr>
        <w:pStyle w:val="-"/>
        <w:ind w:firstLine="420"/>
      </w:pPr>
      <w:r>
        <w:rPr>
          <w:rFonts w:hint="eastAsia"/>
        </w:rPr>
        <w:t>（3）督察长：督察长负责监督检查基金和公司运作的合法合规情况及公司内部风险控制情况，并负责组织指导公司监察稽核工作。督察长发现基金和公司存在重大风险或隐患，</w:t>
      </w:r>
      <w:r>
        <w:rPr>
          <w:rFonts w:hint="eastAsia"/>
        </w:rPr>
        <w:lastRenderedPageBreak/>
        <w:t>或发生督察长依法认为需要报告的其他情形以及中国证监会规定的其他情形时，应当及时向公司董事会和中国证监会报告。</w:t>
      </w:r>
    </w:p>
    <w:p w:rsidR="00BA4294" w:rsidRDefault="00BA4294" w:rsidP="00BA4294">
      <w:pPr>
        <w:pStyle w:val="-"/>
        <w:ind w:firstLine="420"/>
      </w:pPr>
      <w:r>
        <w:rPr>
          <w:rFonts w:hint="eastAsia"/>
        </w:rPr>
        <w:t>（4）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BA4294" w:rsidRDefault="00BA4294" w:rsidP="00BA4294">
      <w:pPr>
        <w:pStyle w:val="-"/>
        <w:ind w:firstLine="420"/>
      </w:pPr>
      <w:r>
        <w:rPr>
          <w:rFonts w:hint="eastAsia"/>
        </w:rPr>
        <w:t>（5）监察稽核部门：监察稽核部门负责对公司内部控制制度和风险管理政策的执行情况进行合规性监督检查，向公司风险管理委员会和总经理报告。</w:t>
      </w:r>
    </w:p>
    <w:p w:rsidR="00BA4294" w:rsidRDefault="00BA4294" w:rsidP="00BA4294">
      <w:pPr>
        <w:pStyle w:val="-"/>
        <w:ind w:firstLine="420"/>
      </w:pPr>
      <w:r>
        <w:rPr>
          <w:rFonts w:hint="eastAsia"/>
        </w:rPr>
        <w:t>（6）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BA4294" w:rsidRDefault="00BA4294" w:rsidP="00BA4294">
      <w:pPr>
        <w:pStyle w:val="-"/>
        <w:ind w:firstLine="420"/>
      </w:pPr>
      <w:r>
        <w:rPr>
          <w:rFonts w:hint="eastAsia"/>
        </w:rPr>
        <w:t>3、内部控制制度概述</w:t>
      </w:r>
    </w:p>
    <w:p w:rsidR="00BA4294" w:rsidRDefault="00BA4294" w:rsidP="00BA4294">
      <w:pPr>
        <w:pStyle w:val="-"/>
        <w:ind w:firstLine="420"/>
      </w:pPr>
      <w:r>
        <w:rPr>
          <w:rFonts w:hint="eastAsia"/>
        </w:rPr>
        <w:t>（1）内控制度概述</w:t>
      </w:r>
    </w:p>
    <w:p w:rsidR="00BA4294" w:rsidRDefault="00BA4294" w:rsidP="00BA4294">
      <w:pPr>
        <w:pStyle w:val="-"/>
        <w:ind w:firstLine="420"/>
      </w:pPr>
      <w:r>
        <w:rPr>
          <w:rFonts w:hint="eastAsia"/>
        </w:rPr>
        <w:t>公司内控制度由内部控制大纲、公司基本制度、部门管理办法和业务管理办法组成。</w:t>
      </w:r>
    </w:p>
    <w:p w:rsidR="00BA4294" w:rsidRDefault="00BA4294" w:rsidP="00BA4294">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BA4294" w:rsidRDefault="00BA4294" w:rsidP="00BA4294">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rsidR="00BA4294" w:rsidRDefault="00BA4294" w:rsidP="00BA4294">
      <w:pPr>
        <w:pStyle w:val="-"/>
        <w:ind w:firstLine="420"/>
      </w:pPr>
      <w:r>
        <w:rPr>
          <w:rFonts w:hint="eastAsia"/>
        </w:rPr>
        <w:t>（2）风险控制制度</w:t>
      </w:r>
    </w:p>
    <w:p w:rsidR="00BA4294" w:rsidRDefault="00BA4294" w:rsidP="00BA4294">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BA4294" w:rsidRDefault="00BA4294" w:rsidP="00BA4294">
      <w:pPr>
        <w:pStyle w:val="-"/>
        <w:ind w:firstLine="420"/>
      </w:pPr>
      <w:r>
        <w:rPr>
          <w:rFonts w:hint="eastAsia"/>
        </w:rPr>
        <w:t>（3）监察稽核制度</w:t>
      </w:r>
    </w:p>
    <w:p w:rsidR="00BA4294" w:rsidRDefault="00BA4294" w:rsidP="00BA4294">
      <w:pPr>
        <w:pStyle w:val="-"/>
        <w:ind w:firstLine="420"/>
      </w:pPr>
      <w:r>
        <w:rPr>
          <w:rFonts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BA4294" w:rsidRDefault="00BA4294" w:rsidP="00BA4294">
      <w:pPr>
        <w:pStyle w:val="-"/>
        <w:ind w:firstLine="420"/>
      </w:pPr>
      <w:r>
        <w:rPr>
          <w:rFonts w:hint="eastAsia"/>
        </w:rPr>
        <w:t>4、内部控制的五个要素</w:t>
      </w:r>
    </w:p>
    <w:p w:rsidR="00BA4294" w:rsidRDefault="00BA4294" w:rsidP="00BA4294">
      <w:pPr>
        <w:pStyle w:val="-"/>
        <w:ind w:firstLine="420"/>
      </w:pPr>
      <w:r>
        <w:rPr>
          <w:rFonts w:hint="eastAsia"/>
        </w:rPr>
        <w:t>内部控制的基本要素包括控制环境、风险评估、控制活动、信息沟通、内部监控。</w:t>
      </w:r>
    </w:p>
    <w:p w:rsidR="00BA4294" w:rsidRDefault="00BA4294" w:rsidP="00BA4294">
      <w:pPr>
        <w:pStyle w:val="-"/>
        <w:ind w:firstLine="420"/>
      </w:pPr>
      <w:r>
        <w:rPr>
          <w:rFonts w:hint="eastAsia"/>
        </w:rPr>
        <w:t>（1）控制环境</w:t>
      </w:r>
    </w:p>
    <w:p w:rsidR="00BA4294" w:rsidRDefault="00BA4294" w:rsidP="00BA4294">
      <w:pPr>
        <w:pStyle w:val="-"/>
        <w:ind w:firstLine="420"/>
      </w:pPr>
      <w:r>
        <w:rPr>
          <w:rFonts w:hint="eastAsia"/>
        </w:rPr>
        <w:t>公司致力于树立内控优先和风险控制的理念，培养全体员工的风险防范意识，营造一个浓厚的风险控制的文化氛围和环境，使全体员工及时了解相关的法律法规、管理层的经</w:t>
      </w:r>
      <w:r>
        <w:rPr>
          <w:rFonts w:hint="eastAsia"/>
        </w:rPr>
        <w:lastRenderedPageBreak/>
        <w:t>营思想、公司的规章制度并自觉遵循，使风险意识贯穿到公司各个部门、各个岗位和各业务环节。</w:t>
      </w:r>
    </w:p>
    <w:p w:rsidR="00BA4294" w:rsidRDefault="00BA4294" w:rsidP="00BA4294">
      <w:pPr>
        <w:pStyle w:val="-"/>
        <w:ind w:firstLine="420"/>
      </w:pPr>
      <w:r>
        <w:rPr>
          <w:rFonts w:hint="eastAsia"/>
        </w:rPr>
        <w:t>（2）风险评估</w:t>
      </w:r>
    </w:p>
    <w:p w:rsidR="00BA4294" w:rsidRDefault="00BA4294" w:rsidP="00BA4294">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BA4294" w:rsidRDefault="00BA4294" w:rsidP="00BA4294">
      <w:pPr>
        <w:pStyle w:val="-"/>
        <w:ind w:firstLine="420"/>
      </w:pPr>
      <w:r>
        <w:rPr>
          <w:rFonts w:hint="eastAsia"/>
        </w:rPr>
        <w:t>（3）控制活动</w:t>
      </w:r>
    </w:p>
    <w:p w:rsidR="00BA4294" w:rsidRDefault="00BA4294" w:rsidP="00BA4294">
      <w:pPr>
        <w:pStyle w:val="-"/>
        <w:ind w:firstLine="420"/>
      </w:pPr>
      <w:r>
        <w:rPr>
          <w:rFonts w:hint="eastAsia"/>
        </w:rPr>
        <w:t>公司控制活动主要包括组织结构控制、操作控制和会计控制等。</w:t>
      </w:r>
    </w:p>
    <w:p w:rsidR="00BA4294" w:rsidRDefault="00BA4294" w:rsidP="00BA4294">
      <w:pPr>
        <w:pStyle w:val="-"/>
        <w:ind w:firstLine="420"/>
      </w:pPr>
      <w:r>
        <w:rPr>
          <w:rFonts w:hint="eastAsia"/>
        </w:rPr>
        <w:t>1）组织结构控制</w:t>
      </w:r>
    </w:p>
    <w:p w:rsidR="00BA4294" w:rsidRDefault="00BA4294" w:rsidP="00BA4294">
      <w:pPr>
        <w:pStyle w:val="-"/>
        <w:ind w:firstLine="420"/>
      </w:pPr>
      <w:r>
        <w:rPr>
          <w:rFonts w:hint="eastAsia"/>
        </w:rPr>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BA4294" w:rsidRDefault="00BA4294" w:rsidP="00BA4294">
      <w:pPr>
        <w:pStyle w:val="-"/>
        <w:ind w:firstLine="420"/>
      </w:pPr>
      <w:r>
        <w:rPr>
          <w:rFonts w:hint="eastAsia"/>
        </w:rPr>
        <w:t>①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BA4294" w:rsidRDefault="00BA4294" w:rsidP="00BA4294">
      <w:pPr>
        <w:pStyle w:val="-"/>
        <w:ind w:firstLine="420"/>
      </w:pPr>
      <w:r>
        <w:rPr>
          <w:rFonts w:hint="eastAsia"/>
        </w:rPr>
        <w:t>②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BA4294" w:rsidRDefault="00BA4294" w:rsidP="00BA4294">
      <w:pPr>
        <w:pStyle w:val="-"/>
        <w:ind w:firstLine="420"/>
      </w:pPr>
      <w:r>
        <w:rPr>
          <w:rFonts w:hint="eastAsia"/>
        </w:rPr>
        <w:t>③以督察长、监察稽核部门对各岗位、各部门、各机构、各项业务全面实施监督反馈的第三道监控防线。</w:t>
      </w:r>
    </w:p>
    <w:p w:rsidR="00BA4294" w:rsidRDefault="00BA4294" w:rsidP="00BA4294">
      <w:pPr>
        <w:pStyle w:val="-"/>
        <w:ind w:firstLine="420"/>
      </w:pPr>
      <w:r>
        <w:rPr>
          <w:rFonts w:hint="eastAsia"/>
        </w:rPr>
        <w:t>2）操作控制</w:t>
      </w:r>
    </w:p>
    <w:p w:rsidR="00BA4294" w:rsidRDefault="00BA4294" w:rsidP="00BA4294">
      <w:pPr>
        <w:pStyle w:val="-"/>
        <w:ind w:firstLine="420"/>
      </w:pPr>
      <w:r>
        <w:rPr>
          <w:rFonts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BA4294" w:rsidRDefault="00BA4294" w:rsidP="00BA4294">
      <w:pPr>
        <w:pStyle w:val="-"/>
        <w:ind w:firstLine="420"/>
      </w:pPr>
      <w:r>
        <w:rPr>
          <w:rFonts w:hint="eastAsia"/>
        </w:rPr>
        <w:t>3）会计控制</w:t>
      </w:r>
    </w:p>
    <w:p w:rsidR="00BA4294" w:rsidRDefault="00BA4294" w:rsidP="00BA4294">
      <w:pPr>
        <w:pStyle w:val="-"/>
        <w:ind w:firstLine="420"/>
      </w:pPr>
      <w:r>
        <w:rPr>
          <w:rFonts w:hint="eastAsia"/>
        </w:rPr>
        <w:t>公司确保基金资产与公司自有财产完全分开，分账管理，独立核算；公司会计核算与基金会计核算在业务规范、人员岗位和办公区域上进行严格区分。公司对所管理的不同基金以及本基金下分别设立账户，分账管理，以确保每只基金和基金资产的完整和独立。</w:t>
      </w:r>
    </w:p>
    <w:p w:rsidR="00BA4294" w:rsidRDefault="00BA4294" w:rsidP="00BA4294">
      <w:pPr>
        <w:pStyle w:val="-"/>
        <w:ind w:firstLine="420"/>
      </w:pPr>
      <w:r>
        <w:rPr>
          <w:rFonts w:hint="eastAsia"/>
        </w:rPr>
        <w:t>（4）信息沟通</w:t>
      </w:r>
    </w:p>
    <w:p w:rsidR="00BA4294" w:rsidRDefault="00BA4294" w:rsidP="00BA4294">
      <w:pPr>
        <w:pStyle w:val="-"/>
        <w:ind w:firstLine="420"/>
      </w:pPr>
      <w:r>
        <w:rPr>
          <w:rFonts w:hint="eastAsia"/>
        </w:rPr>
        <w:t>即指及时地实现信息的流动，如自下而上的报告和自上而下的反馈。</w:t>
      </w:r>
    </w:p>
    <w:p w:rsidR="00BA4294" w:rsidRDefault="00BA4294" w:rsidP="00BA4294">
      <w:pPr>
        <w:pStyle w:val="-"/>
        <w:ind w:firstLine="420"/>
      </w:pPr>
      <w:r>
        <w:rPr>
          <w:rFonts w:hint="eastAsia"/>
        </w:rPr>
        <w:t>公司建立了内部办公自动化信息系统与业务汇报体系，通过建立有效的信息交流渠道，保证公司员工及各级管理人员可以充分了解与其职责相关的信息，保证信息及时送达适当的人员进行处理。</w:t>
      </w:r>
    </w:p>
    <w:p w:rsidR="00BA4294" w:rsidRDefault="00BA4294" w:rsidP="00BA4294">
      <w:pPr>
        <w:pStyle w:val="-"/>
        <w:ind w:firstLine="420"/>
      </w:pPr>
      <w:r>
        <w:rPr>
          <w:rFonts w:hint="eastAsia"/>
        </w:rPr>
        <w:lastRenderedPageBreak/>
        <w:t>公司制定管理和业务报告制度，包括定期报告制度和不定期报告制度。定期报告制度按照每日、每月、每年度等不同的时间频次进行报告。</w:t>
      </w:r>
    </w:p>
    <w:p w:rsidR="00BA4294" w:rsidRDefault="00BA4294" w:rsidP="00BA4294">
      <w:pPr>
        <w:pStyle w:val="-"/>
        <w:ind w:firstLine="420"/>
      </w:pPr>
      <w:r>
        <w:rPr>
          <w:rFonts w:hint="eastAsia"/>
        </w:rPr>
        <w:t>1）执行体系报告路线：各业务人员向部门负责人报告；部门负责人向分管领导、总经理报告；</w:t>
      </w:r>
    </w:p>
    <w:p w:rsidR="00BA4294" w:rsidRDefault="00BA4294" w:rsidP="00BA4294">
      <w:pPr>
        <w:pStyle w:val="-"/>
        <w:ind w:firstLine="420"/>
      </w:pPr>
      <w:r>
        <w:rPr>
          <w:rFonts w:hint="eastAsia"/>
        </w:rPr>
        <w:t>2）监督体系报告路线：公司员工、各部门负责人向监察稽核部门报告，监察稽核部门向总经理、督察长分别报告；</w:t>
      </w:r>
    </w:p>
    <w:p w:rsidR="00BA4294" w:rsidRDefault="00BA4294" w:rsidP="00BA4294">
      <w:pPr>
        <w:pStyle w:val="-"/>
        <w:ind w:firstLine="420"/>
      </w:pPr>
      <w:r>
        <w:rPr>
          <w:rFonts w:hint="eastAsia"/>
        </w:rPr>
        <w:t>3）督察长定期出具监察报告，报送董事会及其下设的风险控制委员会和中国证监会；如发现重大违规行为，应立即向董事会和中国证监会报告。</w:t>
      </w:r>
    </w:p>
    <w:p w:rsidR="00BA4294" w:rsidRDefault="00BA4294" w:rsidP="00BA4294">
      <w:pPr>
        <w:pStyle w:val="-"/>
        <w:ind w:firstLine="420"/>
      </w:pPr>
      <w:r>
        <w:rPr>
          <w:rFonts w:hint="eastAsia"/>
        </w:rPr>
        <w:t>（5）内部监控</w:t>
      </w:r>
    </w:p>
    <w:p w:rsidR="00BA4294" w:rsidRDefault="00BA4294" w:rsidP="00BA4294">
      <w:pPr>
        <w:pStyle w:val="-"/>
        <w:ind w:firstLine="420"/>
      </w:pPr>
      <w:r>
        <w:rPr>
          <w:rFonts w:hint="eastAsia"/>
        </w:rPr>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BA4294" w:rsidRDefault="00BA4294">
      <w:pPr>
        <w:widowControl/>
        <w:jc w:val="left"/>
      </w:pPr>
      <w:r>
        <w:br w:type="page"/>
      </w:r>
    </w:p>
    <w:p w:rsidR="00BA4294" w:rsidRDefault="00BA4294" w:rsidP="00BA4294">
      <w:pPr>
        <w:pStyle w:val="-1"/>
      </w:pPr>
      <w:bookmarkStart w:id="11" w:name="_Toc105610218"/>
      <w:bookmarkStart w:id="12" w:name="_Toc87026327"/>
      <w:bookmarkStart w:id="13" w:name="_Toc74219325"/>
      <w:r>
        <w:rPr>
          <w:rFonts w:hint="eastAsia"/>
        </w:rPr>
        <w:lastRenderedPageBreak/>
        <w:t>§4 基金托管人</w:t>
      </w:r>
      <w:bookmarkEnd w:id="11"/>
      <w:bookmarkEnd w:id="12"/>
      <w:bookmarkEnd w:id="13"/>
    </w:p>
    <w:p w:rsidR="00BA4294" w:rsidRDefault="00BA4294" w:rsidP="00BA4294">
      <w:pPr>
        <w:pStyle w:val="-2"/>
      </w:pPr>
      <w:r>
        <w:rPr>
          <w:rFonts w:hint="eastAsia"/>
        </w:rPr>
        <w:t>4.1 基本情况</w:t>
      </w:r>
    </w:p>
    <w:p w:rsidR="00BA4294" w:rsidRDefault="00BA4294" w:rsidP="00BA4294">
      <w:pPr>
        <w:pStyle w:val="-"/>
        <w:ind w:firstLine="420"/>
      </w:pPr>
      <w:r>
        <w:rPr>
          <w:rFonts w:hint="eastAsia"/>
        </w:rPr>
        <w:t>名称：中信银行股份有限公司（简称“中信银行”）</w:t>
      </w:r>
    </w:p>
    <w:p w:rsidR="00BA4294" w:rsidRDefault="00BA4294" w:rsidP="00BA4294">
      <w:pPr>
        <w:pStyle w:val="-"/>
        <w:ind w:firstLine="420"/>
      </w:pPr>
      <w:r>
        <w:rPr>
          <w:rFonts w:hint="eastAsia"/>
        </w:rPr>
        <w:t>住所：北京市朝阳区光华路10号院1号楼6-30层、32-42层</w:t>
      </w:r>
    </w:p>
    <w:p w:rsidR="00BA4294" w:rsidRDefault="00BA4294" w:rsidP="00BA4294">
      <w:pPr>
        <w:pStyle w:val="-"/>
        <w:ind w:firstLine="420"/>
      </w:pPr>
      <w:r>
        <w:rPr>
          <w:rFonts w:hint="eastAsia"/>
        </w:rPr>
        <w:t>办公地址：北京市朝阳区光华路10号院1号楼6-30层、32-42层</w:t>
      </w:r>
    </w:p>
    <w:p w:rsidR="00BA4294" w:rsidRDefault="00BA4294" w:rsidP="00BA4294">
      <w:pPr>
        <w:pStyle w:val="-"/>
        <w:ind w:firstLine="420"/>
      </w:pPr>
      <w:r>
        <w:rPr>
          <w:rFonts w:hint="eastAsia"/>
        </w:rPr>
        <w:t>法定代表人：朱鹤新</w:t>
      </w:r>
    </w:p>
    <w:p w:rsidR="00BA4294" w:rsidRDefault="00BA4294" w:rsidP="00BA4294">
      <w:pPr>
        <w:pStyle w:val="-"/>
        <w:ind w:firstLine="420"/>
      </w:pPr>
      <w:r>
        <w:rPr>
          <w:rFonts w:hint="eastAsia"/>
        </w:rPr>
        <w:t>成立时间：1987年4月20日</w:t>
      </w:r>
    </w:p>
    <w:p w:rsidR="00BA4294" w:rsidRDefault="00BA4294" w:rsidP="00BA4294">
      <w:pPr>
        <w:pStyle w:val="-"/>
        <w:ind w:firstLine="420"/>
      </w:pPr>
      <w:r>
        <w:rPr>
          <w:rFonts w:hint="eastAsia"/>
        </w:rPr>
        <w:t>组织形式：股份有限公司</w:t>
      </w:r>
    </w:p>
    <w:p w:rsidR="00BA4294" w:rsidRDefault="00BA4294" w:rsidP="00BA4294">
      <w:pPr>
        <w:pStyle w:val="-"/>
        <w:ind w:firstLine="420"/>
      </w:pPr>
      <w:r>
        <w:rPr>
          <w:rFonts w:hint="eastAsia"/>
        </w:rPr>
        <w:t>注册资本：489.35亿元人民币</w:t>
      </w:r>
    </w:p>
    <w:p w:rsidR="00BA4294" w:rsidRDefault="00BA4294" w:rsidP="00BA4294">
      <w:pPr>
        <w:pStyle w:val="-"/>
        <w:ind w:firstLine="420"/>
      </w:pPr>
      <w:r>
        <w:rPr>
          <w:rFonts w:hint="eastAsia"/>
        </w:rPr>
        <w:t>存续期间：持续经营</w:t>
      </w:r>
    </w:p>
    <w:p w:rsidR="00BA4294" w:rsidRDefault="00BA4294" w:rsidP="00BA4294">
      <w:pPr>
        <w:pStyle w:val="-"/>
        <w:ind w:firstLine="420"/>
      </w:pPr>
      <w:r>
        <w:rPr>
          <w:rFonts w:hint="eastAsia"/>
        </w:rPr>
        <w:t>批准设立文号：中华人民共和国国务院办公厅国办函[1987]14号</w:t>
      </w:r>
    </w:p>
    <w:p w:rsidR="00BA4294" w:rsidRDefault="00BA4294" w:rsidP="00BA4294">
      <w:pPr>
        <w:pStyle w:val="-"/>
        <w:ind w:firstLine="420"/>
      </w:pPr>
      <w:r>
        <w:rPr>
          <w:rFonts w:hint="eastAsia"/>
        </w:rPr>
        <w:t>基金托管业务批准文号：中国证监会证监基字[2004]125号</w:t>
      </w:r>
    </w:p>
    <w:p w:rsidR="00BA4294" w:rsidRDefault="00BA4294" w:rsidP="00BA4294">
      <w:pPr>
        <w:pStyle w:val="-"/>
        <w:ind w:firstLine="420"/>
      </w:pPr>
      <w:r>
        <w:rPr>
          <w:rFonts w:hint="eastAsia"/>
        </w:rPr>
        <w:t>联系人：中信银行资产托管部</w:t>
      </w:r>
    </w:p>
    <w:p w:rsidR="00BA4294" w:rsidRDefault="00BA4294" w:rsidP="00BA4294">
      <w:pPr>
        <w:pStyle w:val="-"/>
        <w:ind w:firstLine="420"/>
      </w:pPr>
      <w:r>
        <w:rPr>
          <w:rFonts w:hint="eastAsia"/>
        </w:rPr>
        <w:t>联系电话：4006800000</w:t>
      </w:r>
    </w:p>
    <w:p w:rsidR="00BA4294" w:rsidRDefault="00BA4294" w:rsidP="00BA4294">
      <w:pPr>
        <w:pStyle w:val="-"/>
        <w:ind w:firstLine="420"/>
      </w:pPr>
      <w:r>
        <w:rPr>
          <w:rFonts w:hint="eastAsia"/>
        </w:rPr>
        <w:t>传真：010</w:t>
      </w:r>
      <w:r>
        <w:t>-85230024</w:t>
      </w:r>
    </w:p>
    <w:p w:rsidR="00BA4294" w:rsidRDefault="00BA4294" w:rsidP="00BA4294">
      <w:pPr>
        <w:pStyle w:val="-"/>
        <w:ind w:firstLine="420"/>
      </w:pPr>
      <w:r>
        <w:rPr>
          <w:rFonts w:hint="eastAsia"/>
        </w:rPr>
        <w:t>客服电话：95558</w:t>
      </w:r>
    </w:p>
    <w:p w:rsidR="00BA4294" w:rsidRDefault="00BA4294" w:rsidP="00BA4294">
      <w:pPr>
        <w:pStyle w:val="-"/>
        <w:ind w:firstLine="420"/>
      </w:pPr>
      <w:r>
        <w:rPr>
          <w:rFonts w:hint="eastAsia"/>
        </w:rPr>
        <w:t>网址：bank.ecitic.com</w:t>
      </w:r>
    </w:p>
    <w:p w:rsidR="00BA4294" w:rsidRDefault="00BA4294" w:rsidP="00BA4294">
      <w:pPr>
        <w:pStyle w:val="-"/>
        <w:ind w:firstLine="420"/>
      </w:pPr>
      <w:r>
        <w:rPr>
          <w:rFonts w:hint="eastAsia"/>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BA4294" w:rsidRDefault="00BA4294" w:rsidP="00BA4294">
      <w:pPr>
        <w:pStyle w:val="-"/>
        <w:ind w:firstLine="420"/>
      </w:pPr>
      <w:r>
        <w:rPr>
          <w:rFonts w:hint="eastAsia"/>
        </w:rPr>
        <w:t>中信银行成立于1987年，是中国改革开放中最早成立的新兴商业银行之一，是中国最早参与国内外金融市场融资的商业银行，并以屡创中国现代金融史上多个第一而蜚声海内外，为中国经济建设做出了积极贡献。2007年4月，中信银行实现在上海证券交易所和香港联合交易所A+H股同步上市。</w:t>
      </w:r>
    </w:p>
    <w:p w:rsidR="00BA4294" w:rsidRDefault="00BA4294" w:rsidP="00BA4294">
      <w:pPr>
        <w:pStyle w:val="-"/>
        <w:ind w:firstLine="420"/>
      </w:pPr>
      <w:r>
        <w:rPr>
          <w:rFonts w:hint="eastAsia"/>
        </w:rPr>
        <w:t>中信银行以建设成为“有担当、有温度、有特色、有价值”的最佳综合金融服务提供者为发展愿景，充分发挥中信集团“金融+实业”综合平台优势，坚持“以客为尊、改革推动、科技兴行、轻型发展、合规经营、人才强行”，向企业客户和机构客户提供公司银行</w:t>
      </w:r>
      <w:r>
        <w:rPr>
          <w:rFonts w:hint="eastAsia"/>
        </w:rPr>
        <w:lastRenderedPageBreak/>
        <w:t>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rsidR="00BA4294" w:rsidRDefault="00BA4294" w:rsidP="00BA4294">
      <w:pPr>
        <w:pStyle w:val="-"/>
        <w:ind w:firstLine="420"/>
      </w:pPr>
      <w:r>
        <w:rPr>
          <w:rFonts w:hint="eastAsia"/>
        </w:rPr>
        <w:t>截至2021年中，中信银行在国内153个大中城市设有1,410家营业网点，在境内外下设中信国际金融控股有限公司、信银（香港）投资有限公司、中信金融租赁有限公司、信银理财有限责任公司、中信百信银行股份有限公司、阿尔金银行和浙江临安中信村镇银行股份有限公司7家附属机构。其中，中信国际金融控股有限公司子公司中信银行（国际）在香港、澳门、纽约、洛杉矶、新加坡和中国内地设有34家营业网点和2家商务中心。信银（香港）投资有限公司在香港和境内设有3家子公司。信银理财有限责任公司为中信银行全资理财子公司。中信百信银行股份有限公司为中信银行与百度公司发起设立的国内首家具有独立法人资格的直销银行。阿尔金银行在哈萨克斯坦设有7家营业网点和1个私人银行中心。</w:t>
      </w:r>
    </w:p>
    <w:p w:rsidR="00BA4294" w:rsidRDefault="00BA4294" w:rsidP="00BA4294">
      <w:pPr>
        <w:pStyle w:val="-"/>
        <w:ind w:firstLine="420"/>
      </w:pPr>
      <w:r>
        <w:rPr>
          <w:rFonts w:hint="eastAsia"/>
        </w:rPr>
        <w:t>中信银行坚持服务实体经济，稳健经营，与时俱进。经过30余年的发展，中信银行已成为一家总资产规模超7万亿元、员工人数超5万名，具有强大综合实力和品牌竞争力的金融集团。2021年，中信银行在英国《银行家》杂志“全球银行品牌500强排行榜”中排名第16位；中信银行一级资本在英国《银行家》杂志“世界1000家银行排名”中排名第24位。</w:t>
      </w:r>
    </w:p>
    <w:p w:rsidR="00BA4294" w:rsidRDefault="00BA4294" w:rsidP="00BA4294">
      <w:pPr>
        <w:pStyle w:val="-2"/>
      </w:pPr>
      <w:r>
        <w:rPr>
          <w:rFonts w:hint="eastAsia"/>
        </w:rPr>
        <w:t>4.2 主要人员情况</w:t>
      </w:r>
    </w:p>
    <w:p w:rsidR="00BA4294" w:rsidRDefault="00BA4294" w:rsidP="00BA4294">
      <w:pPr>
        <w:pStyle w:val="-"/>
        <w:ind w:firstLine="420"/>
      </w:pPr>
      <w:r>
        <w:rPr>
          <w:rFonts w:hint="eastAsia"/>
        </w:rPr>
        <w:t>方合英先生，中信银行执行董事、行长兼财务总监。方先生于2018年9月加入中信银行董事会。方先生自2014年8月起任中信银行党委委员，2014年11月起任中信银行副行长，2017年1月起兼任中信银行财务总监，2019年2月起任中信银行党委副书记。方先生现同时担任信银（香港）投资有限公司、中信银行（国际）有限公司及中信国际金融控股有限公司董事。此前，方先生于2013年5月至2015年1月任中信银行金融市场业务总监，2014年5月至2014年9月兼任中信银行杭州分行党委书记、行长；2007年3月至2013年5月任中信银行苏州分行党委书记、行长；2003年9月至2007年3月历任中信银行杭州分行行长助理、党委委员、副行长；1996年12月至2003年9月在中信银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w:t>
      </w:r>
      <w:r>
        <w:rPr>
          <w:rFonts w:hint="eastAsia"/>
        </w:rPr>
        <w:lastRenderedPageBreak/>
        <w:t>高级经济师，毕业于北京大学，获高级管理人员工商管理硕士学位，拥有二十余年中国银行业从业经验。</w:t>
      </w:r>
    </w:p>
    <w:p w:rsidR="00BA4294" w:rsidRDefault="00BA4294" w:rsidP="00BA4294">
      <w:pPr>
        <w:pStyle w:val="-"/>
        <w:ind w:firstLine="420"/>
      </w:pPr>
      <w:r>
        <w:rPr>
          <w:rFonts w:hint="eastAsia"/>
        </w:rPr>
        <w:t>谢志斌先生，中信银行副行长，分管托管业务。谢先生自2019年6月起担任中信银行副行长，自2019年2月起担任中信银行党委委员。此前，谢先生于2015年7月至2019年1月任中国光大集团股份公司纪委书记、党委委员。2012年3月至2015年7月任中国出口信用保险公司总经理助理，期间于2014年1月至2015年7月挂职任内蒙古自治区呼和浩特市委常委、副市长。2011年3月至2012年3月任中国出口信用保险公司党委委员、总经理助理。2001年10月至2011年3月历任中国出口信用保险公司人力资源部职员、总经理助理、副总经理、总经理（党委组织部部长助理、副部长、部长），深圳分公司党委书记，河北省分公司负责人、党委书记、总经理。1991年7月至2001年10月历任中国人民保险公司科员、主任科员、副处长。谢先生为经济师，毕业于中国人民大学，获经济学博士学位。</w:t>
      </w:r>
    </w:p>
    <w:p w:rsidR="00BA4294" w:rsidRDefault="00BA4294" w:rsidP="00BA4294">
      <w:pPr>
        <w:pStyle w:val="-"/>
        <w:ind w:firstLine="420"/>
      </w:pPr>
      <w:r>
        <w:rPr>
          <w:rFonts w:hint="eastAsia"/>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rsidR="00BA4294" w:rsidRDefault="00BA4294" w:rsidP="00BA4294">
      <w:pPr>
        <w:pStyle w:val="-2"/>
      </w:pPr>
      <w:r>
        <w:rPr>
          <w:rFonts w:hint="eastAsia"/>
        </w:rPr>
        <w:t>4.3 基金托管业务经营情况</w:t>
      </w:r>
    </w:p>
    <w:p w:rsidR="00BA4294" w:rsidRDefault="00BA4294" w:rsidP="00BA4294">
      <w:pPr>
        <w:pStyle w:val="-"/>
        <w:ind w:firstLine="420"/>
      </w:pPr>
      <w:r>
        <w:rPr>
          <w:rFonts w:hint="eastAsia"/>
        </w:rPr>
        <w:t>2004年8月18日，中信银行经中国证券监督管理委员会和中国银行业监督管理委员会批准，取得基金托管人资格。中信银行本着“诚实信用、勤勉尽责”的原则，切实履行托管人职责。</w:t>
      </w:r>
    </w:p>
    <w:p w:rsidR="00BA4294" w:rsidRDefault="00BA4294" w:rsidP="00BA4294">
      <w:pPr>
        <w:pStyle w:val="-"/>
        <w:ind w:firstLine="420"/>
      </w:pPr>
      <w:r>
        <w:rPr>
          <w:rFonts w:hint="eastAsia"/>
        </w:rPr>
        <w:t>截至2021年9月底，中信银行托管244只公开募集证券投资基金，以及基金公司、证券公司资产管理产品、信托产品、企业年金、股权基金、QDII等其他托管资产，托管总规模达到11.7万亿元人民币。</w:t>
      </w:r>
    </w:p>
    <w:p w:rsidR="00BA4294" w:rsidRDefault="00BA4294" w:rsidP="00BA4294">
      <w:pPr>
        <w:pStyle w:val="-2"/>
      </w:pPr>
      <w:r>
        <w:rPr>
          <w:rFonts w:hint="eastAsia"/>
        </w:rPr>
        <w:t>4.4 基金托管人的内部控制制度</w:t>
      </w:r>
    </w:p>
    <w:p w:rsidR="00BA4294" w:rsidRDefault="00BA4294" w:rsidP="00BA4294">
      <w:pPr>
        <w:pStyle w:val="-"/>
        <w:ind w:firstLine="420"/>
      </w:pPr>
      <w:r>
        <w:rPr>
          <w:rFonts w:hint="eastAsia"/>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BA4294" w:rsidRDefault="00BA4294" w:rsidP="00BA4294">
      <w:pPr>
        <w:pStyle w:val="-"/>
        <w:ind w:firstLine="420"/>
      </w:pPr>
      <w:r>
        <w:rPr>
          <w:rFonts w:hint="eastAsia"/>
        </w:rPr>
        <w:lastRenderedPageBreak/>
        <w:t>2、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BA4294" w:rsidRDefault="00BA4294" w:rsidP="00BA4294">
      <w:pPr>
        <w:pStyle w:val="-"/>
        <w:ind w:firstLine="420"/>
      </w:pPr>
      <w:r>
        <w:rPr>
          <w:rFonts w:hint="eastAsia"/>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BA4294" w:rsidRDefault="00BA4294" w:rsidP="00BA4294">
      <w:pPr>
        <w:pStyle w:val="-"/>
        <w:ind w:firstLine="420"/>
      </w:pPr>
      <w:r>
        <w:rPr>
          <w:rFonts w:hint="eastAsia"/>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BA4294" w:rsidRDefault="00BA4294" w:rsidP="00BA4294">
      <w:pPr>
        <w:pStyle w:val="-2"/>
      </w:pPr>
      <w:r>
        <w:rPr>
          <w:rFonts w:hint="eastAsia"/>
        </w:rPr>
        <w:t>4.5 基金托管人对基金管理人运作基金进行监督的方法和程序</w:t>
      </w:r>
    </w:p>
    <w:p w:rsidR="00BA4294" w:rsidRDefault="00BA4294" w:rsidP="00BA4294">
      <w:pPr>
        <w:pStyle w:val="-"/>
        <w:ind w:firstLine="420"/>
      </w:pPr>
      <w:r>
        <w:rPr>
          <w:rFonts w:hint="eastAsia"/>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BA4294" w:rsidRDefault="00BA4294" w:rsidP="00BA4294">
      <w:pPr>
        <w:pStyle w:val="-"/>
        <w:ind w:firstLine="420"/>
      </w:pPr>
      <w:r>
        <w:rPr>
          <w:rFonts w:hint="eastAsia"/>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BA4294" w:rsidRDefault="00BA4294">
      <w:pPr>
        <w:widowControl/>
        <w:jc w:val="left"/>
      </w:pPr>
      <w:r>
        <w:br w:type="page"/>
      </w:r>
    </w:p>
    <w:p w:rsidR="00BA4294" w:rsidRDefault="00BA4294" w:rsidP="00BA4294">
      <w:pPr>
        <w:pStyle w:val="-1"/>
      </w:pPr>
      <w:bookmarkStart w:id="14" w:name="_Toc105610219"/>
      <w:bookmarkStart w:id="15" w:name="_Toc87026328"/>
      <w:bookmarkStart w:id="16" w:name="_Toc74219326"/>
      <w:r>
        <w:rPr>
          <w:rFonts w:hint="eastAsia"/>
        </w:rPr>
        <w:lastRenderedPageBreak/>
        <w:t>§5 相关服务机构</w:t>
      </w:r>
      <w:bookmarkEnd w:id="14"/>
      <w:bookmarkEnd w:id="15"/>
      <w:bookmarkEnd w:id="16"/>
    </w:p>
    <w:p w:rsidR="00BA4294" w:rsidRDefault="00BA4294" w:rsidP="00BA4294">
      <w:pPr>
        <w:pStyle w:val="-2"/>
      </w:pPr>
      <w:r>
        <w:rPr>
          <w:rFonts w:hint="eastAsia"/>
        </w:rPr>
        <w:t>5.1 基金份额销售机构</w:t>
      </w:r>
    </w:p>
    <w:p w:rsidR="00BA4294" w:rsidRDefault="00BA4294" w:rsidP="00BA4294">
      <w:pPr>
        <w:pStyle w:val="-3"/>
      </w:pPr>
      <w:r>
        <w:rPr>
          <w:rFonts w:hint="eastAsia"/>
        </w:rPr>
        <w:t>5.1.1 直销机构</w:t>
      </w:r>
    </w:p>
    <w:p w:rsidR="00BA4294" w:rsidRDefault="00BA4294" w:rsidP="00BA4294">
      <w:pPr>
        <w:pStyle w:val="-"/>
        <w:ind w:firstLine="420"/>
      </w:pPr>
      <w:r>
        <w:rPr>
          <w:rFonts w:hint="eastAsia"/>
        </w:rPr>
        <w:t>直销机构：招商基金管理有限公司</w:t>
      </w:r>
    </w:p>
    <w:p w:rsidR="00BA4294" w:rsidRDefault="00BA4294" w:rsidP="00BA4294">
      <w:pPr>
        <w:pStyle w:val="-"/>
        <w:ind w:firstLine="420"/>
      </w:pPr>
      <w:r>
        <w:rPr>
          <w:rFonts w:hint="eastAsia"/>
        </w:rPr>
        <w:t>招商基金客户服务热线：400-887-9555（免长途话费）</w:t>
      </w:r>
    </w:p>
    <w:p w:rsidR="00BA4294" w:rsidRDefault="00BA4294" w:rsidP="00BA4294">
      <w:pPr>
        <w:pStyle w:val="-"/>
        <w:ind w:firstLine="420"/>
      </w:pPr>
      <w:r>
        <w:rPr>
          <w:rFonts w:hint="eastAsia"/>
        </w:rPr>
        <w:t>招商基金官网交易平台</w:t>
      </w:r>
    </w:p>
    <w:p w:rsidR="00BA4294" w:rsidRDefault="00BA4294" w:rsidP="00BA4294">
      <w:pPr>
        <w:pStyle w:val="-"/>
        <w:ind w:firstLine="420"/>
      </w:pPr>
      <w:r>
        <w:rPr>
          <w:rFonts w:hint="eastAsia"/>
        </w:rPr>
        <w:t>交易网站：www.cmfchina.com</w:t>
      </w:r>
    </w:p>
    <w:p w:rsidR="00BA4294" w:rsidRDefault="00BA4294" w:rsidP="00BA4294">
      <w:pPr>
        <w:pStyle w:val="-"/>
        <w:ind w:firstLine="420"/>
      </w:pPr>
      <w:r>
        <w:rPr>
          <w:rFonts w:hint="eastAsia"/>
        </w:rPr>
        <w:t>客服电话：400-887-9555（免长途话费）</w:t>
      </w:r>
    </w:p>
    <w:p w:rsidR="00BA4294" w:rsidRDefault="00BA4294" w:rsidP="00BA4294">
      <w:pPr>
        <w:pStyle w:val="-"/>
        <w:ind w:firstLine="420"/>
      </w:pPr>
      <w:r>
        <w:rPr>
          <w:rFonts w:hint="eastAsia"/>
        </w:rPr>
        <w:t>电话：（0755）83076995</w:t>
      </w:r>
    </w:p>
    <w:p w:rsidR="00BA4294" w:rsidRDefault="00BA4294" w:rsidP="00BA4294">
      <w:pPr>
        <w:pStyle w:val="-"/>
        <w:ind w:firstLine="420"/>
      </w:pPr>
      <w:r>
        <w:rPr>
          <w:rFonts w:hint="eastAsia"/>
        </w:rPr>
        <w:t>传真：（0755）83199059</w:t>
      </w:r>
    </w:p>
    <w:p w:rsidR="00BA4294" w:rsidRDefault="00BA4294" w:rsidP="00BA4294">
      <w:pPr>
        <w:pStyle w:val="-"/>
        <w:ind w:firstLine="420"/>
      </w:pPr>
      <w:r>
        <w:rPr>
          <w:rFonts w:hint="eastAsia"/>
        </w:rPr>
        <w:t>联系人：李璟</w:t>
      </w:r>
    </w:p>
    <w:p w:rsidR="00BA4294" w:rsidRDefault="00BA4294" w:rsidP="00BA4294">
      <w:pPr>
        <w:pStyle w:val="-"/>
        <w:ind w:firstLine="420"/>
      </w:pPr>
      <w:r>
        <w:rPr>
          <w:rFonts w:hint="eastAsia"/>
        </w:rPr>
        <w:t>招商基金机构业务部</w:t>
      </w:r>
    </w:p>
    <w:p w:rsidR="00BA4294" w:rsidRDefault="00BA4294" w:rsidP="00BA4294">
      <w:pPr>
        <w:pStyle w:val="-"/>
        <w:ind w:firstLine="420"/>
      </w:pPr>
      <w:r>
        <w:rPr>
          <w:rFonts w:hint="eastAsia"/>
        </w:rPr>
        <w:t>地址：北京市西城区月坛南街1号院3号楼1801</w:t>
      </w:r>
    </w:p>
    <w:p w:rsidR="00BA4294" w:rsidRDefault="00BA4294" w:rsidP="00BA4294">
      <w:pPr>
        <w:pStyle w:val="-"/>
        <w:ind w:firstLine="420"/>
      </w:pPr>
      <w:r>
        <w:rPr>
          <w:rFonts w:hint="eastAsia"/>
        </w:rPr>
        <w:t>电话：（010）56937404</w:t>
      </w:r>
    </w:p>
    <w:p w:rsidR="00BA4294" w:rsidRDefault="00BA4294" w:rsidP="00BA4294">
      <w:pPr>
        <w:pStyle w:val="-"/>
        <w:ind w:firstLine="420"/>
      </w:pPr>
      <w:r>
        <w:rPr>
          <w:rFonts w:hint="eastAsia"/>
        </w:rPr>
        <w:t>联系人：贾晓航</w:t>
      </w:r>
    </w:p>
    <w:p w:rsidR="00BA4294" w:rsidRDefault="00BA4294" w:rsidP="00BA4294">
      <w:pPr>
        <w:pStyle w:val="-"/>
        <w:ind w:firstLine="420"/>
      </w:pPr>
      <w:r>
        <w:rPr>
          <w:rFonts w:hint="eastAsia"/>
        </w:rPr>
        <w:t>地址：上海市浦东新区陆家嘴环路1088号上海招商银行大厦南塔15楼</w:t>
      </w:r>
    </w:p>
    <w:p w:rsidR="00BA4294" w:rsidRDefault="00BA4294" w:rsidP="00BA4294">
      <w:pPr>
        <w:pStyle w:val="-"/>
        <w:ind w:firstLine="420"/>
      </w:pPr>
      <w:r>
        <w:rPr>
          <w:rFonts w:hint="eastAsia"/>
        </w:rPr>
        <w:t>电话：（021）38577388</w:t>
      </w:r>
    </w:p>
    <w:p w:rsidR="00BA4294" w:rsidRDefault="00BA4294" w:rsidP="00BA4294">
      <w:pPr>
        <w:pStyle w:val="-"/>
        <w:ind w:firstLine="420"/>
      </w:pPr>
      <w:r>
        <w:rPr>
          <w:rFonts w:hint="eastAsia"/>
        </w:rPr>
        <w:t>联系人：胡祖望</w:t>
      </w:r>
    </w:p>
    <w:p w:rsidR="00BA4294" w:rsidRDefault="00BA4294" w:rsidP="00BA4294">
      <w:pPr>
        <w:pStyle w:val="-"/>
        <w:ind w:firstLine="420"/>
      </w:pPr>
      <w:r>
        <w:rPr>
          <w:rFonts w:hint="eastAsia"/>
        </w:rPr>
        <w:t>地址：深圳市福田区深南大道7088号招商银行大厦23楼</w:t>
      </w:r>
    </w:p>
    <w:p w:rsidR="00BA4294" w:rsidRDefault="00BA4294" w:rsidP="00BA4294">
      <w:pPr>
        <w:pStyle w:val="-"/>
        <w:ind w:firstLine="420"/>
      </w:pPr>
      <w:r>
        <w:rPr>
          <w:rFonts w:hint="eastAsia"/>
        </w:rPr>
        <w:t>电话：（0755）83190401</w:t>
      </w:r>
    </w:p>
    <w:p w:rsidR="00BA4294" w:rsidRDefault="00BA4294" w:rsidP="00BA4294">
      <w:pPr>
        <w:pStyle w:val="-"/>
        <w:ind w:firstLine="420"/>
      </w:pPr>
      <w:r>
        <w:rPr>
          <w:rFonts w:hint="eastAsia"/>
        </w:rPr>
        <w:t>联系人：张鹏</w:t>
      </w:r>
    </w:p>
    <w:p w:rsidR="00BA4294" w:rsidRDefault="00BA4294" w:rsidP="00BA4294">
      <w:pPr>
        <w:pStyle w:val="-"/>
        <w:ind w:firstLine="420"/>
      </w:pPr>
      <w:r>
        <w:rPr>
          <w:rFonts w:hint="eastAsia"/>
        </w:rPr>
        <w:t>招商基金直销交易服务联系方式</w:t>
      </w:r>
    </w:p>
    <w:p w:rsidR="00BA4294" w:rsidRDefault="00BA4294" w:rsidP="00BA4294">
      <w:pPr>
        <w:pStyle w:val="-"/>
        <w:ind w:firstLine="420"/>
      </w:pPr>
      <w:r>
        <w:rPr>
          <w:rFonts w:hint="eastAsia"/>
        </w:rPr>
        <w:t>地址：广东省深圳市福田区深南大道7028号时代科技大厦7层招商基金客户服务部直销柜台</w:t>
      </w:r>
    </w:p>
    <w:p w:rsidR="00BA4294" w:rsidRDefault="00BA4294" w:rsidP="00BA4294">
      <w:pPr>
        <w:pStyle w:val="-"/>
        <w:ind w:firstLine="420"/>
      </w:pPr>
      <w:r>
        <w:rPr>
          <w:rFonts w:hint="eastAsia"/>
        </w:rPr>
        <w:t>电话：（0755）83196359 83196358</w:t>
      </w:r>
    </w:p>
    <w:p w:rsidR="00BA4294" w:rsidRDefault="00BA4294" w:rsidP="00BA4294">
      <w:pPr>
        <w:pStyle w:val="-"/>
        <w:ind w:firstLine="420"/>
      </w:pPr>
      <w:r>
        <w:rPr>
          <w:rFonts w:hint="eastAsia"/>
        </w:rPr>
        <w:t>传真：（0755）83196360</w:t>
      </w:r>
    </w:p>
    <w:p w:rsidR="00BA4294" w:rsidRDefault="00BA4294" w:rsidP="00BA4294">
      <w:pPr>
        <w:pStyle w:val="-"/>
        <w:ind w:firstLine="420"/>
      </w:pPr>
      <w:r>
        <w:rPr>
          <w:rFonts w:hint="eastAsia"/>
        </w:rPr>
        <w:t>备用传真：（0755）83199266</w:t>
      </w:r>
    </w:p>
    <w:p w:rsidR="00BA4294" w:rsidRDefault="00BA4294" w:rsidP="00BA4294">
      <w:pPr>
        <w:pStyle w:val="-"/>
        <w:ind w:firstLine="420"/>
      </w:pPr>
      <w:r>
        <w:rPr>
          <w:rFonts w:hint="eastAsia"/>
        </w:rPr>
        <w:t>联系人：冯敏</w:t>
      </w:r>
    </w:p>
    <w:p w:rsidR="00BA4294" w:rsidRDefault="00BA4294" w:rsidP="00BA4294">
      <w:pPr>
        <w:pStyle w:val="-3"/>
      </w:pPr>
      <w:r>
        <w:rPr>
          <w:rFonts w:hint="eastAsia"/>
        </w:rPr>
        <w:t>5.1.2 代销机构</w:t>
      </w:r>
    </w:p>
    <w:tbl>
      <w:tblPr>
        <w:tblStyle w:val="-noheader"/>
        <w:tblW w:w="0" w:type="auto"/>
        <w:tblLayout w:type="fixed"/>
        <w:tblLook w:val="04A0" w:firstRow="1" w:lastRow="0" w:firstColumn="1" w:lastColumn="0" w:noHBand="0" w:noVBand="1"/>
      </w:tblPr>
      <w:tblGrid>
        <w:gridCol w:w="4261"/>
        <w:gridCol w:w="4261"/>
      </w:tblGrid>
      <w:tr w:rsidR="00BA4294" w:rsidTr="00BA4294">
        <w:tc>
          <w:tcPr>
            <w:tcW w:w="4261" w:type="dxa"/>
          </w:tcPr>
          <w:p w:rsidR="00BA4294" w:rsidRDefault="00BA4294" w:rsidP="00BA4294">
            <w:pPr>
              <w:jc w:val="left"/>
            </w:pPr>
            <w:r>
              <w:rPr>
                <w:rFonts w:hint="eastAsia"/>
              </w:rPr>
              <w:lastRenderedPageBreak/>
              <w:t>代销机构</w:t>
            </w:r>
          </w:p>
        </w:tc>
        <w:tc>
          <w:tcPr>
            <w:tcW w:w="4261" w:type="dxa"/>
          </w:tcPr>
          <w:p w:rsidR="00BA4294" w:rsidRDefault="00BA4294" w:rsidP="00BA4294">
            <w:pPr>
              <w:jc w:val="left"/>
            </w:pPr>
            <w:r>
              <w:rPr>
                <w:rFonts w:hint="eastAsia"/>
              </w:rPr>
              <w:t>代销机构信息</w:t>
            </w:r>
          </w:p>
        </w:tc>
      </w:tr>
      <w:tr w:rsidR="00BA4294" w:rsidTr="00BA4294">
        <w:tc>
          <w:tcPr>
            <w:tcW w:w="4261" w:type="dxa"/>
          </w:tcPr>
          <w:p w:rsidR="00BA4294" w:rsidRDefault="00BA4294" w:rsidP="00BA4294">
            <w:pPr>
              <w:jc w:val="left"/>
            </w:pPr>
            <w:r>
              <w:rPr>
                <w:rFonts w:hint="eastAsia"/>
              </w:rPr>
              <w:t>广发银行股份有限公司</w:t>
            </w:r>
          </w:p>
        </w:tc>
        <w:tc>
          <w:tcPr>
            <w:tcW w:w="4261" w:type="dxa"/>
          </w:tcPr>
          <w:p w:rsidR="00BA4294" w:rsidRDefault="00BA4294" w:rsidP="00BA4294">
            <w:pPr>
              <w:jc w:val="left"/>
            </w:pPr>
            <w:r>
              <w:rPr>
                <w:rFonts w:hint="eastAsia"/>
              </w:rPr>
              <w:t>注册地址：广州市越秀区东风东路</w:t>
            </w:r>
            <w:r>
              <w:rPr>
                <w:rFonts w:hint="eastAsia"/>
              </w:rPr>
              <w:t>713</w:t>
            </w:r>
            <w:r>
              <w:rPr>
                <w:rFonts w:hint="eastAsia"/>
              </w:rPr>
              <w:t>号</w:t>
            </w:r>
          </w:p>
          <w:p w:rsidR="00BA4294" w:rsidRDefault="00BA4294" w:rsidP="00BA4294">
            <w:pPr>
              <w:jc w:val="left"/>
            </w:pPr>
            <w:r>
              <w:rPr>
                <w:rFonts w:hint="eastAsia"/>
              </w:rPr>
              <w:t>办公地址：广州市越秀区东风东路</w:t>
            </w:r>
            <w:r>
              <w:rPr>
                <w:rFonts w:hint="eastAsia"/>
              </w:rPr>
              <w:t>713</w:t>
            </w:r>
            <w:r>
              <w:rPr>
                <w:rFonts w:hint="eastAsia"/>
              </w:rPr>
              <w:t>号</w:t>
            </w:r>
          </w:p>
          <w:p w:rsidR="00BA4294" w:rsidRDefault="00BA4294" w:rsidP="00BA4294">
            <w:pPr>
              <w:jc w:val="left"/>
            </w:pPr>
            <w:r>
              <w:rPr>
                <w:rFonts w:hint="eastAsia"/>
              </w:rPr>
              <w:t>法定代表人：尹兆君</w:t>
            </w:r>
          </w:p>
          <w:p w:rsidR="00BA4294" w:rsidRDefault="00BA4294" w:rsidP="00BA4294">
            <w:pPr>
              <w:jc w:val="left"/>
            </w:pPr>
            <w:r>
              <w:rPr>
                <w:rFonts w:hint="eastAsia"/>
              </w:rPr>
              <w:t>联系人：陈泾渭</w:t>
            </w:r>
          </w:p>
          <w:p w:rsidR="00BA4294" w:rsidRDefault="00BA4294" w:rsidP="00BA4294">
            <w:pPr>
              <w:jc w:val="left"/>
            </w:pPr>
            <w:r>
              <w:rPr>
                <w:rFonts w:hint="eastAsia"/>
              </w:rPr>
              <w:t>电话：</w:t>
            </w:r>
            <w:r>
              <w:rPr>
                <w:rFonts w:hint="eastAsia"/>
              </w:rPr>
              <w:t>020-38321497</w:t>
            </w:r>
          </w:p>
          <w:p w:rsidR="00BA4294" w:rsidRDefault="00BA4294" w:rsidP="00BA4294">
            <w:pPr>
              <w:jc w:val="left"/>
            </w:pPr>
            <w:r>
              <w:rPr>
                <w:rFonts w:hint="eastAsia"/>
              </w:rPr>
              <w:t>客服电话：</w:t>
            </w:r>
            <w:r>
              <w:rPr>
                <w:rFonts w:hint="eastAsia"/>
              </w:rPr>
              <w:t>400-830-8003</w:t>
            </w:r>
          </w:p>
          <w:p w:rsidR="00BA4294" w:rsidRDefault="00BA4294" w:rsidP="00BA4294">
            <w:pPr>
              <w:jc w:val="left"/>
            </w:pPr>
            <w:r>
              <w:rPr>
                <w:rFonts w:hint="eastAsia"/>
              </w:rPr>
              <w:t>公司网址：</w:t>
            </w:r>
            <w:r>
              <w:rPr>
                <w:rFonts w:hint="eastAsia"/>
              </w:rPr>
              <w:t>www.cgbchina.com.cn</w:t>
            </w:r>
          </w:p>
        </w:tc>
      </w:tr>
      <w:tr w:rsidR="00BA4294" w:rsidTr="00BA4294">
        <w:tc>
          <w:tcPr>
            <w:tcW w:w="4261" w:type="dxa"/>
          </w:tcPr>
          <w:p w:rsidR="00BA4294" w:rsidRDefault="00BA4294" w:rsidP="00BA4294">
            <w:pPr>
              <w:jc w:val="left"/>
            </w:pPr>
            <w:r>
              <w:rPr>
                <w:rFonts w:hint="eastAsia"/>
              </w:rPr>
              <w:t>杭州银行股份有限公司</w:t>
            </w:r>
          </w:p>
        </w:tc>
        <w:tc>
          <w:tcPr>
            <w:tcW w:w="4261" w:type="dxa"/>
          </w:tcPr>
          <w:p w:rsidR="00BA4294" w:rsidRDefault="00BA4294" w:rsidP="00BA4294">
            <w:pPr>
              <w:jc w:val="left"/>
            </w:pPr>
            <w:r>
              <w:rPr>
                <w:rFonts w:hint="eastAsia"/>
              </w:rPr>
              <w:t>注册地址：浙江省杭州市下城区庆春路</w:t>
            </w:r>
            <w:r>
              <w:rPr>
                <w:rFonts w:hint="eastAsia"/>
              </w:rPr>
              <w:t>46</w:t>
            </w:r>
            <w:r>
              <w:rPr>
                <w:rFonts w:hint="eastAsia"/>
              </w:rPr>
              <w:t>号</w:t>
            </w:r>
          </w:p>
          <w:p w:rsidR="00BA4294" w:rsidRDefault="00BA4294" w:rsidP="00BA4294">
            <w:pPr>
              <w:jc w:val="left"/>
            </w:pPr>
            <w:r>
              <w:rPr>
                <w:rFonts w:hint="eastAsia"/>
              </w:rPr>
              <w:t>办公地址：浙江省杭州市下城区庆春路</w:t>
            </w:r>
            <w:r>
              <w:rPr>
                <w:rFonts w:hint="eastAsia"/>
              </w:rPr>
              <w:t>46</w:t>
            </w:r>
            <w:r>
              <w:rPr>
                <w:rFonts w:hint="eastAsia"/>
              </w:rPr>
              <w:t>号</w:t>
            </w:r>
          </w:p>
          <w:p w:rsidR="00BA4294" w:rsidRDefault="00BA4294" w:rsidP="00BA4294">
            <w:pPr>
              <w:jc w:val="left"/>
            </w:pPr>
            <w:r>
              <w:rPr>
                <w:rFonts w:hint="eastAsia"/>
              </w:rPr>
              <w:t>法定代表人：陈震山</w:t>
            </w:r>
          </w:p>
          <w:p w:rsidR="00BA4294" w:rsidRDefault="00BA4294" w:rsidP="00BA4294">
            <w:pPr>
              <w:jc w:val="left"/>
            </w:pPr>
            <w:r>
              <w:rPr>
                <w:rFonts w:hint="eastAsia"/>
              </w:rPr>
              <w:t>联系人：张岚</w:t>
            </w:r>
            <w:r>
              <w:rPr>
                <w:rFonts w:hint="eastAsia"/>
              </w:rPr>
              <w:t xml:space="preserve"> </w:t>
            </w:r>
          </w:p>
          <w:p w:rsidR="00BA4294" w:rsidRDefault="00BA4294" w:rsidP="00BA4294">
            <w:pPr>
              <w:jc w:val="left"/>
            </w:pPr>
            <w:r>
              <w:rPr>
                <w:rFonts w:hint="eastAsia"/>
              </w:rPr>
              <w:t>客服电话：</w:t>
            </w:r>
            <w:r>
              <w:rPr>
                <w:rFonts w:hint="eastAsia"/>
              </w:rPr>
              <w:t>0571-87253058</w:t>
            </w:r>
          </w:p>
          <w:p w:rsidR="00BA4294" w:rsidRDefault="00BA4294" w:rsidP="00BA4294">
            <w:pPr>
              <w:jc w:val="left"/>
            </w:pPr>
            <w:r>
              <w:rPr>
                <w:rFonts w:hint="eastAsia"/>
              </w:rPr>
              <w:t>公司网址：</w:t>
            </w:r>
            <w:r>
              <w:rPr>
                <w:rFonts w:hint="eastAsia"/>
              </w:rPr>
              <w:t>www.hzbank.com.cn</w:t>
            </w:r>
          </w:p>
        </w:tc>
      </w:tr>
      <w:tr w:rsidR="00BA4294" w:rsidTr="00BA4294">
        <w:tc>
          <w:tcPr>
            <w:tcW w:w="4261" w:type="dxa"/>
          </w:tcPr>
          <w:p w:rsidR="00BA4294" w:rsidRDefault="00BA4294" w:rsidP="00BA4294">
            <w:pPr>
              <w:jc w:val="left"/>
            </w:pPr>
            <w:r>
              <w:rPr>
                <w:rFonts w:hint="eastAsia"/>
              </w:rPr>
              <w:t>九江银行股份有限公司</w:t>
            </w:r>
          </w:p>
        </w:tc>
        <w:tc>
          <w:tcPr>
            <w:tcW w:w="4261" w:type="dxa"/>
          </w:tcPr>
          <w:p w:rsidR="00BA4294" w:rsidRDefault="00BA4294" w:rsidP="00BA4294">
            <w:pPr>
              <w:jc w:val="left"/>
            </w:pPr>
            <w:r>
              <w:rPr>
                <w:rFonts w:hint="eastAsia"/>
              </w:rPr>
              <w:t>注册地址：江西省九江市濂溪区长虹大道</w:t>
            </w:r>
            <w:r>
              <w:rPr>
                <w:rFonts w:hint="eastAsia"/>
              </w:rPr>
              <w:t>619</w:t>
            </w:r>
            <w:r>
              <w:rPr>
                <w:rFonts w:hint="eastAsia"/>
              </w:rPr>
              <w:t>号</w:t>
            </w:r>
          </w:p>
          <w:p w:rsidR="00BA4294" w:rsidRDefault="00BA4294" w:rsidP="00BA4294">
            <w:pPr>
              <w:jc w:val="left"/>
            </w:pPr>
            <w:r>
              <w:rPr>
                <w:rFonts w:hint="eastAsia"/>
              </w:rPr>
              <w:t>办公地址：江西省九江市濂溪区长虹大道</w:t>
            </w:r>
            <w:r>
              <w:rPr>
                <w:rFonts w:hint="eastAsia"/>
              </w:rPr>
              <w:t>619</w:t>
            </w:r>
            <w:r>
              <w:rPr>
                <w:rFonts w:hint="eastAsia"/>
              </w:rPr>
              <w:t>号</w:t>
            </w:r>
          </w:p>
          <w:p w:rsidR="00BA4294" w:rsidRDefault="00BA4294" w:rsidP="00BA4294">
            <w:pPr>
              <w:jc w:val="left"/>
            </w:pPr>
            <w:r>
              <w:rPr>
                <w:rFonts w:hint="eastAsia"/>
              </w:rPr>
              <w:t>法定代表人：刘羡庭</w:t>
            </w:r>
          </w:p>
          <w:p w:rsidR="00BA4294" w:rsidRDefault="00BA4294" w:rsidP="00BA4294">
            <w:pPr>
              <w:jc w:val="left"/>
            </w:pPr>
            <w:r>
              <w:rPr>
                <w:rFonts w:hint="eastAsia"/>
              </w:rPr>
              <w:t>联系人：程科夫</w:t>
            </w:r>
          </w:p>
          <w:p w:rsidR="00BA4294" w:rsidRDefault="00BA4294" w:rsidP="00BA4294">
            <w:pPr>
              <w:jc w:val="left"/>
            </w:pPr>
            <w:r>
              <w:rPr>
                <w:rFonts w:hint="eastAsia"/>
              </w:rPr>
              <w:t>电话：</w:t>
            </w:r>
            <w:r>
              <w:rPr>
                <w:rFonts w:hint="eastAsia"/>
              </w:rPr>
              <w:t>18679157032</w:t>
            </w:r>
          </w:p>
          <w:p w:rsidR="00BA4294" w:rsidRDefault="00BA4294" w:rsidP="00BA4294">
            <w:pPr>
              <w:jc w:val="left"/>
            </w:pPr>
            <w:r>
              <w:rPr>
                <w:rFonts w:hint="eastAsia"/>
              </w:rPr>
              <w:t>客服电话：</w:t>
            </w:r>
            <w:r>
              <w:rPr>
                <w:rFonts w:hint="eastAsia"/>
              </w:rPr>
              <w:t>95316</w:t>
            </w:r>
          </w:p>
          <w:p w:rsidR="00BA4294" w:rsidRDefault="00BA4294" w:rsidP="00BA4294">
            <w:pPr>
              <w:jc w:val="left"/>
            </w:pPr>
            <w:r>
              <w:rPr>
                <w:rFonts w:hint="eastAsia"/>
              </w:rPr>
              <w:t>公司网址：</w:t>
            </w:r>
            <w:r>
              <w:rPr>
                <w:rFonts w:hint="eastAsia"/>
              </w:rPr>
              <w:t>www.jjccb.com</w:t>
            </w:r>
          </w:p>
        </w:tc>
      </w:tr>
      <w:tr w:rsidR="00BA4294" w:rsidTr="00BA4294">
        <w:tc>
          <w:tcPr>
            <w:tcW w:w="4261" w:type="dxa"/>
          </w:tcPr>
          <w:p w:rsidR="00BA4294" w:rsidRDefault="00BA4294" w:rsidP="00BA4294">
            <w:pPr>
              <w:jc w:val="left"/>
            </w:pPr>
            <w:r>
              <w:rPr>
                <w:rFonts w:hint="eastAsia"/>
              </w:rPr>
              <w:t>宁波银行股份有限公司</w:t>
            </w:r>
          </w:p>
        </w:tc>
        <w:tc>
          <w:tcPr>
            <w:tcW w:w="4261" w:type="dxa"/>
          </w:tcPr>
          <w:p w:rsidR="00BA4294" w:rsidRDefault="00BA4294" w:rsidP="00BA4294">
            <w:pPr>
              <w:jc w:val="left"/>
            </w:pPr>
            <w:r>
              <w:rPr>
                <w:rFonts w:hint="eastAsia"/>
              </w:rPr>
              <w:t>注册地址：宁波市鄞州区宁南南路</w:t>
            </w:r>
            <w:r>
              <w:rPr>
                <w:rFonts w:hint="eastAsia"/>
              </w:rPr>
              <w:t>700</w:t>
            </w:r>
            <w:r>
              <w:rPr>
                <w:rFonts w:hint="eastAsia"/>
              </w:rPr>
              <w:t>号</w:t>
            </w:r>
          </w:p>
          <w:p w:rsidR="00BA4294" w:rsidRDefault="00BA4294" w:rsidP="00BA4294">
            <w:pPr>
              <w:jc w:val="left"/>
            </w:pPr>
            <w:r>
              <w:rPr>
                <w:rFonts w:hint="eastAsia"/>
              </w:rPr>
              <w:t>办公地址：宁波市鄞州区宁南南路</w:t>
            </w:r>
            <w:r>
              <w:rPr>
                <w:rFonts w:hint="eastAsia"/>
              </w:rPr>
              <w:t>700</w:t>
            </w:r>
            <w:r>
              <w:rPr>
                <w:rFonts w:hint="eastAsia"/>
              </w:rPr>
              <w:t>号</w:t>
            </w:r>
          </w:p>
          <w:p w:rsidR="00BA4294" w:rsidRDefault="00BA4294" w:rsidP="00BA4294">
            <w:pPr>
              <w:jc w:val="left"/>
            </w:pPr>
            <w:r>
              <w:rPr>
                <w:rFonts w:hint="eastAsia"/>
              </w:rPr>
              <w:t>法定代表人：陆华裕</w:t>
            </w:r>
          </w:p>
          <w:p w:rsidR="00BA4294" w:rsidRDefault="00BA4294" w:rsidP="00BA4294">
            <w:pPr>
              <w:jc w:val="left"/>
            </w:pPr>
            <w:r>
              <w:rPr>
                <w:rFonts w:hint="eastAsia"/>
              </w:rPr>
              <w:t>联系人：印萍萍</w:t>
            </w:r>
          </w:p>
          <w:p w:rsidR="00BA4294" w:rsidRDefault="00BA4294" w:rsidP="00BA4294">
            <w:pPr>
              <w:jc w:val="left"/>
            </w:pPr>
            <w:r>
              <w:rPr>
                <w:rFonts w:hint="eastAsia"/>
              </w:rPr>
              <w:t>电话：</w:t>
            </w:r>
            <w:r>
              <w:rPr>
                <w:rFonts w:hint="eastAsia"/>
              </w:rPr>
              <w:t>0574-87050038</w:t>
            </w:r>
          </w:p>
          <w:p w:rsidR="00BA4294" w:rsidRDefault="00BA4294" w:rsidP="00BA4294">
            <w:pPr>
              <w:jc w:val="left"/>
            </w:pPr>
            <w:r>
              <w:rPr>
                <w:rFonts w:hint="eastAsia"/>
              </w:rPr>
              <w:t>客服电话：</w:t>
            </w:r>
            <w:r>
              <w:rPr>
                <w:rFonts w:hint="eastAsia"/>
              </w:rPr>
              <w:t>95574</w:t>
            </w:r>
          </w:p>
          <w:p w:rsidR="00BA4294" w:rsidRDefault="00BA4294" w:rsidP="00BA4294">
            <w:pPr>
              <w:jc w:val="left"/>
            </w:pPr>
            <w:r>
              <w:rPr>
                <w:rFonts w:hint="eastAsia"/>
              </w:rPr>
              <w:t>公司网址：</w:t>
            </w:r>
            <w:r>
              <w:rPr>
                <w:rFonts w:hint="eastAsia"/>
              </w:rPr>
              <w:t>www.nbcb.com.cn</w:t>
            </w:r>
          </w:p>
        </w:tc>
      </w:tr>
      <w:tr w:rsidR="00BA4294" w:rsidTr="00BA4294">
        <w:tc>
          <w:tcPr>
            <w:tcW w:w="4261" w:type="dxa"/>
          </w:tcPr>
          <w:p w:rsidR="00BA4294" w:rsidRDefault="00BA4294" w:rsidP="00BA4294">
            <w:pPr>
              <w:jc w:val="left"/>
            </w:pPr>
            <w:r>
              <w:rPr>
                <w:rFonts w:hint="eastAsia"/>
              </w:rPr>
              <w:t>平安银行股份有限公司</w:t>
            </w:r>
          </w:p>
        </w:tc>
        <w:tc>
          <w:tcPr>
            <w:tcW w:w="4261" w:type="dxa"/>
          </w:tcPr>
          <w:p w:rsidR="00BA4294" w:rsidRDefault="00BA4294" w:rsidP="00BA4294">
            <w:pPr>
              <w:jc w:val="left"/>
            </w:pPr>
            <w:r>
              <w:rPr>
                <w:rFonts w:hint="eastAsia"/>
              </w:rPr>
              <w:t>注册地址：广东省深圳市罗湖区深南东路</w:t>
            </w:r>
            <w:r>
              <w:rPr>
                <w:rFonts w:hint="eastAsia"/>
              </w:rPr>
              <w:t>5047</w:t>
            </w:r>
            <w:r>
              <w:rPr>
                <w:rFonts w:hint="eastAsia"/>
              </w:rPr>
              <w:t>号</w:t>
            </w:r>
          </w:p>
          <w:p w:rsidR="00BA4294" w:rsidRDefault="00BA4294" w:rsidP="00BA4294">
            <w:pPr>
              <w:jc w:val="left"/>
            </w:pPr>
            <w:r>
              <w:rPr>
                <w:rFonts w:hint="eastAsia"/>
              </w:rPr>
              <w:t>办公地址：广东省深圳市罗湖区深南东路</w:t>
            </w:r>
            <w:r>
              <w:rPr>
                <w:rFonts w:hint="eastAsia"/>
              </w:rPr>
              <w:t>5047</w:t>
            </w:r>
            <w:r>
              <w:rPr>
                <w:rFonts w:hint="eastAsia"/>
              </w:rPr>
              <w:t>号</w:t>
            </w:r>
          </w:p>
          <w:p w:rsidR="00BA4294" w:rsidRDefault="00BA4294" w:rsidP="00BA4294">
            <w:pPr>
              <w:jc w:val="left"/>
            </w:pPr>
            <w:r>
              <w:rPr>
                <w:rFonts w:hint="eastAsia"/>
              </w:rPr>
              <w:t>法定代表人：谢永林</w:t>
            </w:r>
          </w:p>
          <w:p w:rsidR="00BA4294" w:rsidRDefault="00BA4294" w:rsidP="00BA4294">
            <w:pPr>
              <w:jc w:val="left"/>
            </w:pPr>
            <w:r>
              <w:rPr>
                <w:rFonts w:hint="eastAsia"/>
              </w:rPr>
              <w:t>联系人：赵杨</w:t>
            </w:r>
          </w:p>
          <w:p w:rsidR="00BA4294" w:rsidRDefault="00BA4294" w:rsidP="00BA4294">
            <w:pPr>
              <w:jc w:val="left"/>
            </w:pPr>
            <w:r>
              <w:rPr>
                <w:rFonts w:hint="eastAsia"/>
              </w:rPr>
              <w:lastRenderedPageBreak/>
              <w:t>客服电话：</w:t>
            </w:r>
            <w:r>
              <w:rPr>
                <w:rFonts w:hint="eastAsia"/>
              </w:rPr>
              <w:t>95511-3</w:t>
            </w:r>
          </w:p>
          <w:p w:rsidR="00BA4294" w:rsidRDefault="00BA4294" w:rsidP="00BA4294">
            <w:pPr>
              <w:jc w:val="left"/>
            </w:pPr>
            <w:r>
              <w:rPr>
                <w:rFonts w:hint="eastAsia"/>
              </w:rPr>
              <w:t>公司网址：</w:t>
            </w:r>
            <w:r>
              <w:rPr>
                <w:rFonts w:hint="eastAsia"/>
              </w:rPr>
              <w:t>bank.pingan.com</w:t>
            </w:r>
          </w:p>
        </w:tc>
      </w:tr>
      <w:tr w:rsidR="00BA4294" w:rsidTr="00BA4294">
        <w:tc>
          <w:tcPr>
            <w:tcW w:w="4261" w:type="dxa"/>
          </w:tcPr>
          <w:p w:rsidR="00BA4294" w:rsidRDefault="00BA4294" w:rsidP="00BA4294">
            <w:pPr>
              <w:jc w:val="left"/>
            </w:pPr>
            <w:r>
              <w:rPr>
                <w:rFonts w:hint="eastAsia"/>
              </w:rPr>
              <w:lastRenderedPageBreak/>
              <w:t>招商银行股份有限公司</w:t>
            </w:r>
          </w:p>
        </w:tc>
        <w:tc>
          <w:tcPr>
            <w:tcW w:w="4261" w:type="dxa"/>
          </w:tcPr>
          <w:p w:rsidR="00BA4294" w:rsidRDefault="00BA4294" w:rsidP="00BA4294">
            <w:pPr>
              <w:jc w:val="left"/>
            </w:pPr>
            <w:r>
              <w:rPr>
                <w:rFonts w:hint="eastAsia"/>
              </w:rPr>
              <w:t>注册地址：深圳市深南大道</w:t>
            </w:r>
            <w:r>
              <w:rPr>
                <w:rFonts w:hint="eastAsia"/>
              </w:rPr>
              <w:t>7088</w:t>
            </w:r>
            <w:r>
              <w:rPr>
                <w:rFonts w:hint="eastAsia"/>
              </w:rPr>
              <w:t>号招商银行大厦</w:t>
            </w:r>
          </w:p>
          <w:p w:rsidR="00BA4294" w:rsidRDefault="00BA4294" w:rsidP="00BA4294">
            <w:pPr>
              <w:jc w:val="left"/>
            </w:pPr>
            <w:r>
              <w:rPr>
                <w:rFonts w:hint="eastAsia"/>
              </w:rPr>
              <w:t>办公地址：深圳市深南大道</w:t>
            </w:r>
            <w:r>
              <w:rPr>
                <w:rFonts w:hint="eastAsia"/>
              </w:rPr>
              <w:t>7088</w:t>
            </w:r>
            <w:r>
              <w:rPr>
                <w:rFonts w:hint="eastAsia"/>
              </w:rPr>
              <w:t>号招商银行大厦</w:t>
            </w:r>
          </w:p>
          <w:p w:rsidR="00BA4294" w:rsidRDefault="00BA4294" w:rsidP="00BA4294">
            <w:pPr>
              <w:jc w:val="left"/>
            </w:pPr>
            <w:r>
              <w:rPr>
                <w:rFonts w:hint="eastAsia"/>
              </w:rPr>
              <w:t>法定代表人：缪建民</w:t>
            </w:r>
          </w:p>
          <w:p w:rsidR="00BA4294" w:rsidRDefault="00BA4294" w:rsidP="00BA4294">
            <w:pPr>
              <w:jc w:val="left"/>
            </w:pPr>
            <w:r>
              <w:rPr>
                <w:rFonts w:hint="eastAsia"/>
              </w:rPr>
              <w:t>联系人：季平伟</w:t>
            </w:r>
          </w:p>
          <w:p w:rsidR="00BA4294" w:rsidRDefault="00BA4294" w:rsidP="00BA4294">
            <w:pPr>
              <w:jc w:val="left"/>
            </w:pPr>
            <w:r>
              <w:rPr>
                <w:rFonts w:hint="eastAsia"/>
              </w:rPr>
              <w:t>电话：</w:t>
            </w:r>
            <w:r>
              <w:rPr>
                <w:rFonts w:hint="eastAsia"/>
              </w:rPr>
              <w:t>0755-83198888</w:t>
            </w:r>
          </w:p>
          <w:p w:rsidR="00BA4294" w:rsidRDefault="00BA4294" w:rsidP="00BA4294">
            <w:pPr>
              <w:jc w:val="left"/>
            </w:pPr>
            <w:r>
              <w:rPr>
                <w:rFonts w:hint="eastAsia"/>
              </w:rPr>
              <w:t>客服电话：</w:t>
            </w:r>
            <w:r>
              <w:rPr>
                <w:rFonts w:hint="eastAsia"/>
              </w:rPr>
              <w:t>95555</w:t>
            </w:r>
          </w:p>
          <w:p w:rsidR="00BA4294" w:rsidRDefault="00BA4294" w:rsidP="00BA4294">
            <w:pPr>
              <w:jc w:val="left"/>
            </w:pPr>
            <w:r>
              <w:rPr>
                <w:rFonts w:hint="eastAsia"/>
              </w:rPr>
              <w:t>公司网址：</w:t>
            </w:r>
            <w:r>
              <w:rPr>
                <w:rFonts w:hint="eastAsia"/>
              </w:rPr>
              <w:t>www.cmbchina.com</w:t>
            </w:r>
          </w:p>
          <w:p w:rsidR="00BA4294" w:rsidRDefault="00BA4294" w:rsidP="00BA4294">
            <w:pPr>
              <w:jc w:val="left"/>
            </w:pPr>
            <w:r>
              <w:rPr>
                <w:rFonts w:hint="eastAsia"/>
              </w:rPr>
              <w:t>传真：</w:t>
            </w:r>
            <w:r>
              <w:rPr>
                <w:rFonts w:hint="eastAsia"/>
              </w:rPr>
              <w:t>123456</w:t>
            </w:r>
          </w:p>
        </w:tc>
      </w:tr>
      <w:tr w:rsidR="00BA4294" w:rsidTr="00BA4294">
        <w:tc>
          <w:tcPr>
            <w:tcW w:w="4261" w:type="dxa"/>
          </w:tcPr>
          <w:p w:rsidR="00BA4294" w:rsidRDefault="00BA4294" w:rsidP="00BA4294">
            <w:pPr>
              <w:jc w:val="left"/>
            </w:pPr>
            <w:r>
              <w:rPr>
                <w:rFonts w:hint="eastAsia"/>
              </w:rPr>
              <w:t>中信银行股份有限公司</w:t>
            </w:r>
          </w:p>
        </w:tc>
        <w:tc>
          <w:tcPr>
            <w:tcW w:w="4261" w:type="dxa"/>
          </w:tcPr>
          <w:p w:rsidR="00BA4294" w:rsidRDefault="00BA4294" w:rsidP="00BA4294">
            <w:pPr>
              <w:jc w:val="left"/>
            </w:pPr>
            <w:r>
              <w:rPr>
                <w:rFonts w:hint="eastAsia"/>
              </w:rPr>
              <w:t>注册地址：北京市东城区朝阳门北大街</w:t>
            </w:r>
            <w:r>
              <w:rPr>
                <w:rFonts w:hint="eastAsia"/>
              </w:rPr>
              <w:t>9</w:t>
            </w:r>
            <w:r>
              <w:rPr>
                <w:rFonts w:hint="eastAsia"/>
              </w:rPr>
              <w:t>号</w:t>
            </w:r>
          </w:p>
          <w:p w:rsidR="00BA4294" w:rsidRDefault="00BA4294" w:rsidP="00BA4294">
            <w:pPr>
              <w:jc w:val="left"/>
            </w:pPr>
            <w:r>
              <w:rPr>
                <w:rFonts w:hint="eastAsia"/>
              </w:rPr>
              <w:t>办公地址：北京市东城区朝阳门北大街</w:t>
            </w:r>
            <w:r>
              <w:rPr>
                <w:rFonts w:hint="eastAsia"/>
              </w:rPr>
              <w:t>9</w:t>
            </w:r>
            <w:r>
              <w:rPr>
                <w:rFonts w:hint="eastAsia"/>
              </w:rPr>
              <w:t>号</w:t>
            </w:r>
          </w:p>
          <w:p w:rsidR="00BA4294" w:rsidRDefault="00BA4294" w:rsidP="00BA4294">
            <w:pPr>
              <w:jc w:val="left"/>
            </w:pPr>
            <w:r>
              <w:rPr>
                <w:rFonts w:hint="eastAsia"/>
              </w:rPr>
              <w:t>法定代表人：朱鹤新</w:t>
            </w:r>
          </w:p>
          <w:p w:rsidR="00BA4294" w:rsidRDefault="00BA4294" w:rsidP="00BA4294">
            <w:pPr>
              <w:jc w:val="left"/>
            </w:pPr>
            <w:r>
              <w:rPr>
                <w:rFonts w:hint="eastAsia"/>
              </w:rPr>
              <w:t>联系人：王晓琳</w:t>
            </w:r>
          </w:p>
          <w:p w:rsidR="00BA4294" w:rsidRDefault="00BA4294" w:rsidP="00BA4294">
            <w:pPr>
              <w:jc w:val="left"/>
            </w:pPr>
            <w:r>
              <w:rPr>
                <w:rFonts w:hint="eastAsia"/>
              </w:rPr>
              <w:t>电话：</w:t>
            </w:r>
            <w:r>
              <w:rPr>
                <w:rFonts w:hint="eastAsia"/>
              </w:rPr>
              <w:t>18618335833</w:t>
            </w:r>
          </w:p>
          <w:p w:rsidR="00BA4294" w:rsidRDefault="00BA4294" w:rsidP="00BA4294">
            <w:pPr>
              <w:jc w:val="left"/>
            </w:pPr>
            <w:r>
              <w:rPr>
                <w:rFonts w:hint="eastAsia"/>
              </w:rPr>
              <w:t>客服电话：</w:t>
            </w:r>
            <w:r>
              <w:rPr>
                <w:rFonts w:hint="eastAsia"/>
              </w:rPr>
              <w:t>95558</w:t>
            </w:r>
          </w:p>
          <w:p w:rsidR="00BA4294" w:rsidRDefault="00BA4294" w:rsidP="00BA4294">
            <w:pPr>
              <w:jc w:val="left"/>
            </w:pPr>
            <w:r>
              <w:rPr>
                <w:rFonts w:hint="eastAsia"/>
              </w:rPr>
              <w:t>公司网址：</w:t>
            </w:r>
            <w:r>
              <w:rPr>
                <w:rFonts w:hint="eastAsia"/>
              </w:rPr>
              <w:t>www.citicbank.com</w:t>
            </w:r>
          </w:p>
        </w:tc>
      </w:tr>
      <w:tr w:rsidR="00BA4294" w:rsidTr="00BA4294">
        <w:tc>
          <w:tcPr>
            <w:tcW w:w="4261" w:type="dxa"/>
          </w:tcPr>
          <w:p w:rsidR="00BA4294" w:rsidRDefault="00BA4294" w:rsidP="00BA4294">
            <w:pPr>
              <w:jc w:val="left"/>
            </w:pPr>
            <w:r>
              <w:rPr>
                <w:rFonts w:hint="eastAsia"/>
              </w:rPr>
              <w:t>光大证券股份有限公司</w:t>
            </w:r>
          </w:p>
        </w:tc>
        <w:tc>
          <w:tcPr>
            <w:tcW w:w="4261" w:type="dxa"/>
          </w:tcPr>
          <w:p w:rsidR="00BA4294" w:rsidRDefault="00BA4294" w:rsidP="00BA4294">
            <w:pPr>
              <w:jc w:val="left"/>
            </w:pPr>
            <w:r>
              <w:rPr>
                <w:rFonts w:hint="eastAsia"/>
              </w:rPr>
              <w:t>注册地址：上海市静安区新闸路</w:t>
            </w:r>
            <w:r>
              <w:rPr>
                <w:rFonts w:hint="eastAsia"/>
              </w:rPr>
              <w:t>1508</w:t>
            </w:r>
            <w:r>
              <w:rPr>
                <w:rFonts w:hint="eastAsia"/>
              </w:rPr>
              <w:t>号</w:t>
            </w:r>
          </w:p>
          <w:p w:rsidR="00BA4294" w:rsidRDefault="00BA4294" w:rsidP="00BA4294">
            <w:pPr>
              <w:jc w:val="left"/>
            </w:pPr>
            <w:r>
              <w:rPr>
                <w:rFonts w:hint="eastAsia"/>
              </w:rPr>
              <w:t>办公地址：上海市静安区新闸路</w:t>
            </w:r>
            <w:r>
              <w:rPr>
                <w:rFonts w:hint="eastAsia"/>
              </w:rPr>
              <w:t>1508</w:t>
            </w:r>
            <w:r>
              <w:rPr>
                <w:rFonts w:hint="eastAsia"/>
              </w:rPr>
              <w:t>号</w:t>
            </w:r>
          </w:p>
          <w:p w:rsidR="00BA4294" w:rsidRDefault="00BA4294" w:rsidP="00BA4294">
            <w:pPr>
              <w:jc w:val="left"/>
            </w:pPr>
            <w:r>
              <w:rPr>
                <w:rFonts w:hint="eastAsia"/>
              </w:rPr>
              <w:t>法定代表人：刘秋明</w:t>
            </w:r>
          </w:p>
          <w:p w:rsidR="00BA4294" w:rsidRDefault="00BA4294" w:rsidP="00BA4294">
            <w:pPr>
              <w:jc w:val="left"/>
            </w:pPr>
            <w:r>
              <w:rPr>
                <w:rFonts w:hint="eastAsia"/>
              </w:rPr>
              <w:t>联系人：郁疆</w:t>
            </w:r>
          </w:p>
          <w:p w:rsidR="00BA4294" w:rsidRDefault="00BA4294" w:rsidP="00BA4294">
            <w:pPr>
              <w:jc w:val="left"/>
            </w:pPr>
            <w:r>
              <w:rPr>
                <w:rFonts w:hint="eastAsia"/>
              </w:rPr>
              <w:t>电话：</w:t>
            </w:r>
            <w:r>
              <w:rPr>
                <w:rFonts w:hint="eastAsia"/>
              </w:rPr>
              <w:t>021-22169999</w:t>
            </w:r>
          </w:p>
          <w:p w:rsidR="00BA4294" w:rsidRDefault="00BA4294" w:rsidP="00BA4294">
            <w:pPr>
              <w:jc w:val="left"/>
            </w:pPr>
            <w:r>
              <w:rPr>
                <w:rFonts w:hint="eastAsia"/>
              </w:rPr>
              <w:t>客服电话：</w:t>
            </w:r>
            <w:r>
              <w:rPr>
                <w:rFonts w:hint="eastAsia"/>
              </w:rPr>
              <w:t>95525</w:t>
            </w:r>
          </w:p>
          <w:p w:rsidR="00BA4294" w:rsidRDefault="00BA4294" w:rsidP="00BA4294">
            <w:pPr>
              <w:jc w:val="left"/>
            </w:pPr>
            <w:r>
              <w:rPr>
                <w:rFonts w:hint="eastAsia"/>
              </w:rPr>
              <w:t>公司网址：</w:t>
            </w:r>
            <w:r>
              <w:rPr>
                <w:rFonts w:hint="eastAsia"/>
              </w:rPr>
              <w:t>www.ebscn.com</w:t>
            </w:r>
          </w:p>
        </w:tc>
      </w:tr>
      <w:tr w:rsidR="00BA4294" w:rsidTr="00BA4294">
        <w:tc>
          <w:tcPr>
            <w:tcW w:w="4261" w:type="dxa"/>
          </w:tcPr>
          <w:p w:rsidR="00BA4294" w:rsidRDefault="00BA4294" w:rsidP="00BA4294">
            <w:pPr>
              <w:jc w:val="left"/>
            </w:pPr>
            <w:r>
              <w:rPr>
                <w:rFonts w:hint="eastAsia"/>
              </w:rPr>
              <w:t>万联证券股份有限公司</w:t>
            </w:r>
          </w:p>
        </w:tc>
        <w:tc>
          <w:tcPr>
            <w:tcW w:w="4261" w:type="dxa"/>
          </w:tcPr>
          <w:p w:rsidR="00BA4294" w:rsidRDefault="00BA4294" w:rsidP="00BA4294">
            <w:pPr>
              <w:jc w:val="left"/>
            </w:pPr>
            <w:r>
              <w:rPr>
                <w:rFonts w:hint="eastAsia"/>
              </w:rPr>
              <w:t>注册地址：广东省广州市天河区珠江东路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BA4294" w:rsidRDefault="00BA4294" w:rsidP="00BA4294">
            <w:pPr>
              <w:jc w:val="left"/>
            </w:pPr>
            <w:r>
              <w:rPr>
                <w:rFonts w:hint="eastAsia"/>
              </w:rPr>
              <w:t>办公地址：广东省广州市天河区珠江东路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BA4294" w:rsidRDefault="00BA4294" w:rsidP="00BA4294">
            <w:pPr>
              <w:jc w:val="left"/>
            </w:pPr>
            <w:r>
              <w:rPr>
                <w:rFonts w:hint="eastAsia"/>
              </w:rPr>
              <w:t>法定代表人：王达</w:t>
            </w:r>
          </w:p>
          <w:p w:rsidR="00BA4294" w:rsidRDefault="00BA4294" w:rsidP="00BA4294">
            <w:pPr>
              <w:jc w:val="left"/>
            </w:pPr>
            <w:r>
              <w:rPr>
                <w:rFonts w:hint="eastAsia"/>
              </w:rPr>
              <w:t>联系人：丁思</w:t>
            </w:r>
          </w:p>
          <w:p w:rsidR="00BA4294" w:rsidRDefault="00BA4294" w:rsidP="00BA4294">
            <w:pPr>
              <w:jc w:val="left"/>
            </w:pPr>
            <w:r>
              <w:rPr>
                <w:rFonts w:hint="eastAsia"/>
              </w:rPr>
              <w:t>电话：</w:t>
            </w:r>
            <w:r>
              <w:rPr>
                <w:rFonts w:hint="eastAsia"/>
              </w:rPr>
              <w:t>020-83988334</w:t>
            </w:r>
          </w:p>
          <w:p w:rsidR="00BA4294" w:rsidRDefault="00BA4294" w:rsidP="00BA4294">
            <w:pPr>
              <w:jc w:val="left"/>
            </w:pPr>
            <w:r>
              <w:rPr>
                <w:rFonts w:hint="eastAsia"/>
              </w:rPr>
              <w:t>客服电话：</w:t>
            </w:r>
            <w:r>
              <w:rPr>
                <w:rFonts w:hint="eastAsia"/>
              </w:rPr>
              <w:t>95322</w:t>
            </w:r>
          </w:p>
          <w:p w:rsidR="00BA4294" w:rsidRDefault="00BA4294" w:rsidP="00BA4294">
            <w:pPr>
              <w:jc w:val="left"/>
            </w:pPr>
            <w:r>
              <w:rPr>
                <w:rFonts w:hint="eastAsia"/>
              </w:rPr>
              <w:t>公司网址：</w:t>
            </w:r>
            <w:r>
              <w:rPr>
                <w:rFonts w:hint="eastAsia"/>
              </w:rPr>
              <w:t>www.wlzq.cn</w:t>
            </w:r>
          </w:p>
        </w:tc>
      </w:tr>
      <w:tr w:rsidR="00BA4294" w:rsidTr="00BA4294">
        <w:tc>
          <w:tcPr>
            <w:tcW w:w="4261" w:type="dxa"/>
          </w:tcPr>
          <w:p w:rsidR="00BA4294" w:rsidRDefault="00BA4294" w:rsidP="00BA4294">
            <w:pPr>
              <w:jc w:val="left"/>
            </w:pPr>
            <w:r>
              <w:rPr>
                <w:rFonts w:hint="eastAsia"/>
              </w:rPr>
              <w:t>五矿证券有限公司</w:t>
            </w:r>
          </w:p>
        </w:tc>
        <w:tc>
          <w:tcPr>
            <w:tcW w:w="4261" w:type="dxa"/>
          </w:tcPr>
          <w:p w:rsidR="00BA4294" w:rsidRDefault="00BA4294" w:rsidP="00BA4294">
            <w:pPr>
              <w:jc w:val="left"/>
            </w:pPr>
            <w:r>
              <w:rPr>
                <w:rFonts w:hint="eastAsia"/>
              </w:rPr>
              <w:t>注册地址：深圳市南山区粤海街道海珠社区滨海大道</w:t>
            </w:r>
            <w:r>
              <w:rPr>
                <w:rFonts w:hint="eastAsia"/>
              </w:rPr>
              <w:t>3165</w:t>
            </w:r>
            <w:r>
              <w:rPr>
                <w:rFonts w:hint="eastAsia"/>
              </w:rPr>
              <w:t>号五矿金融大厦</w:t>
            </w:r>
            <w:r>
              <w:rPr>
                <w:rFonts w:hint="eastAsia"/>
              </w:rPr>
              <w:t>2401</w:t>
            </w:r>
          </w:p>
          <w:p w:rsidR="00BA4294" w:rsidRDefault="00BA4294" w:rsidP="00BA4294">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p>
          <w:p w:rsidR="00BA4294" w:rsidRDefault="00BA4294" w:rsidP="00BA4294">
            <w:pPr>
              <w:jc w:val="left"/>
            </w:pPr>
            <w:r>
              <w:rPr>
                <w:rFonts w:hint="eastAsia"/>
              </w:rPr>
              <w:t>法定代表人：黄海洲</w:t>
            </w:r>
          </w:p>
          <w:p w:rsidR="00BA4294" w:rsidRDefault="00BA4294" w:rsidP="00BA4294">
            <w:pPr>
              <w:jc w:val="left"/>
            </w:pPr>
            <w:r>
              <w:rPr>
                <w:rFonts w:hint="eastAsia"/>
              </w:rPr>
              <w:t>联系人：赵晓棋</w:t>
            </w:r>
          </w:p>
          <w:p w:rsidR="00BA4294" w:rsidRDefault="00BA4294" w:rsidP="00BA4294">
            <w:pPr>
              <w:jc w:val="left"/>
            </w:pPr>
            <w:r>
              <w:rPr>
                <w:rFonts w:hint="eastAsia"/>
              </w:rPr>
              <w:t>电话：</w:t>
            </w:r>
            <w:r>
              <w:rPr>
                <w:rFonts w:hint="eastAsia"/>
              </w:rPr>
              <w:t>0755-23375447</w:t>
            </w:r>
          </w:p>
          <w:p w:rsidR="00BA4294" w:rsidRDefault="00BA4294" w:rsidP="00BA4294">
            <w:pPr>
              <w:jc w:val="left"/>
            </w:pPr>
            <w:r>
              <w:rPr>
                <w:rFonts w:hint="eastAsia"/>
              </w:rPr>
              <w:t>客服电话：</w:t>
            </w:r>
            <w:r>
              <w:rPr>
                <w:rFonts w:hint="eastAsia"/>
              </w:rPr>
              <w:t>40018-40028</w:t>
            </w:r>
          </w:p>
          <w:p w:rsidR="00BA4294" w:rsidRDefault="00BA4294" w:rsidP="00BA4294">
            <w:pPr>
              <w:jc w:val="left"/>
            </w:pPr>
            <w:r>
              <w:rPr>
                <w:rFonts w:hint="eastAsia"/>
              </w:rPr>
              <w:t>公司网址：</w:t>
            </w:r>
            <w:r>
              <w:rPr>
                <w:rFonts w:hint="eastAsia"/>
              </w:rPr>
              <w:t>www.wkzq.com.cn</w:t>
            </w:r>
          </w:p>
        </w:tc>
      </w:tr>
      <w:tr w:rsidR="00BA4294" w:rsidTr="00BA4294">
        <w:tc>
          <w:tcPr>
            <w:tcW w:w="4261" w:type="dxa"/>
          </w:tcPr>
          <w:p w:rsidR="00BA4294" w:rsidRDefault="00BA4294" w:rsidP="00BA4294">
            <w:pPr>
              <w:jc w:val="left"/>
            </w:pPr>
            <w:r>
              <w:rPr>
                <w:rFonts w:hint="eastAsia"/>
              </w:rPr>
              <w:lastRenderedPageBreak/>
              <w:t>中信建投证券股份有限公司</w:t>
            </w:r>
          </w:p>
        </w:tc>
        <w:tc>
          <w:tcPr>
            <w:tcW w:w="4261" w:type="dxa"/>
          </w:tcPr>
          <w:p w:rsidR="00BA4294" w:rsidRDefault="00BA4294" w:rsidP="00BA4294">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A4294" w:rsidRDefault="00BA4294" w:rsidP="00BA4294">
            <w:pPr>
              <w:jc w:val="left"/>
            </w:pPr>
            <w:r>
              <w:rPr>
                <w:rFonts w:hint="eastAsia"/>
              </w:rPr>
              <w:t>办公地址：北京市东城区朝阳门内大街</w:t>
            </w:r>
            <w:r>
              <w:rPr>
                <w:rFonts w:hint="eastAsia"/>
              </w:rPr>
              <w:t>188</w:t>
            </w:r>
            <w:r>
              <w:rPr>
                <w:rFonts w:hint="eastAsia"/>
              </w:rPr>
              <w:t>号</w:t>
            </w:r>
          </w:p>
          <w:p w:rsidR="00BA4294" w:rsidRDefault="00BA4294" w:rsidP="00BA4294">
            <w:pPr>
              <w:jc w:val="left"/>
            </w:pPr>
            <w:r>
              <w:rPr>
                <w:rFonts w:hint="eastAsia"/>
              </w:rPr>
              <w:t>法定代表人：王常青</w:t>
            </w:r>
          </w:p>
          <w:p w:rsidR="00BA4294" w:rsidRDefault="00BA4294" w:rsidP="00BA4294">
            <w:pPr>
              <w:jc w:val="left"/>
            </w:pPr>
            <w:r>
              <w:rPr>
                <w:rFonts w:hint="eastAsia"/>
              </w:rPr>
              <w:t>联系人：谢欣然</w:t>
            </w:r>
          </w:p>
          <w:p w:rsidR="00BA4294" w:rsidRDefault="00BA4294" w:rsidP="00BA4294">
            <w:pPr>
              <w:jc w:val="left"/>
            </w:pPr>
            <w:r>
              <w:rPr>
                <w:rFonts w:hint="eastAsia"/>
              </w:rPr>
              <w:t>客服电话：</w:t>
            </w:r>
            <w:r>
              <w:rPr>
                <w:rFonts w:hint="eastAsia"/>
              </w:rPr>
              <w:t>4008-888-108</w:t>
            </w:r>
          </w:p>
          <w:p w:rsidR="00BA4294" w:rsidRDefault="00BA4294" w:rsidP="00BA4294">
            <w:pPr>
              <w:jc w:val="left"/>
            </w:pPr>
            <w:r>
              <w:rPr>
                <w:rFonts w:hint="eastAsia"/>
              </w:rPr>
              <w:t>公司网址：</w:t>
            </w:r>
            <w:r>
              <w:rPr>
                <w:rFonts w:hint="eastAsia"/>
              </w:rPr>
              <w:t>www.csc108.com</w:t>
            </w:r>
          </w:p>
        </w:tc>
      </w:tr>
      <w:tr w:rsidR="00BA4294" w:rsidTr="00BA4294">
        <w:tc>
          <w:tcPr>
            <w:tcW w:w="4261" w:type="dxa"/>
          </w:tcPr>
          <w:p w:rsidR="00BA4294" w:rsidRDefault="00BA4294" w:rsidP="00BA4294">
            <w:pPr>
              <w:jc w:val="left"/>
            </w:pPr>
            <w:r>
              <w:rPr>
                <w:rFonts w:hint="eastAsia"/>
              </w:rPr>
              <w:t>中信期货有限公司</w:t>
            </w:r>
          </w:p>
        </w:tc>
        <w:tc>
          <w:tcPr>
            <w:tcW w:w="4261" w:type="dxa"/>
          </w:tcPr>
          <w:p w:rsidR="00BA4294" w:rsidRDefault="00BA4294" w:rsidP="00BA4294">
            <w:pPr>
              <w:jc w:val="left"/>
            </w:pPr>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A4294" w:rsidRDefault="00BA4294" w:rsidP="00BA4294">
            <w:pPr>
              <w:jc w:val="left"/>
            </w:pPr>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A4294" w:rsidRDefault="00BA4294" w:rsidP="00BA4294">
            <w:pPr>
              <w:jc w:val="left"/>
            </w:pPr>
            <w:r>
              <w:rPr>
                <w:rFonts w:hint="eastAsia"/>
              </w:rPr>
              <w:t>法定代表人：张皓</w:t>
            </w:r>
          </w:p>
          <w:p w:rsidR="00BA4294" w:rsidRDefault="00BA4294" w:rsidP="00BA4294">
            <w:pPr>
              <w:jc w:val="left"/>
            </w:pPr>
            <w:r>
              <w:rPr>
                <w:rFonts w:hint="eastAsia"/>
              </w:rPr>
              <w:t>联系人：梁美娜</w:t>
            </w:r>
          </w:p>
          <w:p w:rsidR="00BA4294" w:rsidRDefault="00BA4294" w:rsidP="00BA4294">
            <w:pPr>
              <w:jc w:val="left"/>
            </w:pPr>
            <w:r>
              <w:rPr>
                <w:rFonts w:hint="eastAsia"/>
              </w:rPr>
              <w:t>电话：</w:t>
            </w:r>
            <w:r>
              <w:rPr>
                <w:rFonts w:hint="eastAsia"/>
              </w:rPr>
              <w:t>18800126143</w:t>
            </w:r>
          </w:p>
          <w:p w:rsidR="00BA4294" w:rsidRDefault="00BA4294" w:rsidP="00BA4294">
            <w:pPr>
              <w:jc w:val="left"/>
            </w:pPr>
            <w:r>
              <w:rPr>
                <w:rFonts w:hint="eastAsia"/>
              </w:rPr>
              <w:t>客服电话：</w:t>
            </w:r>
            <w:r>
              <w:rPr>
                <w:rFonts w:hint="eastAsia"/>
              </w:rPr>
              <w:t>400-990-8826</w:t>
            </w:r>
          </w:p>
          <w:p w:rsidR="00BA4294" w:rsidRDefault="00BA4294" w:rsidP="00BA4294">
            <w:pPr>
              <w:jc w:val="left"/>
            </w:pPr>
            <w:r>
              <w:rPr>
                <w:rFonts w:hint="eastAsia"/>
              </w:rPr>
              <w:t>公司网址：</w:t>
            </w:r>
            <w:r>
              <w:rPr>
                <w:rFonts w:hint="eastAsia"/>
              </w:rPr>
              <w:t>www.citicsf.com</w:t>
            </w:r>
          </w:p>
        </w:tc>
      </w:tr>
      <w:tr w:rsidR="00BA4294" w:rsidTr="00BA4294">
        <w:tc>
          <w:tcPr>
            <w:tcW w:w="4261" w:type="dxa"/>
          </w:tcPr>
          <w:p w:rsidR="00BA4294" w:rsidRDefault="00BA4294" w:rsidP="00BA4294">
            <w:pPr>
              <w:jc w:val="left"/>
            </w:pPr>
            <w:r>
              <w:rPr>
                <w:rFonts w:hint="eastAsia"/>
              </w:rPr>
              <w:t>中信证券</w:t>
            </w:r>
            <w:r>
              <w:rPr>
                <w:rFonts w:hint="eastAsia"/>
              </w:rPr>
              <w:t>(</w:t>
            </w:r>
            <w:r>
              <w:rPr>
                <w:rFonts w:hint="eastAsia"/>
              </w:rPr>
              <w:t>山东</w:t>
            </w:r>
            <w:r>
              <w:rPr>
                <w:rFonts w:hint="eastAsia"/>
              </w:rPr>
              <w:t>)</w:t>
            </w:r>
            <w:r>
              <w:rPr>
                <w:rFonts w:hint="eastAsia"/>
              </w:rPr>
              <w:t>有限责任公司</w:t>
            </w:r>
          </w:p>
        </w:tc>
        <w:tc>
          <w:tcPr>
            <w:tcW w:w="4261" w:type="dxa"/>
          </w:tcPr>
          <w:p w:rsidR="00BA4294" w:rsidRDefault="00BA4294" w:rsidP="00BA4294">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BA4294" w:rsidRDefault="00BA4294" w:rsidP="00BA4294">
            <w:pPr>
              <w:jc w:val="left"/>
            </w:pPr>
            <w:r>
              <w:rPr>
                <w:rFonts w:hint="eastAsia"/>
              </w:rPr>
              <w:t>办公地址：青岛市崂山区深圳路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BA4294" w:rsidRDefault="00BA4294" w:rsidP="00BA4294">
            <w:pPr>
              <w:jc w:val="left"/>
            </w:pPr>
            <w:r>
              <w:rPr>
                <w:rFonts w:hint="eastAsia"/>
              </w:rPr>
              <w:t>法定代表人：冯恩新</w:t>
            </w:r>
          </w:p>
          <w:p w:rsidR="00BA4294" w:rsidRDefault="00BA4294" w:rsidP="00BA4294">
            <w:pPr>
              <w:jc w:val="left"/>
            </w:pPr>
            <w:r>
              <w:rPr>
                <w:rFonts w:hint="eastAsia"/>
              </w:rPr>
              <w:t>联系人：赵如意</w:t>
            </w:r>
          </w:p>
          <w:p w:rsidR="00BA4294" w:rsidRDefault="00BA4294" w:rsidP="00BA4294">
            <w:pPr>
              <w:jc w:val="left"/>
            </w:pPr>
            <w:r>
              <w:rPr>
                <w:rFonts w:hint="eastAsia"/>
              </w:rPr>
              <w:t>电话：</w:t>
            </w:r>
            <w:r>
              <w:rPr>
                <w:rFonts w:hint="eastAsia"/>
              </w:rPr>
              <w:t>0532-68722197</w:t>
            </w:r>
          </w:p>
          <w:p w:rsidR="00BA4294" w:rsidRDefault="00BA4294" w:rsidP="00BA4294">
            <w:pPr>
              <w:jc w:val="left"/>
            </w:pPr>
            <w:r>
              <w:rPr>
                <w:rFonts w:hint="eastAsia"/>
              </w:rPr>
              <w:lastRenderedPageBreak/>
              <w:t>客服电话：</w:t>
            </w:r>
            <w:r>
              <w:rPr>
                <w:rFonts w:hint="eastAsia"/>
              </w:rPr>
              <w:t>95548</w:t>
            </w:r>
          </w:p>
          <w:p w:rsidR="00BA4294" w:rsidRDefault="00BA4294" w:rsidP="00BA4294">
            <w:pPr>
              <w:jc w:val="left"/>
            </w:pPr>
            <w:r>
              <w:rPr>
                <w:rFonts w:hint="eastAsia"/>
              </w:rPr>
              <w:t>公司网址：</w:t>
            </w:r>
            <w:r>
              <w:rPr>
                <w:rFonts w:hint="eastAsia"/>
              </w:rPr>
              <w:t>sd.citics.com</w:t>
            </w:r>
          </w:p>
        </w:tc>
      </w:tr>
      <w:tr w:rsidR="00BA4294" w:rsidTr="00BA4294">
        <w:tc>
          <w:tcPr>
            <w:tcW w:w="4261" w:type="dxa"/>
          </w:tcPr>
          <w:p w:rsidR="00BA4294" w:rsidRDefault="00BA4294" w:rsidP="00BA4294">
            <w:pPr>
              <w:jc w:val="left"/>
            </w:pPr>
            <w:r>
              <w:rPr>
                <w:rFonts w:hint="eastAsia"/>
              </w:rPr>
              <w:lastRenderedPageBreak/>
              <w:t>中信证券股份有限公司</w:t>
            </w:r>
          </w:p>
        </w:tc>
        <w:tc>
          <w:tcPr>
            <w:tcW w:w="4261" w:type="dxa"/>
          </w:tcPr>
          <w:p w:rsidR="00BA4294" w:rsidRDefault="00BA4294" w:rsidP="00BA4294">
            <w:pPr>
              <w:jc w:val="left"/>
            </w:pPr>
            <w:r>
              <w:rPr>
                <w:rFonts w:hint="eastAsia"/>
              </w:rPr>
              <w:t>注册地址：广东省深圳市福田区中心三路</w:t>
            </w:r>
            <w:r>
              <w:rPr>
                <w:rFonts w:hint="eastAsia"/>
              </w:rPr>
              <w:t>8</w:t>
            </w:r>
            <w:r>
              <w:rPr>
                <w:rFonts w:hint="eastAsia"/>
              </w:rPr>
              <w:t>号卓越时代广场（二期）北座</w:t>
            </w:r>
          </w:p>
          <w:p w:rsidR="00BA4294" w:rsidRDefault="00BA4294" w:rsidP="00BA4294">
            <w:pPr>
              <w:jc w:val="left"/>
            </w:pPr>
            <w:r>
              <w:rPr>
                <w:rFonts w:hint="eastAsia"/>
              </w:rPr>
              <w:t>办公地址：广东省深圳市福田区中心三路</w:t>
            </w:r>
            <w:r>
              <w:rPr>
                <w:rFonts w:hint="eastAsia"/>
              </w:rPr>
              <w:t>8</w:t>
            </w:r>
            <w:r>
              <w:rPr>
                <w:rFonts w:hint="eastAsia"/>
              </w:rPr>
              <w:t>号中信证券大厦</w:t>
            </w:r>
            <w:r>
              <w:rPr>
                <w:rFonts w:hint="eastAsia"/>
              </w:rPr>
              <w:t>,</w:t>
            </w:r>
            <w:r>
              <w:rPr>
                <w:rFonts w:hint="eastAsia"/>
              </w:rPr>
              <w:t>北京市朝阳区亮马桥路</w:t>
            </w:r>
            <w:r>
              <w:rPr>
                <w:rFonts w:hint="eastAsia"/>
              </w:rPr>
              <w:t>48</w:t>
            </w:r>
            <w:r>
              <w:rPr>
                <w:rFonts w:hint="eastAsia"/>
              </w:rPr>
              <w:t>号中信证券大厦</w:t>
            </w:r>
          </w:p>
          <w:p w:rsidR="00BA4294" w:rsidRDefault="00BA4294" w:rsidP="00BA4294">
            <w:pPr>
              <w:jc w:val="left"/>
            </w:pPr>
            <w:r>
              <w:rPr>
                <w:rFonts w:hint="eastAsia"/>
              </w:rPr>
              <w:t>法定代表人：张佑君</w:t>
            </w:r>
          </w:p>
          <w:p w:rsidR="00BA4294" w:rsidRDefault="00BA4294" w:rsidP="00BA4294">
            <w:pPr>
              <w:jc w:val="left"/>
            </w:pPr>
            <w:r>
              <w:rPr>
                <w:rFonts w:hint="eastAsia"/>
              </w:rPr>
              <w:t>联系人：马静懿</w:t>
            </w:r>
          </w:p>
          <w:p w:rsidR="00BA4294" w:rsidRDefault="00BA4294" w:rsidP="00BA4294">
            <w:pPr>
              <w:jc w:val="left"/>
            </w:pPr>
            <w:r>
              <w:rPr>
                <w:rFonts w:hint="eastAsia"/>
              </w:rPr>
              <w:t>电话：</w:t>
            </w:r>
            <w:r>
              <w:rPr>
                <w:rFonts w:hint="eastAsia"/>
              </w:rPr>
              <w:t>010-60833889</w:t>
            </w:r>
          </w:p>
          <w:p w:rsidR="00BA4294" w:rsidRDefault="00BA4294" w:rsidP="00BA4294">
            <w:pPr>
              <w:jc w:val="left"/>
            </w:pPr>
            <w:r>
              <w:rPr>
                <w:rFonts w:hint="eastAsia"/>
              </w:rPr>
              <w:t>客服电话：</w:t>
            </w:r>
            <w:r>
              <w:rPr>
                <w:rFonts w:hint="eastAsia"/>
              </w:rPr>
              <w:t>95548</w:t>
            </w:r>
          </w:p>
          <w:p w:rsidR="00BA4294" w:rsidRDefault="00BA4294" w:rsidP="00BA4294">
            <w:pPr>
              <w:jc w:val="left"/>
            </w:pPr>
            <w:r>
              <w:rPr>
                <w:rFonts w:hint="eastAsia"/>
              </w:rPr>
              <w:t>公司网址：</w:t>
            </w:r>
            <w:r>
              <w:rPr>
                <w:rFonts w:hint="eastAsia"/>
              </w:rPr>
              <w:t>www.citics.com</w:t>
            </w:r>
          </w:p>
        </w:tc>
      </w:tr>
      <w:tr w:rsidR="00BA4294" w:rsidTr="00BA4294">
        <w:tc>
          <w:tcPr>
            <w:tcW w:w="4261" w:type="dxa"/>
          </w:tcPr>
          <w:p w:rsidR="00BA4294" w:rsidRDefault="00BA4294" w:rsidP="00BA4294">
            <w:pPr>
              <w:jc w:val="left"/>
            </w:pPr>
            <w:r>
              <w:rPr>
                <w:rFonts w:hint="eastAsia"/>
              </w:rPr>
              <w:t>中信证券华南股份有限公司</w:t>
            </w:r>
          </w:p>
        </w:tc>
        <w:tc>
          <w:tcPr>
            <w:tcW w:w="4261" w:type="dxa"/>
          </w:tcPr>
          <w:p w:rsidR="00BA4294" w:rsidRDefault="00BA4294" w:rsidP="00BA4294">
            <w:pPr>
              <w:jc w:val="left"/>
            </w:pPr>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w:t>
            </w:r>
            <w:r>
              <w:rPr>
                <w:rFonts w:hint="eastAsia"/>
              </w:rPr>
              <w:t>,1001</w:t>
            </w:r>
            <w:r>
              <w:rPr>
                <w:rFonts w:hint="eastAsia"/>
              </w:rPr>
              <w:t>室</w:t>
            </w:r>
          </w:p>
          <w:p w:rsidR="00BA4294" w:rsidRDefault="00BA4294" w:rsidP="00BA4294">
            <w:pPr>
              <w:jc w:val="left"/>
            </w:pPr>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w:t>
            </w:r>
            <w:r>
              <w:rPr>
                <w:rFonts w:hint="eastAsia"/>
              </w:rPr>
              <w:t>,1001</w:t>
            </w:r>
            <w:r>
              <w:rPr>
                <w:rFonts w:hint="eastAsia"/>
              </w:rPr>
              <w:t>室</w:t>
            </w:r>
          </w:p>
          <w:p w:rsidR="00BA4294" w:rsidRDefault="00BA4294" w:rsidP="00BA4294">
            <w:pPr>
              <w:jc w:val="left"/>
            </w:pPr>
            <w:r>
              <w:rPr>
                <w:rFonts w:hint="eastAsia"/>
              </w:rPr>
              <w:t>法定代表人：胡伏云</w:t>
            </w:r>
          </w:p>
          <w:p w:rsidR="00BA4294" w:rsidRDefault="00BA4294" w:rsidP="00BA4294">
            <w:pPr>
              <w:jc w:val="left"/>
            </w:pPr>
            <w:r>
              <w:rPr>
                <w:rFonts w:hint="eastAsia"/>
              </w:rPr>
              <w:t>联系人：郭杏燕</w:t>
            </w:r>
          </w:p>
          <w:p w:rsidR="00BA4294" w:rsidRDefault="00BA4294" w:rsidP="00BA4294">
            <w:pPr>
              <w:jc w:val="left"/>
            </w:pPr>
            <w:r>
              <w:rPr>
                <w:rFonts w:hint="eastAsia"/>
              </w:rPr>
              <w:t>电话：</w:t>
            </w:r>
            <w:r>
              <w:rPr>
                <w:rFonts w:hint="eastAsia"/>
              </w:rPr>
              <w:t>020-88834787</w:t>
            </w:r>
          </w:p>
          <w:p w:rsidR="00BA4294" w:rsidRDefault="00BA4294" w:rsidP="00BA4294">
            <w:pPr>
              <w:jc w:val="left"/>
            </w:pPr>
            <w:r>
              <w:rPr>
                <w:rFonts w:hint="eastAsia"/>
              </w:rPr>
              <w:t>客服电话：</w:t>
            </w:r>
            <w:r>
              <w:rPr>
                <w:rFonts w:hint="eastAsia"/>
              </w:rPr>
              <w:t>95548</w:t>
            </w:r>
          </w:p>
          <w:p w:rsidR="00BA4294" w:rsidRDefault="00BA4294" w:rsidP="00BA4294">
            <w:pPr>
              <w:jc w:val="left"/>
            </w:pPr>
            <w:r>
              <w:rPr>
                <w:rFonts w:hint="eastAsia"/>
              </w:rPr>
              <w:t>公司网址：</w:t>
            </w:r>
            <w:r>
              <w:rPr>
                <w:rFonts w:hint="eastAsia"/>
              </w:rPr>
              <w:t>www.gzs.com.cn</w:t>
            </w:r>
          </w:p>
        </w:tc>
      </w:tr>
      <w:tr w:rsidR="00BA4294" w:rsidTr="00BA4294">
        <w:tc>
          <w:tcPr>
            <w:tcW w:w="4261" w:type="dxa"/>
          </w:tcPr>
          <w:p w:rsidR="00BA4294" w:rsidRDefault="00BA4294" w:rsidP="00BA4294">
            <w:pPr>
              <w:jc w:val="left"/>
            </w:pPr>
            <w:r>
              <w:rPr>
                <w:rFonts w:hint="eastAsia"/>
              </w:rPr>
              <w:t>北京创金启富基金销售有限公司</w:t>
            </w:r>
          </w:p>
        </w:tc>
        <w:tc>
          <w:tcPr>
            <w:tcW w:w="4261" w:type="dxa"/>
          </w:tcPr>
          <w:p w:rsidR="00BA4294" w:rsidRDefault="00BA4294" w:rsidP="00BA4294">
            <w:pPr>
              <w:jc w:val="left"/>
            </w:pPr>
            <w:r>
              <w:rPr>
                <w:rFonts w:hint="eastAsia"/>
              </w:rPr>
              <w:t>注册地址：北京市西城区民丰胡同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BA4294" w:rsidRDefault="00BA4294" w:rsidP="00BA4294">
            <w:pPr>
              <w:jc w:val="left"/>
            </w:pPr>
            <w:r>
              <w:rPr>
                <w:rFonts w:hint="eastAsia"/>
              </w:rPr>
              <w:t>办公地址：北京市西城区白纸坊东街</w:t>
            </w:r>
            <w:r>
              <w:rPr>
                <w:rFonts w:hint="eastAsia"/>
              </w:rPr>
              <w:t>2</w:t>
            </w:r>
            <w:r>
              <w:rPr>
                <w:rFonts w:hint="eastAsia"/>
              </w:rPr>
              <w:t>号经济日报社</w:t>
            </w:r>
            <w:r>
              <w:rPr>
                <w:rFonts w:hint="eastAsia"/>
              </w:rPr>
              <w:t>A</w:t>
            </w:r>
            <w:r>
              <w:rPr>
                <w:rFonts w:hint="eastAsia"/>
              </w:rPr>
              <w:t>座综合楼</w:t>
            </w:r>
            <w:r>
              <w:rPr>
                <w:rFonts w:hint="eastAsia"/>
              </w:rPr>
              <w:t>712</w:t>
            </w:r>
            <w:r>
              <w:rPr>
                <w:rFonts w:hint="eastAsia"/>
              </w:rPr>
              <w:t>室</w:t>
            </w:r>
          </w:p>
          <w:p w:rsidR="00BA4294" w:rsidRDefault="00BA4294" w:rsidP="00BA4294">
            <w:pPr>
              <w:jc w:val="left"/>
            </w:pPr>
            <w:r>
              <w:rPr>
                <w:rFonts w:hint="eastAsia"/>
              </w:rPr>
              <w:t>法定代表人：梁蓉</w:t>
            </w:r>
          </w:p>
          <w:p w:rsidR="00BA4294" w:rsidRDefault="00BA4294" w:rsidP="00BA4294">
            <w:pPr>
              <w:jc w:val="left"/>
            </w:pPr>
            <w:r>
              <w:rPr>
                <w:rFonts w:hint="eastAsia"/>
              </w:rPr>
              <w:t>联系人：戴亚楠</w:t>
            </w:r>
          </w:p>
          <w:p w:rsidR="00BA4294" w:rsidRDefault="00BA4294" w:rsidP="00BA4294">
            <w:pPr>
              <w:jc w:val="left"/>
            </w:pPr>
            <w:r>
              <w:rPr>
                <w:rFonts w:hint="eastAsia"/>
              </w:rPr>
              <w:t>电话：</w:t>
            </w:r>
            <w:r>
              <w:rPr>
                <w:rFonts w:hint="eastAsia"/>
              </w:rPr>
              <w:t>010-66154828-8048</w:t>
            </w:r>
          </w:p>
          <w:p w:rsidR="00BA4294" w:rsidRDefault="00BA4294" w:rsidP="00BA4294">
            <w:pPr>
              <w:jc w:val="left"/>
            </w:pPr>
            <w:r>
              <w:rPr>
                <w:rFonts w:hint="eastAsia"/>
              </w:rPr>
              <w:t>客服电话：</w:t>
            </w:r>
            <w:r>
              <w:rPr>
                <w:rFonts w:hint="eastAsia"/>
              </w:rPr>
              <w:t>400-6262-818</w:t>
            </w:r>
          </w:p>
          <w:p w:rsidR="00BA4294" w:rsidRDefault="00BA4294" w:rsidP="00BA4294">
            <w:pPr>
              <w:jc w:val="left"/>
            </w:pPr>
            <w:r>
              <w:rPr>
                <w:rFonts w:hint="eastAsia"/>
              </w:rPr>
              <w:t>公司网址：</w:t>
            </w:r>
            <w:r>
              <w:rPr>
                <w:rFonts w:hint="eastAsia"/>
              </w:rPr>
              <w:t>www.5irich.com</w:t>
            </w:r>
          </w:p>
        </w:tc>
      </w:tr>
      <w:tr w:rsidR="00BA4294" w:rsidTr="00BA4294">
        <w:tc>
          <w:tcPr>
            <w:tcW w:w="4261" w:type="dxa"/>
          </w:tcPr>
          <w:p w:rsidR="00BA4294" w:rsidRDefault="00BA4294" w:rsidP="00BA4294">
            <w:pPr>
              <w:jc w:val="left"/>
            </w:pPr>
            <w:r>
              <w:rPr>
                <w:rFonts w:hint="eastAsia"/>
              </w:rPr>
              <w:t>北京度小满基金销售有限公司</w:t>
            </w:r>
          </w:p>
        </w:tc>
        <w:tc>
          <w:tcPr>
            <w:tcW w:w="4261" w:type="dxa"/>
          </w:tcPr>
          <w:p w:rsidR="00BA4294" w:rsidRDefault="00BA4294" w:rsidP="00BA4294">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A4294" w:rsidRDefault="00BA4294" w:rsidP="00BA4294">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号楼度小满金融总部</w:t>
            </w:r>
          </w:p>
          <w:p w:rsidR="00BA4294" w:rsidRDefault="00BA4294" w:rsidP="00BA4294">
            <w:pPr>
              <w:jc w:val="left"/>
            </w:pPr>
            <w:r>
              <w:rPr>
                <w:rFonts w:hint="eastAsia"/>
              </w:rPr>
              <w:t>法定代表人：葛新</w:t>
            </w:r>
          </w:p>
          <w:p w:rsidR="00BA4294" w:rsidRDefault="00BA4294" w:rsidP="00BA4294">
            <w:pPr>
              <w:jc w:val="left"/>
            </w:pPr>
            <w:r>
              <w:rPr>
                <w:rFonts w:hint="eastAsia"/>
              </w:rPr>
              <w:t>联系人：孙博超</w:t>
            </w:r>
          </w:p>
          <w:p w:rsidR="00BA4294" w:rsidRDefault="00BA4294" w:rsidP="00BA4294">
            <w:pPr>
              <w:jc w:val="left"/>
            </w:pPr>
            <w:r>
              <w:rPr>
                <w:rFonts w:hint="eastAsia"/>
              </w:rPr>
              <w:t>电话：</w:t>
            </w:r>
            <w:r>
              <w:rPr>
                <w:rFonts w:hint="eastAsia"/>
              </w:rPr>
              <w:t>010-59403028</w:t>
            </w:r>
          </w:p>
          <w:p w:rsidR="00BA4294" w:rsidRDefault="00BA4294" w:rsidP="00BA4294">
            <w:pPr>
              <w:jc w:val="left"/>
            </w:pPr>
            <w:r>
              <w:rPr>
                <w:rFonts w:hint="eastAsia"/>
              </w:rPr>
              <w:t>客服电话：</w:t>
            </w:r>
            <w:r>
              <w:rPr>
                <w:rFonts w:hint="eastAsia"/>
              </w:rPr>
              <w:t>95055-4</w:t>
            </w:r>
          </w:p>
          <w:p w:rsidR="00BA4294" w:rsidRDefault="00BA4294" w:rsidP="00BA4294">
            <w:pPr>
              <w:jc w:val="left"/>
            </w:pPr>
            <w:r>
              <w:rPr>
                <w:rFonts w:hint="eastAsia"/>
              </w:rPr>
              <w:t>公司网址：</w:t>
            </w:r>
            <w:r>
              <w:rPr>
                <w:rFonts w:hint="eastAsia"/>
              </w:rPr>
              <w:t>www.baiyingfund.com</w:t>
            </w:r>
          </w:p>
        </w:tc>
      </w:tr>
      <w:tr w:rsidR="00BA4294" w:rsidTr="00BA4294">
        <w:tc>
          <w:tcPr>
            <w:tcW w:w="4261" w:type="dxa"/>
          </w:tcPr>
          <w:p w:rsidR="00BA4294" w:rsidRDefault="00BA4294" w:rsidP="00BA4294">
            <w:pPr>
              <w:jc w:val="left"/>
            </w:pPr>
            <w:r>
              <w:rPr>
                <w:rFonts w:hint="eastAsia"/>
              </w:rPr>
              <w:t>北京虹点基金销售有限公司</w:t>
            </w:r>
          </w:p>
        </w:tc>
        <w:tc>
          <w:tcPr>
            <w:tcW w:w="4261" w:type="dxa"/>
          </w:tcPr>
          <w:p w:rsidR="00BA4294" w:rsidRDefault="00BA4294" w:rsidP="00BA4294">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A4294" w:rsidRDefault="00BA4294" w:rsidP="00BA4294">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BA4294" w:rsidRDefault="00BA4294" w:rsidP="00BA4294">
            <w:pPr>
              <w:jc w:val="left"/>
            </w:pPr>
            <w:r>
              <w:rPr>
                <w:rFonts w:hint="eastAsia"/>
              </w:rPr>
              <w:t>法定代表人：何静</w:t>
            </w:r>
          </w:p>
          <w:p w:rsidR="00BA4294" w:rsidRDefault="00BA4294" w:rsidP="00BA4294">
            <w:pPr>
              <w:jc w:val="left"/>
            </w:pPr>
            <w:r>
              <w:rPr>
                <w:rFonts w:hint="eastAsia"/>
              </w:rPr>
              <w:t>联系人：任旒</w:t>
            </w:r>
          </w:p>
          <w:p w:rsidR="00BA4294" w:rsidRDefault="00BA4294" w:rsidP="00BA4294">
            <w:pPr>
              <w:jc w:val="left"/>
            </w:pPr>
            <w:r>
              <w:rPr>
                <w:rFonts w:hint="eastAsia"/>
              </w:rPr>
              <w:t>电话：</w:t>
            </w:r>
            <w:r>
              <w:rPr>
                <w:rFonts w:hint="eastAsia"/>
              </w:rPr>
              <w:t>18601776157</w:t>
            </w:r>
          </w:p>
          <w:p w:rsidR="00BA4294" w:rsidRDefault="00BA4294" w:rsidP="00BA4294">
            <w:pPr>
              <w:jc w:val="left"/>
            </w:pPr>
            <w:r>
              <w:rPr>
                <w:rFonts w:hint="eastAsia"/>
              </w:rPr>
              <w:t>客服电话：</w:t>
            </w:r>
            <w:r>
              <w:rPr>
                <w:rFonts w:hint="eastAsia"/>
              </w:rPr>
              <w:t>400-618-0707</w:t>
            </w:r>
          </w:p>
          <w:p w:rsidR="00BA4294" w:rsidRDefault="00BA4294" w:rsidP="00BA4294">
            <w:pPr>
              <w:jc w:val="left"/>
            </w:pPr>
            <w:r>
              <w:rPr>
                <w:rFonts w:hint="eastAsia"/>
              </w:rPr>
              <w:t>公司网址：</w:t>
            </w:r>
            <w:r>
              <w:rPr>
                <w:rFonts w:hint="eastAsia"/>
              </w:rPr>
              <w:t>www.hongdianfund.com</w:t>
            </w:r>
          </w:p>
        </w:tc>
      </w:tr>
      <w:tr w:rsidR="00BA4294" w:rsidTr="00BA4294">
        <w:tc>
          <w:tcPr>
            <w:tcW w:w="4261" w:type="dxa"/>
          </w:tcPr>
          <w:p w:rsidR="00BA4294" w:rsidRDefault="00BA4294" w:rsidP="00BA4294">
            <w:pPr>
              <w:jc w:val="left"/>
            </w:pPr>
            <w:r>
              <w:rPr>
                <w:rFonts w:hint="eastAsia"/>
              </w:rPr>
              <w:t>北京汇成基金销售有限公司</w:t>
            </w:r>
          </w:p>
        </w:tc>
        <w:tc>
          <w:tcPr>
            <w:tcW w:w="4261" w:type="dxa"/>
          </w:tcPr>
          <w:p w:rsidR="00BA4294" w:rsidRDefault="00BA4294" w:rsidP="00BA4294">
            <w:pPr>
              <w:jc w:val="left"/>
            </w:pPr>
            <w:r>
              <w:rPr>
                <w:rFonts w:hint="eastAsia"/>
              </w:rPr>
              <w:t>注册地址：北京市西城区西直门外大街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 xml:space="preserve"> 19C13</w:t>
            </w:r>
          </w:p>
          <w:p w:rsidR="00BA4294" w:rsidRDefault="00BA4294" w:rsidP="00BA4294">
            <w:pPr>
              <w:jc w:val="left"/>
            </w:pPr>
            <w:r>
              <w:rPr>
                <w:rFonts w:hint="eastAsia"/>
              </w:rPr>
              <w:t>办公地址：北京市西城区西直门外大街</w:t>
            </w:r>
            <w:r>
              <w:rPr>
                <w:rFonts w:hint="eastAsia"/>
              </w:rPr>
              <w:t>1</w:t>
            </w:r>
            <w:r>
              <w:rPr>
                <w:rFonts w:hint="eastAsia"/>
              </w:rPr>
              <w:t>号院</w:t>
            </w:r>
            <w:r>
              <w:rPr>
                <w:rFonts w:hint="eastAsia"/>
              </w:rPr>
              <w:t>2</w:t>
            </w:r>
            <w:r>
              <w:rPr>
                <w:rFonts w:hint="eastAsia"/>
              </w:rPr>
              <w:t>号楼</w:t>
            </w:r>
            <w:r>
              <w:rPr>
                <w:rFonts w:hint="eastAsia"/>
              </w:rPr>
              <w:t>19</w:t>
            </w:r>
            <w:r>
              <w:rPr>
                <w:rFonts w:hint="eastAsia"/>
              </w:rPr>
              <w:t>层</w:t>
            </w:r>
          </w:p>
          <w:p w:rsidR="00BA4294" w:rsidRDefault="00BA4294" w:rsidP="00BA4294">
            <w:pPr>
              <w:jc w:val="left"/>
            </w:pPr>
            <w:r>
              <w:rPr>
                <w:rFonts w:hint="eastAsia"/>
              </w:rPr>
              <w:t>法定代表人：王伟刚</w:t>
            </w:r>
          </w:p>
          <w:p w:rsidR="00BA4294" w:rsidRDefault="00BA4294" w:rsidP="00BA4294">
            <w:pPr>
              <w:jc w:val="left"/>
            </w:pPr>
            <w:r>
              <w:rPr>
                <w:rFonts w:hint="eastAsia"/>
              </w:rPr>
              <w:t>联系人：张林</w:t>
            </w:r>
          </w:p>
          <w:p w:rsidR="00BA4294" w:rsidRDefault="00BA4294" w:rsidP="00BA4294">
            <w:pPr>
              <w:jc w:val="left"/>
            </w:pPr>
            <w:r>
              <w:rPr>
                <w:rFonts w:hint="eastAsia"/>
              </w:rPr>
              <w:t>电话：</w:t>
            </w:r>
            <w:r>
              <w:rPr>
                <w:rFonts w:hint="eastAsia"/>
              </w:rPr>
              <w:t>15600355787</w:t>
            </w:r>
          </w:p>
          <w:p w:rsidR="00BA4294" w:rsidRDefault="00BA4294" w:rsidP="00BA4294">
            <w:pPr>
              <w:jc w:val="left"/>
            </w:pPr>
            <w:r>
              <w:rPr>
                <w:rFonts w:hint="eastAsia"/>
              </w:rPr>
              <w:t>客服电话：</w:t>
            </w:r>
            <w:r>
              <w:rPr>
                <w:rFonts w:hint="eastAsia"/>
              </w:rPr>
              <w:t>010-56251471</w:t>
            </w:r>
          </w:p>
          <w:p w:rsidR="00BA4294" w:rsidRDefault="00BA4294" w:rsidP="00BA4294">
            <w:pPr>
              <w:jc w:val="left"/>
            </w:pPr>
            <w:r>
              <w:rPr>
                <w:rFonts w:hint="eastAsia"/>
              </w:rPr>
              <w:t>公司网址：</w:t>
            </w:r>
            <w:r>
              <w:rPr>
                <w:rFonts w:hint="eastAsia"/>
              </w:rPr>
              <w:t>www.hcfunds.com</w:t>
            </w:r>
          </w:p>
        </w:tc>
      </w:tr>
      <w:tr w:rsidR="00BA4294" w:rsidTr="00BA4294">
        <w:tc>
          <w:tcPr>
            <w:tcW w:w="4261" w:type="dxa"/>
          </w:tcPr>
          <w:p w:rsidR="00BA4294" w:rsidRDefault="00BA4294" w:rsidP="00BA4294">
            <w:pPr>
              <w:jc w:val="left"/>
            </w:pPr>
            <w:r>
              <w:rPr>
                <w:rFonts w:hint="eastAsia"/>
              </w:rPr>
              <w:lastRenderedPageBreak/>
              <w:t>北京唐鼎耀华基金销售有限公司</w:t>
            </w:r>
          </w:p>
        </w:tc>
        <w:tc>
          <w:tcPr>
            <w:tcW w:w="4261" w:type="dxa"/>
          </w:tcPr>
          <w:p w:rsidR="00BA4294" w:rsidRDefault="00BA4294" w:rsidP="00BA4294">
            <w:pPr>
              <w:jc w:val="left"/>
            </w:pPr>
            <w:r>
              <w:rPr>
                <w:rFonts w:hint="eastAsia"/>
              </w:rPr>
              <w:t>注册地址：北京市延庆县延庆经济开发区百泉街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A4294" w:rsidRDefault="00BA4294" w:rsidP="00BA4294">
            <w:pPr>
              <w:jc w:val="left"/>
            </w:pPr>
            <w:r>
              <w:rPr>
                <w:rFonts w:hint="eastAsia"/>
              </w:rPr>
              <w:t>办公地址：北京市朝阳区东三环北路</w:t>
            </w:r>
            <w:r>
              <w:rPr>
                <w:rFonts w:hint="eastAsia"/>
              </w:rPr>
              <w:t>38</w:t>
            </w:r>
            <w:r>
              <w:rPr>
                <w:rFonts w:hint="eastAsia"/>
              </w:rPr>
              <w:t>号院</w:t>
            </w:r>
            <w:r>
              <w:rPr>
                <w:rFonts w:hint="eastAsia"/>
              </w:rPr>
              <w:t>1</w:t>
            </w:r>
            <w:r>
              <w:rPr>
                <w:rFonts w:hint="eastAsia"/>
              </w:rPr>
              <w:t>号泰康金融大厦</w:t>
            </w:r>
            <w:r>
              <w:rPr>
                <w:rFonts w:hint="eastAsia"/>
              </w:rPr>
              <w:t>38</w:t>
            </w:r>
            <w:r>
              <w:rPr>
                <w:rFonts w:hint="eastAsia"/>
              </w:rPr>
              <w:t>层</w:t>
            </w:r>
          </w:p>
          <w:p w:rsidR="00BA4294" w:rsidRDefault="00BA4294" w:rsidP="00BA4294">
            <w:pPr>
              <w:jc w:val="left"/>
            </w:pPr>
            <w:r>
              <w:rPr>
                <w:rFonts w:hint="eastAsia"/>
              </w:rPr>
              <w:t>法定代表人：张冠宇</w:t>
            </w:r>
          </w:p>
          <w:p w:rsidR="00BA4294" w:rsidRDefault="00BA4294" w:rsidP="00BA4294">
            <w:pPr>
              <w:jc w:val="left"/>
            </w:pPr>
            <w:r>
              <w:rPr>
                <w:rFonts w:hint="eastAsia"/>
              </w:rPr>
              <w:t>联系人：孙书慧</w:t>
            </w:r>
          </w:p>
          <w:p w:rsidR="00BA4294" w:rsidRDefault="00BA4294" w:rsidP="00BA4294">
            <w:pPr>
              <w:jc w:val="left"/>
            </w:pPr>
            <w:r>
              <w:rPr>
                <w:rFonts w:hint="eastAsia"/>
              </w:rPr>
              <w:t>电话：</w:t>
            </w:r>
            <w:r>
              <w:rPr>
                <w:rFonts w:hint="eastAsia"/>
              </w:rPr>
              <w:t>010-85932884</w:t>
            </w:r>
          </w:p>
          <w:p w:rsidR="00BA4294" w:rsidRDefault="00BA4294" w:rsidP="00BA4294">
            <w:pPr>
              <w:jc w:val="left"/>
            </w:pPr>
            <w:r>
              <w:rPr>
                <w:rFonts w:hint="eastAsia"/>
              </w:rPr>
              <w:t>客服电话：</w:t>
            </w:r>
            <w:r>
              <w:rPr>
                <w:rFonts w:hint="eastAsia"/>
              </w:rPr>
              <w:t>400-819-9868</w:t>
            </w:r>
          </w:p>
          <w:p w:rsidR="00BA4294" w:rsidRDefault="00BA4294" w:rsidP="00BA4294">
            <w:pPr>
              <w:jc w:val="left"/>
            </w:pPr>
            <w:r>
              <w:rPr>
                <w:rFonts w:hint="eastAsia"/>
              </w:rPr>
              <w:t>公司网址：</w:t>
            </w:r>
            <w:r>
              <w:rPr>
                <w:rFonts w:hint="eastAsia"/>
              </w:rPr>
              <w:t>http://www.tdyhfund.com</w:t>
            </w:r>
          </w:p>
        </w:tc>
      </w:tr>
      <w:tr w:rsidR="00BA4294" w:rsidTr="00BA4294">
        <w:tc>
          <w:tcPr>
            <w:tcW w:w="4261" w:type="dxa"/>
          </w:tcPr>
          <w:p w:rsidR="00BA4294" w:rsidRDefault="00BA4294" w:rsidP="00BA4294">
            <w:pPr>
              <w:jc w:val="left"/>
            </w:pPr>
            <w:r>
              <w:rPr>
                <w:rFonts w:hint="eastAsia"/>
              </w:rPr>
              <w:t>北京新浪仓石基金销售有限公司</w:t>
            </w:r>
          </w:p>
        </w:tc>
        <w:tc>
          <w:tcPr>
            <w:tcW w:w="4261" w:type="dxa"/>
          </w:tcPr>
          <w:p w:rsidR="00BA4294" w:rsidRDefault="00BA4294" w:rsidP="00BA4294">
            <w:pPr>
              <w:jc w:val="left"/>
            </w:pPr>
            <w:r>
              <w:rPr>
                <w:rFonts w:hint="eastAsia"/>
              </w:rPr>
              <w:t>注册地址：北京市海淀区东北旺西路中关村软件园二期（西扩）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BA4294" w:rsidRDefault="00BA4294" w:rsidP="00BA4294">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BA4294" w:rsidRDefault="00BA4294" w:rsidP="00BA4294">
            <w:pPr>
              <w:jc w:val="left"/>
            </w:pPr>
            <w:r>
              <w:rPr>
                <w:rFonts w:hint="eastAsia"/>
              </w:rPr>
              <w:t>法定代表人：赵芯蕊</w:t>
            </w:r>
          </w:p>
          <w:p w:rsidR="00BA4294" w:rsidRDefault="00BA4294" w:rsidP="00BA4294">
            <w:pPr>
              <w:jc w:val="left"/>
            </w:pPr>
            <w:r>
              <w:rPr>
                <w:rFonts w:hint="eastAsia"/>
              </w:rPr>
              <w:t>联系人：邵文静</w:t>
            </w:r>
          </w:p>
          <w:p w:rsidR="00BA4294" w:rsidRDefault="00BA4294" w:rsidP="00BA4294">
            <w:pPr>
              <w:jc w:val="left"/>
            </w:pPr>
            <w:r>
              <w:rPr>
                <w:rFonts w:hint="eastAsia"/>
              </w:rPr>
              <w:t>电话：</w:t>
            </w:r>
            <w:r>
              <w:rPr>
                <w:rFonts w:hint="eastAsia"/>
              </w:rPr>
              <w:t>18701224200</w:t>
            </w:r>
          </w:p>
          <w:p w:rsidR="00BA4294" w:rsidRDefault="00BA4294" w:rsidP="00BA4294">
            <w:pPr>
              <w:jc w:val="left"/>
            </w:pPr>
            <w:r>
              <w:rPr>
                <w:rFonts w:hint="eastAsia"/>
              </w:rPr>
              <w:t>客服电话：</w:t>
            </w:r>
            <w:r>
              <w:rPr>
                <w:rFonts w:hint="eastAsia"/>
              </w:rPr>
              <w:t>010-62675367</w:t>
            </w:r>
          </w:p>
          <w:p w:rsidR="00BA4294" w:rsidRDefault="00BA4294" w:rsidP="00BA4294">
            <w:pPr>
              <w:jc w:val="left"/>
            </w:pPr>
            <w:r>
              <w:rPr>
                <w:rFonts w:hint="eastAsia"/>
              </w:rPr>
              <w:lastRenderedPageBreak/>
              <w:t>公司网址：</w:t>
            </w:r>
            <w:r>
              <w:rPr>
                <w:rFonts w:hint="eastAsia"/>
              </w:rPr>
              <w:t>www.xincai.com</w:t>
            </w:r>
          </w:p>
          <w:p w:rsidR="00BA4294" w:rsidRDefault="00BA4294" w:rsidP="00BA4294">
            <w:pPr>
              <w:jc w:val="left"/>
            </w:pPr>
            <w:r>
              <w:rPr>
                <w:rFonts w:hint="eastAsia"/>
              </w:rPr>
              <w:t>传真：</w:t>
            </w:r>
            <w:r>
              <w:rPr>
                <w:rFonts w:hint="eastAsia"/>
              </w:rPr>
              <w:t>010-62676582</w:t>
            </w:r>
          </w:p>
        </w:tc>
      </w:tr>
      <w:tr w:rsidR="00BA4294" w:rsidTr="00BA4294">
        <w:tc>
          <w:tcPr>
            <w:tcW w:w="4261" w:type="dxa"/>
          </w:tcPr>
          <w:p w:rsidR="00BA4294" w:rsidRDefault="00BA4294" w:rsidP="00BA4294">
            <w:pPr>
              <w:jc w:val="left"/>
            </w:pPr>
            <w:r>
              <w:rPr>
                <w:rFonts w:hint="eastAsia"/>
              </w:rPr>
              <w:lastRenderedPageBreak/>
              <w:t>北京植信基金销售有限公司</w:t>
            </w:r>
          </w:p>
        </w:tc>
        <w:tc>
          <w:tcPr>
            <w:tcW w:w="4261" w:type="dxa"/>
          </w:tcPr>
          <w:p w:rsidR="00BA4294" w:rsidRDefault="00BA4294" w:rsidP="00BA4294">
            <w:pPr>
              <w:jc w:val="left"/>
            </w:pPr>
            <w:r>
              <w:rPr>
                <w:rFonts w:hint="eastAsia"/>
              </w:rPr>
              <w:t>注册地址：北京市密云区兴盛南路</w:t>
            </w:r>
            <w:r>
              <w:rPr>
                <w:rFonts w:hint="eastAsia"/>
              </w:rPr>
              <w:t>8</w:t>
            </w:r>
            <w:r>
              <w:rPr>
                <w:rFonts w:hint="eastAsia"/>
              </w:rPr>
              <w:t>号院</w:t>
            </w:r>
            <w:r>
              <w:rPr>
                <w:rFonts w:hint="eastAsia"/>
              </w:rPr>
              <w:t>2</w:t>
            </w:r>
            <w:r>
              <w:rPr>
                <w:rFonts w:hint="eastAsia"/>
              </w:rPr>
              <w:t>号楼</w:t>
            </w:r>
            <w:r>
              <w:rPr>
                <w:rFonts w:hint="eastAsia"/>
              </w:rPr>
              <w:t>106</w:t>
            </w:r>
            <w:r>
              <w:rPr>
                <w:rFonts w:hint="eastAsia"/>
              </w:rPr>
              <w:t>室</w:t>
            </w:r>
            <w:r>
              <w:rPr>
                <w:rFonts w:hint="eastAsia"/>
              </w:rPr>
              <w:t>-67</w:t>
            </w:r>
          </w:p>
          <w:p w:rsidR="00BA4294" w:rsidRDefault="00BA4294" w:rsidP="00BA4294">
            <w:pPr>
              <w:jc w:val="left"/>
            </w:pPr>
            <w:r>
              <w:rPr>
                <w:rFonts w:hint="eastAsia"/>
              </w:rPr>
              <w:t>办公地址：北京市朝阳区惠河南路盛世龙源</w:t>
            </w:r>
            <w:r>
              <w:rPr>
                <w:rFonts w:hint="eastAsia"/>
              </w:rPr>
              <w:t>10</w:t>
            </w:r>
            <w:r>
              <w:rPr>
                <w:rFonts w:hint="eastAsia"/>
              </w:rPr>
              <w:t>号</w:t>
            </w:r>
          </w:p>
          <w:p w:rsidR="00BA4294" w:rsidRDefault="00BA4294" w:rsidP="00BA4294">
            <w:pPr>
              <w:jc w:val="left"/>
            </w:pPr>
            <w:r>
              <w:rPr>
                <w:rFonts w:hint="eastAsia"/>
              </w:rPr>
              <w:t>法定代表人：王军辉</w:t>
            </w:r>
          </w:p>
          <w:p w:rsidR="00BA4294" w:rsidRDefault="00BA4294" w:rsidP="00BA4294">
            <w:pPr>
              <w:jc w:val="left"/>
            </w:pPr>
            <w:r>
              <w:rPr>
                <w:rFonts w:hint="eastAsia"/>
              </w:rPr>
              <w:t>联系人：吴鹏</w:t>
            </w:r>
          </w:p>
          <w:p w:rsidR="00BA4294" w:rsidRDefault="00BA4294" w:rsidP="00BA4294">
            <w:pPr>
              <w:jc w:val="left"/>
            </w:pPr>
            <w:r>
              <w:rPr>
                <w:rFonts w:hint="eastAsia"/>
              </w:rPr>
              <w:t>电话：</w:t>
            </w:r>
            <w:r>
              <w:rPr>
                <w:rFonts w:hint="eastAsia"/>
              </w:rPr>
              <w:t>010-56075718</w:t>
            </w:r>
          </w:p>
          <w:p w:rsidR="00BA4294" w:rsidRDefault="00BA4294" w:rsidP="00BA4294">
            <w:pPr>
              <w:jc w:val="left"/>
            </w:pPr>
            <w:r>
              <w:rPr>
                <w:rFonts w:hint="eastAsia"/>
              </w:rPr>
              <w:t>客服电话：</w:t>
            </w:r>
            <w:r>
              <w:rPr>
                <w:rFonts w:hint="eastAsia"/>
              </w:rPr>
              <w:t>4006-802-123</w:t>
            </w:r>
          </w:p>
          <w:p w:rsidR="00BA4294" w:rsidRDefault="00BA4294" w:rsidP="00BA4294">
            <w:pPr>
              <w:jc w:val="left"/>
            </w:pPr>
            <w:r>
              <w:rPr>
                <w:rFonts w:hint="eastAsia"/>
              </w:rPr>
              <w:t>公司网址：</w:t>
            </w:r>
            <w:r>
              <w:rPr>
                <w:rFonts w:hint="eastAsia"/>
              </w:rPr>
              <w:t>https://www.zhixin-inv.com/</w:t>
            </w:r>
          </w:p>
        </w:tc>
      </w:tr>
      <w:tr w:rsidR="00BA4294" w:rsidTr="00BA4294">
        <w:tc>
          <w:tcPr>
            <w:tcW w:w="4261" w:type="dxa"/>
          </w:tcPr>
          <w:p w:rsidR="00BA4294" w:rsidRDefault="00BA4294" w:rsidP="00BA4294">
            <w:pPr>
              <w:jc w:val="left"/>
            </w:pPr>
            <w:r>
              <w:rPr>
                <w:rFonts w:hint="eastAsia"/>
              </w:rPr>
              <w:t>北京中植基金销售有限公司</w:t>
            </w:r>
          </w:p>
        </w:tc>
        <w:tc>
          <w:tcPr>
            <w:tcW w:w="4261" w:type="dxa"/>
          </w:tcPr>
          <w:p w:rsidR="00BA4294" w:rsidRDefault="00BA4294" w:rsidP="00BA4294">
            <w:pPr>
              <w:jc w:val="left"/>
            </w:pPr>
            <w:r>
              <w:rPr>
                <w:rFonts w:hint="eastAsia"/>
              </w:rPr>
              <w:t>注册地址：北京市北京经济技术开发区宏达北路</w:t>
            </w:r>
            <w:r>
              <w:rPr>
                <w:rFonts w:hint="eastAsia"/>
              </w:rPr>
              <w:t>10</w:t>
            </w:r>
            <w:r>
              <w:rPr>
                <w:rFonts w:hint="eastAsia"/>
              </w:rPr>
              <w:t>号</w:t>
            </w:r>
            <w:r>
              <w:rPr>
                <w:rFonts w:hint="eastAsia"/>
              </w:rPr>
              <w:t>5</w:t>
            </w:r>
            <w:r>
              <w:rPr>
                <w:rFonts w:hint="eastAsia"/>
              </w:rPr>
              <w:t>层</w:t>
            </w:r>
            <w:r>
              <w:rPr>
                <w:rFonts w:hint="eastAsia"/>
              </w:rPr>
              <w:t>5122</w:t>
            </w:r>
            <w:r>
              <w:rPr>
                <w:rFonts w:hint="eastAsia"/>
              </w:rPr>
              <w:t>室</w:t>
            </w:r>
          </w:p>
          <w:p w:rsidR="00BA4294" w:rsidRDefault="00BA4294" w:rsidP="00BA4294">
            <w:pPr>
              <w:jc w:val="left"/>
            </w:pPr>
            <w:r>
              <w:rPr>
                <w:rFonts w:hint="eastAsia"/>
              </w:rPr>
              <w:t>办公地址：北京朝阳区大望路金地中心</w:t>
            </w:r>
            <w:r>
              <w:rPr>
                <w:rFonts w:hint="eastAsia"/>
              </w:rPr>
              <w:t>A</w:t>
            </w:r>
            <w:r>
              <w:rPr>
                <w:rFonts w:hint="eastAsia"/>
              </w:rPr>
              <w:t>座</w:t>
            </w:r>
            <w:r>
              <w:rPr>
                <w:rFonts w:hint="eastAsia"/>
              </w:rPr>
              <w:t>28</w:t>
            </w:r>
            <w:r>
              <w:rPr>
                <w:rFonts w:hint="eastAsia"/>
              </w:rPr>
              <w:t>层</w:t>
            </w:r>
          </w:p>
          <w:p w:rsidR="00BA4294" w:rsidRDefault="00BA4294" w:rsidP="00BA4294">
            <w:pPr>
              <w:jc w:val="left"/>
            </w:pPr>
            <w:r>
              <w:rPr>
                <w:rFonts w:hint="eastAsia"/>
              </w:rPr>
              <w:t>法定代表人：武建华</w:t>
            </w:r>
          </w:p>
          <w:p w:rsidR="00BA4294" w:rsidRDefault="00BA4294" w:rsidP="00BA4294">
            <w:pPr>
              <w:jc w:val="left"/>
            </w:pPr>
            <w:r>
              <w:rPr>
                <w:rFonts w:hint="eastAsia"/>
              </w:rPr>
              <w:t>联系人：丛瑞丰</w:t>
            </w:r>
          </w:p>
          <w:p w:rsidR="00BA4294" w:rsidRDefault="00BA4294" w:rsidP="00BA4294">
            <w:pPr>
              <w:jc w:val="left"/>
            </w:pPr>
            <w:r>
              <w:rPr>
                <w:rFonts w:hint="eastAsia"/>
              </w:rPr>
              <w:t>电话：</w:t>
            </w:r>
            <w:r>
              <w:rPr>
                <w:rFonts w:hint="eastAsia"/>
              </w:rPr>
              <w:t>010-59313555</w:t>
            </w:r>
          </w:p>
          <w:p w:rsidR="00BA4294" w:rsidRDefault="00BA4294" w:rsidP="00BA4294">
            <w:pPr>
              <w:jc w:val="left"/>
            </w:pPr>
            <w:r>
              <w:rPr>
                <w:rFonts w:hint="eastAsia"/>
              </w:rPr>
              <w:t>客服电话：</w:t>
            </w:r>
            <w:r>
              <w:rPr>
                <w:rFonts w:hint="eastAsia"/>
              </w:rPr>
              <w:t>400-8180-888</w:t>
            </w:r>
          </w:p>
          <w:p w:rsidR="00BA4294" w:rsidRDefault="00BA4294" w:rsidP="00BA4294">
            <w:pPr>
              <w:jc w:val="left"/>
            </w:pPr>
            <w:r>
              <w:rPr>
                <w:rFonts w:hint="eastAsia"/>
              </w:rPr>
              <w:t>公司网址：</w:t>
            </w:r>
            <w:r>
              <w:rPr>
                <w:rFonts w:hint="eastAsia"/>
              </w:rPr>
              <w:t>http://www.zzfund.com</w:t>
            </w:r>
          </w:p>
          <w:p w:rsidR="00BA4294" w:rsidRDefault="00BA4294" w:rsidP="00BA4294">
            <w:pPr>
              <w:jc w:val="left"/>
            </w:pPr>
            <w:r>
              <w:rPr>
                <w:rFonts w:hint="eastAsia"/>
              </w:rPr>
              <w:t>传真：</w:t>
            </w:r>
            <w:r>
              <w:rPr>
                <w:rFonts w:hint="eastAsia"/>
              </w:rPr>
              <w:t>010-56642623</w:t>
            </w:r>
          </w:p>
        </w:tc>
      </w:tr>
      <w:tr w:rsidR="00BA4294" w:rsidTr="00BA4294">
        <w:tc>
          <w:tcPr>
            <w:tcW w:w="4261" w:type="dxa"/>
          </w:tcPr>
          <w:p w:rsidR="00BA4294" w:rsidRDefault="00BA4294" w:rsidP="00BA4294">
            <w:pPr>
              <w:jc w:val="left"/>
            </w:pPr>
            <w:r>
              <w:rPr>
                <w:rFonts w:hint="eastAsia"/>
              </w:rPr>
              <w:t>博时财富基金销售有限公司</w:t>
            </w:r>
          </w:p>
        </w:tc>
        <w:tc>
          <w:tcPr>
            <w:tcW w:w="4261" w:type="dxa"/>
          </w:tcPr>
          <w:p w:rsidR="00BA4294" w:rsidRDefault="00BA4294" w:rsidP="00BA4294">
            <w:pPr>
              <w:jc w:val="left"/>
            </w:pPr>
            <w:r>
              <w:rPr>
                <w:rFonts w:hint="eastAsia"/>
              </w:rPr>
              <w:t>注册地址：广东省深圳市福田区莲花街道福新社区益田路</w:t>
            </w:r>
            <w:r>
              <w:rPr>
                <w:rFonts w:hint="eastAsia"/>
              </w:rPr>
              <w:t>5999</w:t>
            </w:r>
            <w:r>
              <w:rPr>
                <w:rFonts w:hint="eastAsia"/>
              </w:rPr>
              <w:t>号基金大厦</w:t>
            </w:r>
            <w:r>
              <w:rPr>
                <w:rFonts w:hint="eastAsia"/>
              </w:rPr>
              <w:t>19</w:t>
            </w:r>
            <w:r>
              <w:rPr>
                <w:rFonts w:hint="eastAsia"/>
              </w:rPr>
              <w:t>层</w:t>
            </w:r>
          </w:p>
          <w:p w:rsidR="00BA4294" w:rsidRDefault="00BA4294" w:rsidP="00BA4294">
            <w:pPr>
              <w:jc w:val="left"/>
            </w:pPr>
            <w:r>
              <w:rPr>
                <w:rFonts w:hint="eastAsia"/>
              </w:rPr>
              <w:t>办公地址：广东省深圳市福田区莲花街道福新社区益田路</w:t>
            </w:r>
            <w:r>
              <w:rPr>
                <w:rFonts w:hint="eastAsia"/>
              </w:rPr>
              <w:t>5999</w:t>
            </w:r>
            <w:r>
              <w:rPr>
                <w:rFonts w:hint="eastAsia"/>
              </w:rPr>
              <w:t>号基金大厦</w:t>
            </w:r>
            <w:r>
              <w:rPr>
                <w:rFonts w:hint="eastAsia"/>
              </w:rPr>
              <w:t>19</w:t>
            </w:r>
            <w:r>
              <w:rPr>
                <w:rFonts w:hint="eastAsia"/>
              </w:rPr>
              <w:t>层</w:t>
            </w:r>
          </w:p>
          <w:p w:rsidR="00BA4294" w:rsidRDefault="00BA4294" w:rsidP="00BA4294">
            <w:pPr>
              <w:jc w:val="left"/>
            </w:pPr>
            <w:r>
              <w:rPr>
                <w:rFonts w:hint="eastAsia"/>
              </w:rPr>
              <w:t>法定代表人：王德英</w:t>
            </w:r>
          </w:p>
          <w:p w:rsidR="00BA4294" w:rsidRDefault="00BA4294" w:rsidP="00BA4294">
            <w:pPr>
              <w:jc w:val="left"/>
            </w:pPr>
            <w:r>
              <w:rPr>
                <w:rFonts w:hint="eastAsia"/>
              </w:rPr>
              <w:t>联系人：张敏</w:t>
            </w:r>
          </w:p>
          <w:p w:rsidR="00BA4294" w:rsidRDefault="00BA4294" w:rsidP="00BA4294">
            <w:pPr>
              <w:jc w:val="left"/>
            </w:pPr>
            <w:r>
              <w:rPr>
                <w:rFonts w:hint="eastAsia"/>
              </w:rPr>
              <w:t>电话：</w:t>
            </w:r>
            <w:r>
              <w:rPr>
                <w:rFonts w:hint="eastAsia"/>
              </w:rPr>
              <w:t>18511863096</w:t>
            </w:r>
          </w:p>
          <w:p w:rsidR="00BA4294" w:rsidRDefault="00BA4294" w:rsidP="00BA4294">
            <w:pPr>
              <w:jc w:val="left"/>
            </w:pPr>
            <w:r>
              <w:rPr>
                <w:rFonts w:hint="eastAsia"/>
              </w:rPr>
              <w:t>客服电话：</w:t>
            </w:r>
            <w:r>
              <w:rPr>
                <w:rFonts w:hint="eastAsia"/>
              </w:rPr>
              <w:t>4006105568</w:t>
            </w:r>
          </w:p>
          <w:p w:rsidR="00BA4294" w:rsidRDefault="00BA4294" w:rsidP="00BA4294">
            <w:pPr>
              <w:jc w:val="left"/>
            </w:pPr>
            <w:r>
              <w:rPr>
                <w:rFonts w:hint="eastAsia"/>
              </w:rPr>
              <w:t>公司网址：</w:t>
            </w:r>
            <w:r>
              <w:rPr>
                <w:rFonts w:hint="eastAsia"/>
              </w:rPr>
              <w:t>www.boserawealth.com</w:t>
            </w:r>
          </w:p>
          <w:p w:rsidR="00BA4294" w:rsidRDefault="00BA4294" w:rsidP="00BA4294">
            <w:pPr>
              <w:jc w:val="left"/>
            </w:pPr>
            <w:r>
              <w:rPr>
                <w:rFonts w:hint="eastAsia"/>
              </w:rPr>
              <w:t>传真：</w:t>
            </w:r>
            <w:r>
              <w:rPr>
                <w:rFonts w:hint="eastAsia"/>
              </w:rPr>
              <w:t>0755-83195220</w:t>
            </w:r>
          </w:p>
        </w:tc>
      </w:tr>
      <w:tr w:rsidR="00BA4294" w:rsidTr="00BA4294">
        <w:tc>
          <w:tcPr>
            <w:tcW w:w="4261" w:type="dxa"/>
          </w:tcPr>
          <w:p w:rsidR="00BA4294" w:rsidRDefault="00BA4294" w:rsidP="00BA4294">
            <w:pPr>
              <w:jc w:val="left"/>
            </w:pPr>
            <w:r>
              <w:rPr>
                <w:rFonts w:hint="eastAsia"/>
              </w:rPr>
              <w:t>大连网金基金销售有限公司</w:t>
            </w:r>
          </w:p>
        </w:tc>
        <w:tc>
          <w:tcPr>
            <w:tcW w:w="4261" w:type="dxa"/>
          </w:tcPr>
          <w:p w:rsidR="00BA4294" w:rsidRDefault="00BA4294" w:rsidP="00BA4294">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A4294" w:rsidRDefault="00BA4294" w:rsidP="00BA4294">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A4294" w:rsidRDefault="00BA4294" w:rsidP="00BA4294">
            <w:pPr>
              <w:jc w:val="left"/>
            </w:pPr>
            <w:r>
              <w:rPr>
                <w:rFonts w:hint="eastAsia"/>
              </w:rPr>
              <w:t>法定代表人：樊怀东</w:t>
            </w:r>
          </w:p>
          <w:p w:rsidR="00BA4294" w:rsidRDefault="00BA4294" w:rsidP="00BA4294">
            <w:pPr>
              <w:jc w:val="left"/>
            </w:pPr>
            <w:r>
              <w:rPr>
                <w:rFonts w:hint="eastAsia"/>
              </w:rPr>
              <w:t>联系人：于秀</w:t>
            </w:r>
          </w:p>
          <w:p w:rsidR="00BA4294" w:rsidRDefault="00BA4294" w:rsidP="00BA4294">
            <w:pPr>
              <w:jc w:val="left"/>
            </w:pPr>
            <w:r>
              <w:rPr>
                <w:rFonts w:hint="eastAsia"/>
              </w:rPr>
              <w:t>电话：</w:t>
            </w:r>
            <w:r>
              <w:rPr>
                <w:rFonts w:hint="eastAsia"/>
              </w:rPr>
              <w:t>0411-39027810</w:t>
            </w:r>
          </w:p>
          <w:p w:rsidR="00BA4294" w:rsidRDefault="00BA4294" w:rsidP="00BA4294">
            <w:pPr>
              <w:jc w:val="left"/>
            </w:pPr>
            <w:r>
              <w:rPr>
                <w:rFonts w:hint="eastAsia"/>
              </w:rPr>
              <w:t>客服电话：</w:t>
            </w:r>
            <w:r>
              <w:rPr>
                <w:rFonts w:hint="eastAsia"/>
              </w:rPr>
              <w:t>4000-899-100</w:t>
            </w:r>
          </w:p>
          <w:p w:rsidR="00BA4294" w:rsidRDefault="00BA4294" w:rsidP="00BA4294">
            <w:pPr>
              <w:jc w:val="left"/>
            </w:pPr>
            <w:r>
              <w:rPr>
                <w:rFonts w:hint="eastAsia"/>
              </w:rPr>
              <w:t>公司网址：</w:t>
            </w:r>
            <w:r>
              <w:rPr>
                <w:rFonts w:hint="eastAsia"/>
              </w:rPr>
              <w:t>www.yibaijin.com</w:t>
            </w:r>
          </w:p>
        </w:tc>
      </w:tr>
      <w:tr w:rsidR="00BA4294" w:rsidTr="00BA4294">
        <w:tc>
          <w:tcPr>
            <w:tcW w:w="4261" w:type="dxa"/>
          </w:tcPr>
          <w:p w:rsidR="00BA4294" w:rsidRDefault="00BA4294" w:rsidP="00BA4294">
            <w:pPr>
              <w:jc w:val="left"/>
            </w:pPr>
            <w:r>
              <w:rPr>
                <w:rFonts w:hint="eastAsia"/>
              </w:rPr>
              <w:t>东方财富证</w:t>
            </w:r>
            <w:r>
              <w:rPr>
                <w:rFonts w:hint="eastAsia"/>
              </w:rPr>
              <w:lastRenderedPageBreak/>
              <w:t>券股份有限公司</w:t>
            </w:r>
          </w:p>
        </w:tc>
        <w:tc>
          <w:tcPr>
            <w:tcW w:w="4261" w:type="dxa"/>
          </w:tcPr>
          <w:p w:rsidR="00BA4294" w:rsidRDefault="00BA4294" w:rsidP="00BA4294">
            <w:pPr>
              <w:jc w:val="left"/>
            </w:pPr>
            <w:r>
              <w:rPr>
                <w:rFonts w:hint="eastAsia"/>
              </w:rPr>
              <w:lastRenderedPageBreak/>
              <w:t>注册地址：上海市徐汇区宛平南路</w:t>
            </w:r>
            <w:r>
              <w:rPr>
                <w:rFonts w:hint="eastAsia"/>
              </w:rPr>
              <w:t>88</w:t>
            </w:r>
            <w:r>
              <w:rPr>
                <w:rFonts w:hint="eastAsia"/>
              </w:rPr>
              <w:t>号东方财富大厦</w:t>
            </w:r>
          </w:p>
          <w:p w:rsidR="00BA4294" w:rsidRDefault="00BA4294" w:rsidP="00BA4294">
            <w:pPr>
              <w:jc w:val="left"/>
            </w:pPr>
            <w:r>
              <w:rPr>
                <w:rFonts w:hint="eastAsia"/>
              </w:rPr>
              <w:t>办公地址：上海市徐汇区宛平南路</w:t>
            </w:r>
            <w:r>
              <w:rPr>
                <w:rFonts w:hint="eastAsia"/>
              </w:rPr>
              <w:t>88</w:t>
            </w:r>
            <w:r>
              <w:rPr>
                <w:rFonts w:hint="eastAsia"/>
              </w:rPr>
              <w:t>号东方财富大厦</w:t>
            </w:r>
          </w:p>
          <w:p w:rsidR="00BA4294" w:rsidRDefault="00BA4294" w:rsidP="00BA4294">
            <w:pPr>
              <w:jc w:val="left"/>
            </w:pPr>
            <w:r>
              <w:rPr>
                <w:rFonts w:hint="eastAsia"/>
              </w:rPr>
              <w:t>法定代表人：戴彦</w:t>
            </w:r>
          </w:p>
          <w:p w:rsidR="00BA4294" w:rsidRDefault="00BA4294" w:rsidP="00BA4294">
            <w:pPr>
              <w:jc w:val="left"/>
            </w:pPr>
            <w:r>
              <w:rPr>
                <w:rFonts w:hint="eastAsia"/>
              </w:rPr>
              <w:t>联系人：付佳</w:t>
            </w:r>
          </w:p>
          <w:p w:rsidR="00BA4294" w:rsidRDefault="00BA4294" w:rsidP="00BA4294">
            <w:pPr>
              <w:jc w:val="left"/>
            </w:pPr>
            <w:r>
              <w:rPr>
                <w:rFonts w:hint="eastAsia"/>
              </w:rPr>
              <w:t>电话：</w:t>
            </w:r>
            <w:r>
              <w:rPr>
                <w:rFonts w:hint="eastAsia"/>
              </w:rPr>
              <w:t>17717379005</w:t>
            </w:r>
          </w:p>
          <w:p w:rsidR="00BA4294" w:rsidRDefault="00BA4294" w:rsidP="00BA4294">
            <w:pPr>
              <w:jc w:val="left"/>
            </w:pPr>
            <w:r>
              <w:rPr>
                <w:rFonts w:hint="eastAsia"/>
              </w:rPr>
              <w:t>客服电话：</w:t>
            </w:r>
            <w:r>
              <w:rPr>
                <w:rFonts w:hint="eastAsia"/>
              </w:rPr>
              <w:t>95357</w:t>
            </w:r>
          </w:p>
          <w:p w:rsidR="00BA4294" w:rsidRDefault="00BA4294" w:rsidP="00BA4294">
            <w:pPr>
              <w:jc w:val="left"/>
            </w:pPr>
            <w:r>
              <w:rPr>
                <w:rFonts w:hint="eastAsia"/>
              </w:rPr>
              <w:t>公司网址：</w:t>
            </w:r>
            <w:r>
              <w:rPr>
                <w:rFonts w:hint="eastAsia"/>
              </w:rPr>
              <w:t>http://www.18.cn</w:t>
            </w:r>
          </w:p>
        </w:tc>
      </w:tr>
      <w:tr w:rsidR="00BA4294" w:rsidTr="00BA4294">
        <w:tc>
          <w:tcPr>
            <w:tcW w:w="4261" w:type="dxa"/>
          </w:tcPr>
          <w:p w:rsidR="00BA4294" w:rsidRDefault="00BA4294" w:rsidP="00BA4294">
            <w:pPr>
              <w:jc w:val="left"/>
            </w:pPr>
            <w:r>
              <w:rPr>
                <w:rFonts w:hint="eastAsia"/>
              </w:rPr>
              <w:lastRenderedPageBreak/>
              <w:t>泛华普益基金销售有限公司</w:t>
            </w:r>
          </w:p>
        </w:tc>
        <w:tc>
          <w:tcPr>
            <w:tcW w:w="4261" w:type="dxa"/>
          </w:tcPr>
          <w:p w:rsidR="00BA4294" w:rsidRDefault="00BA4294" w:rsidP="00BA4294">
            <w:pPr>
              <w:jc w:val="left"/>
            </w:pPr>
            <w:r>
              <w:rPr>
                <w:rFonts w:hint="eastAsia"/>
              </w:rPr>
              <w:t>注册地址：成都市成华区建设路</w:t>
            </w:r>
            <w:r>
              <w:rPr>
                <w:rFonts w:hint="eastAsia"/>
              </w:rPr>
              <w:t>9</w:t>
            </w:r>
            <w:r>
              <w:rPr>
                <w:rFonts w:hint="eastAsia"/>
              </w:rPr>
              <w:t>号高地中心</w:t>
            </w:r>
            <w:r>
              <w:rPr>
                <w:rFonts w:hint="eastAsia"/>
              </w:rPr>
              <w:t>1101</w:t>
            </w:r>
            <w:r>
              <w:rPr>
                <w:rFonts w:hint="eastAsia"/>
              </w:rPr>
              <w:t>室</w:t>
            </w:r>
          </w:p>
          <w:p w:rsidR="00BA4294" w:rsidRDefault="00BA4294" w:rsidP="00BA4294">
            <w:pPr>
              <w:jc w:val="left"/>
            </w:pPr>
            <w:r>
              <w:rPr>
                <w:rFonts w:hint="eastAsia"/>
              </w:rPr>
              <w:t>办公地址：四川省成都市金牛区花照壁西顺街</w:t>
            </w:r>
            <w:r>
              <w:rPr>
                <w:rFonts w:hint="eastAsia"/>
              </w:rPr>
              <w:t>399</w:t>
            </w:r>
            <w:r>
              <w:rPr>
                <w:rFonts w:hint="eastAsia"/>
              </w:rPr>
              <w:t>号</w:t>
            </w:r>
            <w:r>
              <w:rPr>
                <w:rFonts w:hint="eastAsia"/>
              </w:rPr>
              <w:t>1</w:t>
            </w:r>
            <w:r>
              <w:rPr>
                <w:rFonts w:hint="eastAsia"/>
              </w:rPr>
              <w:t>栋</w:t>
            </w:r>
            <w:r>
              <w:rPr>
                <w:rFonts w:hint="eastAsia"/>
              </w:rPr>
              <w:t>1</w:t>
            </w:r>
            <w:r>
              <w:rPr>
                <w:rFonts w:hint="eastAsia"/>
              </w:rPr>
              <w:t>单元龙湖西宸天街</w:t>
            </w:r>
            <w:r>
              <w:rPr>
                <w:rFonts w:hint="eastAsia"/>
              </w:rPr>
              <w:t>B</w:t>
            </w:r>
            <w:r>
              <w:rPr>
                <w:rFonts w:hint="eastAsia"/>
              </w:rPr>
              <w:t>座</w:t>
            </w:r>
            <w:r>
              <w:rPr>
                <w:rFonts w:hint="eastAsia"/>
              </w:rPr>
              <w:t>1201</w:t>
            </w:r>
            <w:r>
              <w:rPr>
                <w:rFonts w:hint="eastAsia"/>
              </w:rPr>
              <w:t>号</w:t>
            </w:r>
          </w:p>
          <w:p w:rsidR="00BA4294" w:rsidRDefault="00BA4294" w:rsidP="00BA4294">
            <w:pPr>
              <w:jc w:val="left"/>
            </w:pPr>
            <w:r>
              <w:rPr>
                <w:rFonts w:hint="eastAsia"/>
              </w:rPr>
              <w:t>法定代表人：于海锋</w:t>
            </w:r>
          </w:p>
          <w:p w:rsidR="00BA4294" w:rsidRDefault="00BA4294" w:rsidP="00BA4294">
            <w:pPr>
              <w:jc w:val="left"/>
            </w:pPr>
            <w:r>
              <w:rPr>
                <w:rFonts w:hint="eastAsia"/>
              </w:rPr>
              <w:t>联系人：史若芬</w:t>
            </w:r>
          </w:p>
          <w:p w:rsidR="00BA4294" w:rsidRDefault="00BA4294" w:rsidP="00BA4294">
            <w:pPr>
              <w:jc w:val="left"/>
            </w:pPr>
            <w:r>
              <w:rPr>
                <w:rFonts w:hint="eastAsia"/>
              </w:rPr>
              <w:t>电话：</w:t>
            </w:r>
            <w:r>
              <w:rPr>
                <w:rFonts w:hint="eastAsia"/>
              </w:rPr>
              <w:t>15603006162</w:t>
            </w:r>
          </w:p>
          <w:p w:rsidR="00BA4294" w:rsidRDefault="00BA4294" w:rsidP="00BA4294">
            <w:pPr>
              <w:jc w:val="left"/>
            </w:pPr>
            <w:r>
              <w:rPr>
                <w:rFonts w:hint="eastAsia"/>
              </w:rPr>
              <w:t>客服电话：</w:t>
            </w:r>
            <w:r>
              <w:rPr>
                <w:rFonts w:hint="eastAsia"/>
              </w:rPr>
              <w:t>400-080-3388</w:t>
            </w:r>
          </w:p>
          <w:p w:rsidR="00BA4294" w:rsidRDefault="00BA4294" w:rsidP="00BA4294">
            <w:pPr>
              <w:jc w:val="left"/>
            </w:pPr>
            <w:r>
              <w:rPr>
                <w:rFonts w:hint="eastAsia"/>
              </w:rPr>
              <w:t>公司网址：</w:t>
            </w:r>
            <w:r>
              <w:rPr>
                <w:rFonts w:hint="eastAsia"/>
              </w:rPr>
              <w:t>https://www.puyifund.com/</w:t>
            </w:r>
          </w:p>
        </w:tc>
      </w:tr>
      <w:tr w:rsidR="00BA4294" w:rsidTr="00BA4294">
        <w:tc>
          <w:tcPr>
            <w:tcW w:w="4261" w:type="dxa"/>
          </w:tcPr>
          <w:p w:rsidR="00BA4294" w:rsidRDefault="00BA4294" w:rsidP="00BA4294">
            <w:pPr>
              <w:jc w:val="left"/>
            </w:pPr>
            <w:r>
              <w:rPr>
                <w:rFonts w:hint="eastAsia"/>
              </w:rPr>
              <w:t>和耕传承基金销售有限公司</w:t>
            </w:r>
          </w:p>
        </w:tc>
        <w:tc>
          <w:tcPr>
            <w:tcW w:w="4261" w:type="dxa"/>
          </w:tcPr>
          <w:p w:rsidR="00BA4294" w:rsidRDefault="00BA4294" w:rsidP="00BA4294">
            <w:pPr>
              <w:jc w:val="left"/>
            </w:pPr>
            <w:r>
              <w:rPr>
                <w:rFonts w:hint="eastAsia"/>
              </w:rPr>
              <w:t>注册地址：河南自贸试验区郑州片区（郑东）东风南路东康宁街北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BA4294" w:rsidRDefault="00BA4294" w:rsidP="00BA4294">
            <w:pPr>
              <w:jc w:val="left"/>
            </w:pPr>
            <w:r>
              <w:rPr>
                <w:rFonts w:hint="eastAsia"/>
              </w:rPr>
              <w:t>办公地址：河南自贸试验区郑州片区（郑东）东风南路东康宁街北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BA4294" w:rsidRDefault="00BA4294" w:rsidP="00BA4294">
            <w:pPr>
              <w:jc w:val="left"/>
            </w:pPr>
            <w:r>
              <w:rPr>
                <w:rFonts w:hint="eastAsia"/>
              </w:rPr>
              <w:t>法定代表人：温丽燕</w:t>
            </w:r>
          </w:p>
          <w:p w:rsidR="00BA4294" w:rsidRDefault="00BA4294" w:rsidP="00BA4294">
            <w:pPr>
              <w:jc w:val="left"/>
            </w:pPr>
            <w:r>
              <w:rPr>
                <w:rFonts w:hint="eastAsia"/>
              </w:rPr>
              <w:t>联系人：高培</w:t>
            </w:r>
          </w:p>
          <w:p w:rsidR="00BA4294" w:rsidRDefault="00BA4294" w:rsidP="00BA4294">
            <w:pPr>
              <w:jc w:val="left"/>
            </w:pPr>
            <w:r>
              <w:rPr>
                <w:rFonts w:hint="eastAsia"/>
              </w:rPr>
              <w:t>电话：</w:t>
            </w:r>
            <w:r>
              <w:rPr>
                <w:rFonts w:hint="eastAsia"/>
              </w:rPr>
              <w:t>0371-85518395</w:t>
            </w:r>
          </w:p>
          <w:p w:rsidR="00BA4294" w:rsidRDefault="00BA4294" w:rsidP="00BA4294">
            <w:pPr>
              <w:jc w:val="left"/>
            </w:pPr>
            <w:r>
              <w:rPr>
                <w:rFonts w:hint="eastAsia"/>
              </w:rPr>
              <w:t>客服电话：</w:t>
            </w:r>
            <w:r>
              <w:rPr>
                <w:rFonts w:hint="eastAsia"/>
              </w:rPr>
              <w:t>4000555671</w:t>
            </w:r>
          </w:p>
          <w:p w:rsidR="00BA4294" w:rsidRDefault="00BA4294" w:rsidP="00BA4294">
            <w:pPr>
              <w:jc w:val="left"/>
            </w:pPr>
            <w:r>
              <w:rPr>
                <w:rFonts w:hint="eastAsia"/>
              </w:rPr>
              <w:t>公司网址：</w:t>
            </w:r>
            <w:r>
              <w:rPr>
                <w:rFonts w:hint="eastAsia"/>
              </w:rPr>
              <w:t>www.hgccpb.co</w:t>
            </w:r>
            <w:r>
              <w:rPr>
                <w:rFonts w:hint="eastAsia"/>
              </w:rPr>
              <w:lastRenderedPageBreak/>
              <w:t>m</w:t>
            </w:r>
          </w:p>
        </w:tc>
      </w:tr>
      <w:tr w:rsidR="00BA4294" w:rsidTr="00BA4294">
        <w:tc>
          <w:tcPr>
            <w:tcW w:w="4261" w:type="dxa"/>
          </w:tcPr>
          <w:p w:rsidR="00BA4294" w:rsidRDefault="00BA4294" w:rsidP="00BA4294">
            <w:pPr>
              <w:jc w:val="left"/>
            </w:pPr>
            <w:r>
              <w:rPr>
                <w:rFonts w:hint="eastAsia"/>
              </w:rPr>
              <w:t>华瑞保险销售有限公司</w:t>
            </w:r>
          </w:p>
        </w:tc>
        <w:tc>
          <w:tcPr>
            <w:tcW w:w="4261" w:type="dxa"/>
          </w:tcPr>
          <w:p w:rsidR="00BA4294" w:rsidRDefault="00BA4294" w:rsidP="00BA4294">
            <w:pPr>
              <w:jc w:val="left"/>
            </w:pPr>
            <w:r>
              <w:rPr>
                <w:rFonts w:hint="eastAsia"/>
              </w:rPr>
              <w:t>注册地址：上海市浦东区向城路</w:t>
            </w:r>
            <w:r>
              <w:rPr>
                <w:rFonts w:hint="eastAsia"/>
              </w:rPr>
              <w:t>288</w:t>
            </w:r>
            <w:r>
              <w:rPr>
                <w:rFonts w:hint="eastAsia"/>
              </w:rPr>
              <w:t>号</w:t>
            </w:r>
            <w:r>
              <w:rPr>
                <w:rFonts w:hint="eastAsia"/>
              </w:rPr>
              <w:t>8</w:t>
            </w:r>
            <w:r>
              <w:rPr>
                <w:rFonts w:hint="eastAsia"/>
              </w:rPr>
              <w:t>楼</w:t>
            </w:r>
          </w:p>
          <w:p w:rsidR="00BA4294" w:rsidRDefault="00BA4294" w:rsidP="00BA4294">
            <w:pPr>
              <w:jc w:val="left"/>
            </w:pPr>
            <w:r>
              <w:rPr>
                <w:rFonts w:hint="eastAsia"/>
              </w:rPr>
              <w:t>办公地址：上海市嘉定区南翔镇众仁路</w:t>
            </w:r>
            <w:r>
              <w:rPr>
                <w:rFonts w:hint="eastAsia"/>
              </w:rPr>
              <w:t>399</w:t>
            </w:r>
            <w:r>
              <w:rPr>
                <w:rFonts w:hint="eastAsia"/>
              </w:rPr>
              <w:t>号运通星财富广场</w:t>
            </w:r>
            <w:r>
              <w:rPr>
                <w:rFonts w:hint="eastAsia"/>
              </w:rPr>
              <w:t>1</w:t>
            </w:r>
            <w:r>
              <w:rPr>
                <w:rFonts w:hint="eastAsia"/>
              </w:rPr>
              <w:t>号楼</w:t>
            </w:r>
            <w:r>
              <w:rPr>
                <w:rFonts w:hint="eastAsia"/>
              </w:rPr>
              <w:t>B</w:t>
            </w:r>
            <w:r>
              <w:rPr>
                <w:rFonts w:hint="eastAsia"/>
              </w:rPr>
              <w:t>座</w:t>
            </w:r>
            <w:r>
              <w:rPr>
                <w:rFonts w:hint="eastAsia"/>
              </w:rPr>
              <w:t>13</w:t>
            </w:r>
            <w:r>
              <w:rPr>
                <w:rFonts w:hint="eastAsia"/>
              </w:rPr>
              <w:t>、</w:t>
            </w:r>
            <w:r>
              <w:rPr>
                <w:rFonts w:hint="eastAsia"/>
              </w:rPr>
              <w:t>14</w:t>
            </w:r>
            <w:r>
              <w:rPr>
                <w:rFonts w:hint="eastAsia"/>
              </w:rPr>
              <w:t>层</w:t>
            </w:r>
          </w:p>
          <w:p w:rsidR="00BA4294" w:rsidRDefault="00BA4294" w:rsidP="00BA4294">
            <w:pPr>
              <w:jc w:val="left"/>
            </w:pPr>
            <w:r>
              <w:rPr>
                <w:rFonts w:hint="eastAsia"/>
              </w:rPr>
              <w:t>法定代表人：路昊</w:t>
            </w:r>
          </w:p>
          <w:p w:rsidR="00BA4294" w:rsidRDefault="00BA4294" w:rsidP="00BA4294">
            <w:pPr>
              <w:jc w:val="left"/>
            </w:pPr>
            <w:r>
              <w:rPr>
                <w:rFonts w:hint="eastAsia"/>
              </w:rPr>
              <w:t>联系人：张爽爽</w:t>
            </w:r>
          </w:p>
          <w:p w:rsidR="00BA4294" w:rsidRDefault="00BA4294" w:rsidP="00BA4294">
            <w:pPr>
              <w:jc w:val="left"/>
            </w:pPr>
            <w:r>
              <w:rPr>
                <w:rFonts w:hint="eastAsia"/>
              </w:rPr>
              <w:t>电话：</w:t>
            </w:r>
            <w:r>
              <w:rPr>
                <w:rFonts w:hint="eastAsia"/>
              </w:rPr>
              <w:t>021-68595976</w:t>
            </w:r>
          </w:p>
          <w:p w:rsidR="00BA4294" w:rsidRDefault="00BA4294" w:rsidP="00BA4294">
            <w:pPr>
              <w:jc w:val="left"/>
            </w:pPr>
            <w:r>
              <w:rPr>
                <w:rFonts w:hint="eastAsia"/>
              </w:rPr>
              <w:t>客服电话：</w:t>
            </w:r>
            <w:r>
              <w:rPr>
                <w:rFonts w:hint="eastAsia"/>
              </w:rPr>
              <w:t>4001115818</w:t>
            </w:r>
          </w:p>
          <w:p w:rsidR="00BA4294" w:rsidRDefault="00BA4294" w:rsidP="00BA4294">
            <w:pPr>
              <w:jc w:val="left"/>
            </w:pPr>
            <w:r>
              <w:rPr>
                <w:rFonts w:hint="eastAsia"/>
              </w:rPr>
              <w:lastRenderedPageBreak/>
              <w:t>公司网址：</w:t>
            </w:r>
            <w:r>
              <w:rPr>
                <w:rFonts w:hint="eastAsia"/>
              </w:rPr>
              <w:t>www.huaruisales.com</w:t>
            </w:r>
          </w:p>
        </w:tc>
      </w:tr>
      <w:tr w:rsidR="00BA4294" w:rsidTr="00BA4294">
        <w:tc>
          <w:tcPr>
            <w:tcW w:w="4261" w:type="dxa"/>
          </w:tcPr>
          <w:p w:rsidR="00BA4294" w:rsidRDefault="00BA4294" w:rsidP="00BA4294">
            <w:pPr>
              <w:jc w:val="left"/>
            </w:pPr>
            <w:r>
              <w:rPr>
                <w:rFonts w:hint="eastAsia"/>
              </w:rPr>
              <w:lastRenderedPageBreak/>
              <w:t>江苏汇林保大基金销售有限公司</w:t>
            </w:r>
          </w:p>
        </w:tc>
        <w:tc>
          <w:tcPr>
            <w:tcW w:w="4261" w:type="dxa"/>
          </w:tcPr>
          <w:p w:rsidR="00BA4294" w:rsidRDefault="00BA4294" w:rsidP="00BA4294">
            <w:pPr>
              <w:jc w:val="left"/>
            </w:pPr>
            <w:r>
              <w:rPr>
                <w:rFonts w:hint="eastAsia"/>
              </w:rPr>
              <w:t>注册地址：南京市高淳区经济开发区古檀大道</w:t>
            </w:r>
            <w:r>
              <w:rPr>
                <w:rFonts w:hint="eastAsia"/>
              </w:rPr>
              <w:t>47</w:t>
            </w:r>
            <w:r>
              <w:rPr>
                <w:rFonts w:hint="eastAsia"/>
              </w:rPr>
              <w:t>号</w:t>
            </w:r>
          </w:p>
          <w:p w:rsidR="00BA4294" w:rsidRDefault="00BA4294" w:rsidP="00BA4294">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A4294" w:rsidRDefault="00BA4294" w:rsidP="00BA4294">
            <w:pPr>
              <w:jc w:val="left"/>
            </w:pPr>
            <w:r>
              <w:rPr>
                <w:rFonts w:hint="eastAsia"/>
              </w:rPr>
              <w:t>法定代表人：吴言林</w:t>
            </w:r>
          </w:p>
          <w:p w:rsidR="00BA4294" w:rsidRDefault="00BA4294" w:rsidP="00BA4294">
            <w:pPr>
              <w:jc w:val="left"/>
            </w:pPr>
            <w:r>
              <w:rPr>
                <w:rFonts w:hint="eastAsia"/>
              </w:rPr>
              <w:t>联系人：张竞妍</w:t>
            </w:r>
          </w:p>
          <w:p w:rsidR="00BA4294" w:rsidRDefault="00BA4294" w:rsidP="00BA4294">
            <w:pPr>
              <w:jc w:val="left"/>
            </w:pPr>
            <w:r>
              <w:rPr>
                <w:rFonts w:hint="eastAsia"/>
              </w:rPr>
              <w:t>电话：</w:t>
            </w:r>
            <w:r>
              <w:rPr>
                <w:rFonts w:hint="eastAsia"/>
              </w:rPr>
              <w:t>025-66046166</w:t>
            </w:r>
          </w:p>
          <w:p w:rsidR="00BA4294" w:rsidRDefault="00BA4294" w:rsidP="00BA4294">
            <w:pPr>
              <w:jc w:val="left"/>
            </w:pPr>
            <w:r>
              <w:rPr>
                <w:rFonts w:hint="eastAsia"/>
              </w:rPr>
              <w:t>客服电话：</w:t>
            </w:r>
            <w:r>
              <w:rPr>
                <w:rFonts w:hint="eastAsia"/>
              </w:rPr>
              <w:t>025-66046166</w:t>
            </w:r>
          </w:p>
        </w:tc>
      </w:tr>
      <w:tr w:rsidR="00BA4294" w:rsidTr="00BA4294">
        <w:tc>
          <w:tcPr>
            <w:tcW w:w="4261" w:type="dxa"/>
          </w:tcPr>
          <w:p w:rsidR="00BA4294" w:rsidRDefault="00BA4294" w:rsidP="00BA4294">
            <w:pPr>
              <w:jc w:val="left"/>
            </w:pPr>
            <w:r>
              <w:rPr>
                <w:rFonts w:hint="eastAsia"/>
              </w:rPr>
              <w:t>金元证券股份有限公司</w:t>
            </w:r>
          </w:p>
        </w:tc>
        <w:tc>
          <w:tcPr>
            <w:tcW w:w="4261" w:type="dxa"/>
          </w:tcPr>
          <w:p w:rsidR="00BA4294" w:rsidRDefault="00BA4294" w:rsidP="00BA4294">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A4294" w:rsidRDefault="00BA4294" w:rsidP="00BA4294">
            <w:pPr>
              <w:jc w:val="left"/>
            </w:pPr>
            <w:r>
              <w:rPr>
                <w:rFonts w:hint="eastAsia"/>
              </w:rPr>
              <w:t>办公地址：深圳市深南大道</w:t>
            </w:r>
            <w:r>
              <w:rPr>
                <w:rFonts w:hint="eastAsia"/>
              </w:rPr>
              <w:t xml:space="preserve">4001 </w:t>
            </w:r>
            <w:r>
              <w:rPr>
                <w:rFonts w:hint="eastAsia"/>
              </w:rPr>
              <w:t>号时代金融中心</w:t>
            </w:r>
            <w:r>
              <w:rPr>
                <w:rFonts w:hint="eastAsia"/>
              </w:rPr>
              <w:t>23</w:t>
            </w:r>
            <w:r>
              <w:rPr>
                <w:rFonts w:hint="eastAsia"/>
              </w:rPr>
              <w:t>层</w:t>
            </w:r>
          </w:p>
          <w:p w:rsidR="00BA4294" w:rsidRDefault="00BA4294" w:rsidP="00BA4294">
            <w:pPr>
              <w:jc w:val="left"/>
            </w:pPr>
            <w:r>
              <w:rPr>
                <w:rFonts w:hint="eastAsia"/>
              </w:rPr>
              <w:t>法定代表人：王作义</w:t>
            </w:r>
          </w:p>
          <w:p w:rsidR="00BA4294" w:rsidRDefault="00BA4294" w:rsidP="00BA4294">
            <w:pPr>
              <w:jc w:val="left"/>
            </w:pPr>
            <w:r>
              <w:rPr>
                <w:rFonts w:hint="eastAsia"/>
              </w:rPr>
              <w:t>联系人：刘萍</w:t>
            </w:r>
          </w:p>
          <w:p w:rsidR="00BA4294" w:rsidRDefault="00BA4294" w:rsidP="00BA4294">
            <w:pPr>
              <w:jc w:val="left"/>
            </w:pPr>
            <w:r>
              <w:rPr>
                <w:rFonts w:hint="eastAsia"/>
              </w:rPr>
              <w:t>电话：</w:t>
            </w:r>
            <w:r>
              <w:rPr>
                <w:rFonts w:hint="eastAsia"/>
              </w:rPr>
              <w:t>0755-83025693</w:t>
            </w:r>
          </w:p>
          <w:p w:rsidR="00BA4294" w:rsidRDefault="00BA4294" w:rsidP="00BA4294">
            <w:pPr>
              <w:jc w:val="left"/>
            </w:pPr>
            <w:r>
              <w:rPr>
                <w:rFonts w:hint="eastAsia"/>
              </w:rPr>
              <w:t>客服电话：</w:t>
            </w:r>
            <w:r>
              <w:rPr>
                <w:rFonts w:hint="eastAsia"/>
              </w:rPr>
              <w:t>95372</w:t>
            </w:r>
          </w:p>
          <w:p w:rsidR="00BA4294" w:rsidRDefault="00BA4294" w:rsidP="00BA4294">
            <w:pPr>
              <w:jc w:val="left"/>
            </w:pPr>
            <w:r>
              <w:rPr>
                <w:rFonts w:hint="eastAsia"/>
              </w:rPr>
              <w:t>公司网址：</w:t>
            </w:r>
            <w:r>
              <w:rPr>
                <w:rFonts w:hint="eastAsia"/>
              </w:rPr>
              <w:t>www.jyzq.cn/</w:t>
            </w:r>
          </w:p>
        </w:tc>
      </w:tr>
      <w:tr w:rsidR="00BA4294" w:rsidTr="00BA4294">
        <w:tc>
          <w:tcPr>
            <w:tcW w:w="4261" w:type="dxa"/>
          </w:tcPr>
          <w:p w:rsidR="00BA4294" w:rsidRDefault="00BA4294" w:rsidP="00BA4294">
            <w:pPr>
              <w:jc w:val="left"/>
            </w:pPr>
            <w:r>
              <w:rPr>
                <w:rFonts w:hint="eastAsia"/>
              </w:rPr>
              <w:t>京东肯特瑞基金销售有限公司</w:t>
            </w:r>
          </w:p>
        </w:tc>
        <w:tc>
          <w:tcPr>
            <w:tcW w:w="4261" w:type="dxa"/>
          </w:tcPr>
          <w:p w:rsidR="00BA4294" w:rsidRDefault="00BA4294" w:rsidP="00BA4294">
            <w:pPr>
              <w:jc w:val="left"/>
            </w:pPr>
            <w:r>
              <w:rPr>
                <w:rFonts w:hint="eastAsia"/>
              </w:rPr>
              <w:t>注册地址：北京市海淀区西三旗建材城中路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A4294" w:rsidRDefault="00BA4294" w:rsidP="00BA4294">
            <w:pPr>
              <w:jc w:val="left"/>
            </w:pPr>
            <w:r>
              <w:rPr>
                <w:rFonts w:hint="eastAsia"/>
              </w:rPr>
              <w:t>办公地址：北京市经济技术开发区科创十一街京东总部一号楼</w:t>
            </w:r>
            <w:r>
              <w:rPr>
                <w:rFonts w:hint="eastAsia"/>
              </w:rPr>
              <w:t>A</w:t>
            </w:r>
            <w:r>
              <w:rPr>
                <w:rFonts w:hint="eastAsia"/>
              </w:rPr>
              <w:t>座</w:t>
            </w:r>
            <w:r>
              <w:rPr>
                <w:rFonts w:hint="eastAsia"/>
              </w:rPr>
              <w:t>15</w:t>
            </w:r>
            <w:r>
              <w:rPr>
                <w:rFonts w:hint="eastAsia"/>
              </w:rPr>
              <w:t>层</w:t>
            </w:r>
          </w:p>
          <w:p w:rsidR="00BA4294" w:rsidRDefault="00BA4294" w:rsidP="00BA4294">
            <w:pPr>
              <w:jc w:val="left"/>
            </w:pPr>
            <w:r>
              <w:rPr>
                <w:rFonts w:hint="eastAsia"/>
              </w:rPr>
              <w:t>法定代表人：王苏宁</w:t>
            </w:r>
          </w:p>
          <w:p w:rsidR="00BA4294" w:rsidRDefault="00BA4294" w:rsidP="00BA4294">
            <w:pPr>
              <w:jc w:val="left"/>
            </w:pPr>
            <w:r>
              <w:rPr>
                <w:rFonts w:hint="eastAsia"/>
              </w:rPr>
              <w:t>联系人：薛晓奥</w:t>
            </w:r>
          </w:p>
          <w:p w:rsidR="00BA4294" w:rsidRDefault="00BA4294" w:rsidP="00BA4294">
            <w:pPr>
              <w:jc w:val="left"/>
            </w:pPr>
            <w:r>
              <w:rPr>
                <w:rFonts w:hint="eastAsia"/>
              </w:rPr>
              <w:t>电话：</w:t>
            </w:r>
            <w:r>
              <w:rPr>
                <w:rFonts w:hint="eastAsia"/>
              </w:rPr>
              <w:t>15668948919</w:t>
            </w:r>
          </w:p>
          <w:p w:rsidR="00BA4294" w:rsidRDefault="00BA4294" w:rsidP="00BA4294">
            <w:pPr>
              <w:jc w:val="left"/>
            </w:pPr>
            <w:r>
              <w:rPr>
                <w:rFonts w:hint="eastAsia"/>
              </w:rPr>
              <w:t>客服电话：</w:t>
            </w:r>
            <w:r>
              <w:rPr>
                <w:rFonts w:hint="eastAsia"/>
              </w:rPr>
              <w:t>95118</w:t>
            </w:r>
          </w:p>
          <w:p w:rsidR="00BA4294" w:rsidRDefault="00BA4294" w:rsidP="00BA4294">
            <w:pPr>
              <w:jc w:val="left"/>
            </w:pPr>
            <w:r>
              <w:rPr>
                <w:rFonts w:hint="eastAsia"/>
              </w:rPr>
              <w:t>公司网址：</w:t>
            </w:r>
            <w:r>
              <w:rPr>
                <w:rFonts w:hint="eastAsia"/>
              </w:rPr>
              <w:t>http://kenterui.jd.com/</w:t>
            </w:r>
          </w:p>
        </w:tc>
      </w:tr>
      <w:tr w:rsidR="00BA4294" w:rsidTr="00BA4294">
        <w:tc>
          <w:tcPr>
            <w:tcW w:w="4261" w:type="dxa"/>
          </w:tcPr>
          <w:p w:rsidR="00BA4294" w:rsidRDefault="00BA4294" w:rsidP="00BA4294">
            <w:pPr>
              <w:jc w:val="left"/>
            </w:pPr>
            <w:r>
              <w:rPr>
                <w:rFonts w:hint="eastAsia"/>
              </w:rPr>
              <w:t>联储证券有限责任公司</w:t>
            </w:r>
          </w:p>
        </w:tc>
        <w:tc>
          <w:tcPr>
            <w:tcW w:w="4261" w:type="dxa"/>
          </w:tcPr>
          <w:p w:rsidR="00BA4294" w:rsidRDefault="00BA4294" w:rsidP="00BA4294">
            <w:pPr>
              <w:jc w:val="left"/>
            </w:pPr>
            <w:r>
              <w:rPr>
                <w:rFonts w:hint="eastAsia"/>
              </w:rPr>
              <w:t>注册地址：上海市浦东新区陆家嘴环路</w:t>
            </w:r>
            <w:r>
              <w:rPr>
                <w:rFonts w:hint="eastAsia"/>
              </w:rPr>
              <w:t>333</w:t>
            </w:r>
            <w:r>
              <w:rPr>
                <w:rFonts w:hint="eastAsia"/>
              </w:rPr>
              <w:t>号东方汇经中心</w:t>
            </w:r>
            <w:r>
              <w:rPr>
                <w:rFonts w:hint="eastAsia"/>
              </w:rPr>
              <w:t>8</w:t>
            </w:r>
            <w:r>
              <w:rPr>
                <w:rFonts w:hint="eastAsia"/>
              </w:rPr>
              <w:t>楼</w:t>
            </w:r>
          </w:p>
          <w:p w:rsidR="00BA4294" w:rsidRDefault="00BA4294" w:rsidP="00BA4294">
            <w:pPr>
              <w:jc w:val="left"/>
            </w:pPr>
            <w:r>
              <w:rPr>
                <w:rFonts w:hint="eastAsia"/>
              </w:rPr>
              <w:t>办公地址：上海市浦东新区陆家嘴环路</w:t>
            </w:r>
            <w:r>
              <w:rPr>
                <w:rFonts w:hint="eastAsia"/>
              </w:rPr>
              <w:t>333</w:t>
            </w:r>
            <w:r>
              <w:rPr>
                <w:rFonts w:hint="eastAsia"/>
              </w:rPr>
              <w:t>号金砖大厦</w:t>
            </w:r>
            <w:r>
              <w:rPr>
                <w:rFonts w:hint="eastAsia"/>
              </w:rPr>
              <w:t>8</w:t>
            </w:r>
            <w:r>
              <w:rPr>
                <w:rFonts w:hint="eastAsia"/>
              </w:rPr>
              <w:t>层、深圳市福田区深南大道</w:t>
            </w:r>
            <w:r>
              <w:rPr>
                <w:rFonts w:hint="eastAsia"/>
              </w:rPr>
              <w:t>2007</w:t>
            </w:r>
            <w:r>
              <w:rPr>
                <w:rFonts w:hint="eastAsia"/>
              </w:rPr>
              <w:t>号金地中心大厦</w:t>
            </w:r>
            <w:r>
              <w:rPr>
                <w:rFonts w:hint="eastAsia"/>
              </w:rPr>
              <w:t>9</w:t>
            </w:r>
            <w:r>
              <w:rPr>
                <w:rFonts w:hint="eastAsia"/>
              </w:rPr>
              <w:t>楼、北京市朝阳区安定路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A4294" w:rsidRDefault="00BA4294" w:rsidP="00BA4294">
            <w:pPr>
              <w:jc w:val="left"/>
            </w:pPr>
            <w:r>
              <w:rPr>
                <w:rFonts w:hint="eastAsia"/>
              </w:rPr>
              <w:t>法定代表人：吕春卫</w:t>
            </w:r>
          </w:p>
          <w:p w:rsidR="00BA4294" w:rsidRDefault="00BA4294" w:rsidP="00BA4294">
            <w:pPr>
              <w:jc w:val="left"/>
            </w:pPr>
            <w:r>
              <w:rPr>
                <w:rFonts w:hint="eastAsia"/>
              </w:rPr>
              <w:t>联系人：高舒婕</w:t>
            </w:r>
          </w:p>
          <w:p w:rsidR="00BA4294" w:rsidRDefault="00BA4294" w:rsidP="00BA4294">
            <w:pPr>
              <w:jc w:val="left"/>
            </w:pPr>
            <w:r>
              <w:rPr>
                <w:rFonts w:hint="eastAsia"/>
              </w:rPr>
              <w:t>电话：</w:t>
            </w:r>
            <w:r>
              <w:rPr>
                <w:rFonts w:hint="eastAsia"/>
              </w:rPr>
              <w:t>400-620-6868</w:t>
            </w:r>
          </w:p>
          <w:p w:rsidR="00BA4294" w:rsidRDefault="00BA4294" w:rsidP="00BA4294">
            <w:pPr>
              <w:jc w:val="left"/>
            </w:pPr>
            <w:r>
              <w:rPr>
                <w:rFonts w:hint="eastAsia"/>
              </w:rPr>
              <w:t>客服电话：</w:t>
            </w:r>
            <w:r>
              <w:rPr>
                <w:rFonts w:hint="eastAsia"/>
              </w:rPr>
              <w:t>400-620-6868</w:t>
            </w:r>
          </w:p>
          <w:p w:rsidR="00BA4294" w:rsidRDefault="00BA4294" w:rsidP="00BA4294">
            <w:pPr>
              <w:jc w:val="left"/>
            </w:pPr>
            <w:r>
              <w:rPr>
                <w:rFonts w:hint="eastAsia"/>
              </w:rPr>
              <w:t>公司网址：</w:t>
            </w:r>
            <w:r>
              <w:rPr>
                <w:rFonts w:hint="eastAsia"/>
              </w:rPr>
              <w:t>http://www.lczq.com/</w:t>
            </w:r>
          </w:p>
        </w:tc>
      </w:tr>
      <w:tr w:rsidR="00BA4294" w:rsidTr="00BA4294">
        <w:tc>
          <w:tcPr>
            <w:tcW w:w="4261" w:type="dxa"/>
          </w:tcPr>
          <w:p w:rsidR="00BA4294" w:rsidRDefault="00BA4294" w:rsidP="00BA4294">
            <w:pPr>
              <w:jc w:val="left"/>
            </w:pPr>
            <w:r>
              <w:rPr>
                <w:rFonts w:hint="eastAsia"/>
              </w:rPr>
              <w:t>民商基金销售</w:t>
            </w:r>
            <w:r>
              <w:rPr>
                <w:rFonts w:hint="eastAsia"/>
              </w:rPr>
              <w:t>(</w:t>
            </w:r>
            <w:r>
              <w:rPr>
                <w:rFonts w:hint="eastAsia"/>
              </w:rPr>
              <w:t>上海</w:t>
            </w:r>
            <w:r>
              <w:rPr>
                <w:rFonts w:hint="eastAsia"/>
              </w:rPr>
              <w:t>)</w:t>
            </w:r>
            <w:r>
              <w:rPr>
                <w:rFonts w:hint="eastAsia"/>
              </w:rPr>
              <w:t>有限公司</w:t>
            </w:r>
          </w:p>
        </w:tc>
        <w:tc>
          <w:tcPr>
            <w:tcW w:w="4261" w:type="dxa"/>
          </w:tcPr>
          <w:p w:rsidR="00BA4294" w:rsidRDefault="00BA4294" w:rsidP="00BA4294">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BA4294" w:rsidRDefault="00BA4294" w:rsidP="00BA4294">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BA4294" w:rsidRDefault="00BA4294" w:rsidP="00BA4294">
            <w:pPr>
              <w:jc w:val="left"/>
            </w:pPr>
            <w:r>
              <w:rPr>
                <w:rFonts w:hint="eastAsia"/>
              </w:rPr>
              <w:t>法定代表人：贲惠琴</w:t>
            </w:r>
          </w:p>
          <w:p w:rsidR="00BA4294" w:rsidRDefault="00BA4294" w:rsidP="00BA4294">
            <w:pPr>
              <w:jc w:val="left"/>
            </w:pPr>
            <w:r>
              <w:rPr>
                <w:rFonts w:hint="eastAsia"/>
              </w:rPr>
              <w:t>联系人：董筱爽</w:t>
            </w:r>
          </w:p>
          <w:p w:rsidR="00BA4294" w:rsidRDefault="00BA4294" w:rsidP="00BA4294">
            <w:pPr>
              <w:jc w:val="left"/>
            </w:pPr>
            <w:r>
              <w:rPr>
                <w:rFonts w:hint="eastAsia"/>
              </w:rPr>
              <w:t>电话：</w:t>
            </w:r>
            <w:r>
              <w:rPr>
                <w:rFonts w:hint="eastAsia"/>
              </w:rPr>
              <w:t>18121169537</w:t>
            </w:r>
          </w:p>
          <w:p w:rsidR="00BA4294" w:rsidRDefault="00BA4294" w:rsidP="00BA4294">
            <w:pPr>
              <w:jc w:val="left"/>
            </w:pPr>
            <w:r>
              <w:rPr>
                <w:rFonts w:hint="eastAsia"/>
              </w:rPr>
              <w:t>客服电话：</w:t>
            </w:r>
            <w:r>
              <w:rPr>
                <w:rFonts w:hint="eastAsia"/>
              </w:rPr>
              <w:t>021-50206003</w:t>
            </w:r>
          </w:p>
          <w:p w:rsidR="00BA4294" w:rsidRDefault="00BA4294" w:rsidP="00BA4294">
            <w:pPr>
              <w:jc w:val="left"/>
            </w:pPr>
            <w:r>
              <w:rPr>
                <w:rFonts w:hint="eastAsia"/>
              </w:rPr>
              <w:t>公司网址：</w:t>
            </w:r>
            <w:r>
              <w:rPr>
                <w:rFonts w:hint="eastAsia"/>
              </w:rPr>
              <w:t>www.msftec.com</w:t>
            </w:r>
          </w:p>
        </w:tc>
      </w:tr>
      <w:tr w:rsidR="00BA4294" w:rsidTr="00BA4294">
        <w:tc>
          <w:tcPr>
            <w:tcW w:w="4261" w:type="dxa"/>
          </w:tcPr>
          <w:p w:rsidR="00BA4294" w:rsidRDefault="00BA4294" w:rsidP="00BA4294">
            <w:pPr>
              <w:jc w:val="left"/>
            </w:pPr>
            <w:r>
              <w:rPr>
                <w:rFonts w:hint="eastAsia"/>
              </w:rPr>
              <w:t>南京苏宁基金销售有限公司</w:t>
            </w:r>
          </w:p>
        </w:tc>
        <w:tc>
          <w:tcPr>
            <w:tcW w:w="4261" w:type="dxa"/>
          </w:tcPr>
          <w:p w:rsidR="00BA4294" w:rsidRDefault="00BA4294" w:rsidP="00BA4294">
            <w:pPr>
              <w:jc w:val="left"/>
            </w:pPr>
            <w:r>
              <w:rPr>
                <w:rFonts w:hint="eastAsia"/>
              </w:rPr>
              <w:t>注册地址：南京市玄武区苏宁大道</w:t>
            </w:r>
            <w:r>
              <w:rPr>
                <w:rFonts w:hint="eastAsia"/>
              </w:rPr>
              <w:t>1-5</w:t>
            </w:r>
            <w:r>
              <w:rPr>
                <w:rFonts w:hint="eastAsia"/>
              </w:rPr>
              <w:t>号</w:t>
            </w:r>
          </w:p>
          <w:p w:rsidR="00BA4294" w:rsidRDefault="00BA4294" w:rsidP="00BA4294">
            <w:pPr>
              <w:jc w:val="left"/>
            </w:pPr>
            <w:r>
              <w:rPr>
                <w:rFonts w:hint="eastAsia"/>
              </w:rPr>
              <w:t>办公地址：南京市玄武区苏宁大道</w:t>
            </w:r>
            <w:r>
              <w:rPr>
                <w:rFonts w:hint="eastAsia"/>
              </w:rPr>
              <w:t>1-5</w:t>
            </w:r>
            <w:r>
              <w:rPr>
                <w:rFonts w:hint="eastAsia"/>
              </w:rPr>
              <w:t>号</w:t>
            </w:r>
          </w:p>
          <w:p w:rsidR="00BA4294" w:rsidRDefault="00BA4294" w:rsidP="00BA4294">
            <w:pPr>
              <w:jc w:val="left"/>
            </w:pPr>
            <w:r>
              <w:rPr>
                <w:rFonts w:hint="eastAsia"/>
              </w:rPr>
              <w:t>法定代表人：王锋</w:t>
            </w:r>
          </w:p>
          <w:p w:rsidR="00BA4294" w:rsidRDefault="00BA4294" w:rsidP="00BA4294">
            <w:pPr>
              <w:jc w:val="left"/>
            </w:pPr>
            <w:r>
              <w:rPr>
                <w:rFonts w:hint="eastAsia"/>
              </w:rPr>
              <w:t>联系人：贾冠华</w:t>
            </w:r>
          </w:p>
          <w:p w:rsidR="00BA4294" w:rsidRDefault="00BA4294" w:rsidP="00BA4294">
            <w:pPr>
              <w:jc w:val="left"/>
            </w:pPr>
            <w:r>
              <w:rPr>
                <w:rFonts w:hint="eastAsia"/>
              </w:rPr>
              <w:t>电话：</w:t>
            </w:r>
            <w:r>
              <w:rPr>
                <w:rFonts w:hint="eastAsia"/>
              </w:rPr>
              <w:t>18840966113</w:t>
            </w:r>
          </w:p>
          <w:p w:rsidR="00BA4294" w:rsidRDefault="00BA4294" w:rsidP="00BA4294">
            <w:pPr>
              <w:jc w:val="left"/>
            </w:pPr>
            <w:r>
              <w:rPr>
                <w:rFonts w:hint="eastAsia"/>
              </w:rPr>
              <w:t>客服电话：</w:t>
            </w:r>
            <w:r>
              <w:rPr>
                <w:rFonts w:hint="eastAsia"/>
              </w:rPr>
              <w:t>95177</w:t>
            </w:r>
          </w:p>
          <w:p w:rsidR="00BA4294" w:rsidRDefault="00BA4294" w:rsidP="00BA4294">
            <w:pPr>
              <w:jc w:val="left"/>
            </w:pPr>
            <w:r>
              <w:rPr>
                <w:rFonts w:hint="eastAsia"/>
              </w:rPr>
              <w:t>公司网址：</w:t>
            </w:r>
            <w:r>
              <w:rPr>
                <w:rFonts w:hint="eastAsia"/>
              </w:rPr>
              <w:t>http://fund.suning.com</w:t>
            </w:r>
          </w:p>
        </w:tc>
      </w:tr>
      <w:tr w:rsidR="00BA4294" w:rsidTr="00BA4294">
        <w:tc>
          <w:tcPr>
            <w:tcW w:w="4261" w:type="dxa"/>
          </w:tcPr>
          <w:p w:rsidR="00BA4294" w:rsidRDefault="00BA4294" w:rsidP="00BA4294">
            <w:pPr>
              <w:jc w:val="left"/>
            </w:pPr>
            <w:r>
              <w:rPr>
                <w:rFonts w:hint="eastAsia"/>
              </w:rPr>
              <w:t>南京证券股份有限公司</w:t>
            </w:r>
          </w:p>
        </w:tc>
        <w:tc>
          <w:tcPr>
            <w:tcW w:w="4261" w:type="dxa"/>
          </w:tcPr>
          <w:p w:rsidR="00BA4294" w:rsidRDefault="00BA4294" w:rsidP="00BA4294">
            <w:pPr>
              <w:jc w:val="left"/>
            </w:pPr>
            <w:r>
              <w:rPr>
                <w:rFonts w:hint="eastAsia"/>
              </w:rPr>
              <w:t>注册地址：南京市江东中路</w:t>
            </w:r>
            <w:r>
              <w:rPr>
                <w:rFonts w:hint="eastAsia"/>
              </w:rPr>
              <w:t>389</w:t>
            </w:r>
            <w:r>
              <w:rPr>
                <w:rFonts w:hint="eastAsia"/>
              </w:rPr>
              <w:t>号</w:t>
            </w:r>
          </w:p>
          <w:p w:rsidR="00BA4294" w:rsidRDefault="00BA4294" w:rsidP="00BA4294">
            <w:pPr>
              <w:jc w:val="left"/>
            </w:pPr>
            <w:r>
              <w:rPr>
                <w:rFonts w:hint="eastAsia"/>
              </w:rPr>
              <w:t>办公地址：南京市江东中路</w:t>
            </w:r>
            <w:r>
              <w:rPr>
                <w:rFonts w:hint="eastAsia"/>
              </w:rPr>
              <w:t>389</w:t>
            </w:r>
            <w:r>
              <w:rPr>
                <w:rFonts w:hint="eastAsia"/>
              </w:rPr>
              <w:t>号</w:t>
            </w:r>
          </w:p>
          <w:p w:rsidR="00BA4294" w:rsidRDefault="00BA4294" w:rsidP="00BA4294">
            <w:pPr>
              <w:jc w:val="left"/>
            </w:pPr>
            <w:r>
              <w:rPr>
                <w:rFonts w:hint="eastAsia"/>
              </w:rPr>
              <w:t>法定代表人：李剑锋</w:t>
            </w:r>
          </w:p>
          <w:p w:rsidR="00BA4294" w:rsidRDefault="00BA4294" w:rsidP="00BA4294">
            <w:pPr>
              <w:jc w:val="left"/>
            </w:pPr>
            <w:r>
              <w:rPr>
                <w:rFonts w:hint="eastAsia"/>
              </w:rPr>
              <w:t>联系人：洪鑫</w:t>
            </w:r>
          </w:p>
          <w:p w:rsidR="00BA4294" w:rsidRDefault="00BA4294" w:rsidP="00BA4294">
            <w:pPr>
              <w:jc w:val="left"/>
            </w:pPr>
            <w:r>
              <w:rPr>
                <w:rFonts w:hint="eastAsia"/>
              </w:rPr>
              <w:t>电话：</w:t>
            </w:r>
            <w:r>
              <w:rPr>
                <w:rFonts w:hint="eastAsia"/>
              </w:rPr>
              <w:t>025-58519534</w:t>
            </w:r>
          </w:p>
          <w:p w:rsidR="00BA4294" w:rsidRDefault="00BA4294" w:rsidP="00BA4294">
            <w:pPr>
              <w:jc w:val="left"/>
            </w:pPr>
            <w:r>
              <w:rPr>
                <w:rFonts w:hint="eastAsia"/>
              </w:rPr>
              <w:t>客服电话：</w:t>
            </w:r>
            <w:r>
              <w:rPr>
                <w:rFonts w:hint="eastAsia"/>
              </w:rPr>
              <w:t>95386</w:t>
            </w:r>
          </w:p>
          <w:p w:rsidR="00BA4294" w:rsidRDefault="00BA4294" w:rsidP="00BA4294">
            <w:pPr>
              <w:jc w:val="left"/>
            </w:pPr>
            <w:r>
              <w:rPr>
                <w:rFonts w:hint="eastAsia"/>
              </w:rPr>
              <w:t>公司网址：</w:t>
            </w:r>
            <w:r>
              <w:rPr>
                <w:rFonts w:hint="eastAsia"/>
              </w:rPr>
              <w:t>www.njzq.com.cn</w:t>
            </w:r>
          </w:p>
        </w:tc>
      </w:tr>
      <w:tr w:rsidR="00BA4294" w:rsidTr="00BA4294">
        <w:tc>
          <w:tcPr>
            <w:tcW w:w="4261" w:type="dxa"/>
          </w:tcPr>
          <w:p w:rsidR="00BA4294" w:rsidRDefault="00BA4294" w:rsidP="00BA4294">
            <w:pPr>
              <w:jc w:val="left"/>
            </w:pPr>
            <w:r>
              <w:rPr>
                <w:rFonts w:hint="eastAsia"/>
              </w:rPr>
              <w:t>诺亚正行基金销售有限公司</w:t>
            </w:r>
          </w:p>
        </w:tc>
        <w:tc>
          <w:tcPr>
            <w:tcW w:w="4261" w:type="dxa"/>
          </w:tcPr>
          <w:p w:rsidR="00BA4294" w:rsidRDefault="00BA4294" w:rsidP="00BA4294">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A4294" w:rsidRDefault="00BA4294" w:rsidP="00BA4294">
            <w:pPr>
              <w:jc w:val="left"/>
            </w:pPr>
            <w:r>
              <w:rPr>
                <w:rFonts w:hint="eastAsia"/>
              </w:rPr>
              <w:t>办公地址：上海市杨浦区长阳路</w:t>
            </w:r>
            <w:r>
              <w:rPr>
                <w:rFonts w:hint="eastAsia"/>
              </w:rPr>
              <w:t>1687</w:t>
            </w:r>
            <w:r>
              <w:rPr>
                <w:rFonts w:hint="eastAsia"/>
              </w:rPr>
              <w:t>号</w:t>
            </w:r>
            <w:r>
              <w:rPr>
                <w:rFonts w:hint="eastAsia"/>
              </w:rPr>
              <w:t>2</w:t>
            </w:r>
            <w:r>
              <w:rPr>
                <w:rFonts w:hint="eastAsia"/>
              </w:rPr>
              <w:t>号楼诺亚财富</w:t>
            </w:r>
          </w:p>
          <w:p w:rsidR="00BA4294" w:rsidRDefault="00BA4294" w:rsidP="00BA4294">
            <w:pPr>
              <w:jc w:val="left"/>
            </w:pPr>
            <w:r>
              <w:rPr>
                <w:rFonts w:hint="eastAsia"/>
              </w:rPr>
              <w:t>法定代表人：汪静波</w:t>
            </w:r>
          </w:p>
          <w:p w:rsidR="00BA4294" w:rsidRDefault="00BA4294" w:rsidP="00BA4294">
            <w:pPr>
              <w:jc w:val="left"/>
            </w:pPr>
            <w:r>
              <w:rPr>
                <w:rFonts w:hint="eastAsia"/>
              </w:rPr>
              <w:t>联系人：李娟</w:t>
            </w:r>
          </w:p>
          <w:p w:rsidR="00BA4294" w:rsidRDefault="00BA4294" w:rsidP="00BA4294">
            <w:pPr>
              <w:jc w:val="left"/>
            </w:pPr>
            <w:r>
              <w:rPr>
                <w:rFonts w:hint="eastAsia"/>
              </w:rPr>
              <w:t>电话：</w:t>
            </w:r>
            <w:r>
              <w:rPr>
                <w:rFonts w:hint="eastAsia"/>
              </w:rPr>
              <w:t>400-821-5399</w:t>
            </w:r>
          </w:p>
          <w:p w:rsidR="00BA4294" w:rsidRDefault="00BA4294" w:rsidP="00BA4294">
            <w:pPr>
              <w:jc w:val="left"/>
            </w:pPr>
            <w:r>
              <w:rPr>
                <w:rFonts w:hint="eastAsia"/>
              </w:rPr>
              <w:t>客服电话：</w:t>
            </w:r>
            <w:r>
              <w:rPr>
                <w:rFonts w:hint="eastAsia"/>
              </w:rPr>
              <w:t>400-821-5399</w:t>
            </w:r>
          </w:p>
          <w:p w:rsidR="00BA4294" w:rsidRDefault="00BA4294" w:rsidP="00BA4294">
            <w:pPr>
              <w:jc w:val="left"/>
            </w:pPr>
            <w:r>
              <w:rPr>
                <w:rFonts w:hint="eastAsia"/>
              </w:rPr>
              <w:t>公司网址：</w:t>
            </w:r>
            <w:r>
              <w:rPr>
                <w:rFonts w:hint="eastAsia"/>
              </w:rPr>
              <w:t>www.noah-fund.com/</w:t>
            </w:r>
          </w:p>
          <w:p w:rsidR="00BA4294" w:rsidRDefault="00BA4294" w:rsidP="00BA4294">
            <w:pPr>
              <w:jc w:val="left"/>
            </w:pPr>
            <w:r>
              <w:rPr>
                <w:rFonts w:hint="eastAsia"/>
              </w:rPr>
              <w:t>传真：</w:t>
            </w:r>
            <w:r>
              <w:rPr>
                <w:rFonts w:hint="eastAsia"/>
              </w:rPr>
              <w:t>021-38509777</w:t>
            </w:r>
          </w:p>
        </w:tc>
      </w:tr>
      <w:tr w:rsidR="00BA4294" w:rsidTr="00BA4294">
        <w:tc>
          <w:tcPr>
            <w:tcW w:w="4261" w:type="dxa"/>
          </w:tcPr>
          <w:p w:rsidR="00BA4294" w:rsidRDefault="00BA4294" w:rsidP="00BA4294">
            <w:pPr>
              <w:jc w:val="left"/>
            </w:pPr>
            <w:r>
              <w:rPr>
                <w:rFonts w:hint="eastAsia"/>
              </w:rPr>
              <w:lastRenderedPageBreak/>
              <w:t>浦领基金销售有限公司</w:t>
            </w:r>
          </w:p>
        </w:tc>
        <w:tc>
          <w:tcPr>
            <w:tcW w:w="4261" w:type="dxa"/>
          </w:tcPr>
          <w:p w:rsidR="00BA4294" w:rsidRDefault="00BA4294" w:rsidP="00BA4294">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BA4294" w:rsidRDefault="00BA4294" w:rsidP="00BA4294">
            <w:pPr>
              <w:jc w:val="left"/>
            </w:pPr>
            <w:r>
              <w:rPr>
                <w:rFonts w:hint="eastAsia"/>
              </w:rPr>
              <w:t>办公地址：北京市朝阳区望京东园四区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BA4294" w:rsidRDefault="00BA4294" w:rsidP="00BA4294">
            <w:pPr>
              <w:jc w:val="left"/>
            </w:pPr>
            <w:r>
              <w:rPr>
                <w:rFonts w:hint="eastAsia"/>
              </w:rPr>
              <w:t>法定代表人：张昱</w:t>
            </w:r>
          </w:p>
          <w:p w:rsidR="00BA4294" w:rsidRDefault="00BA4294" w:rsidP="00BA4294">
            <w:pPr>
              <w:jc w:val="left"/>
            </w:pPr>
            <w:r>
              <w:rPr>
                <w:rFonts w:hint="eastAsia"/>
              </w:rPr>
              <w:t>联系人：李艳</w:t>
            </w:r>
          </w:p>
          <w:p w:rsidR="00BA4294" w:rsidRDefault="00BA4294" w:rsidP="00BA4294">
            <w:pPr>
              <w:jc w:val="left"/>
            </w:pPr>
            <w:r>
              <w:rPr>
                <w:rFonts w:hint="eastAsia"/>
              </w:rPr>
              <w:t>电话：</w:t>
            </w:r>
            <w:r>
              <w:rPr>
                <w:rFonts w:hint="eastAsia"/>
              </w:rPr>
              <w:t>010-59497361</w:t>
            </w:r>
          </w:p>
          <w:p w:rsidR="00BA4294" w:rsidRDefault="00BA4294" w:rsidP="00BA4294">
            <w:pPr>
              <w:jc w:val="left"/>
            </w:pPr>
            <w:r>
              <w:rPr>
                <w:rFonts w:hint="eastAsia"/>
              </w:rPr>
              <w:t>客服电话：</w:t>
            </w:r>
            <w:r>
              <w:rPr>
                <w:rFonts w:hint="eastAsia"/>
              </w:rPr>
              <w:t>400-012-5899</w:t>
            </w:r>
          </w:p>
          <w:p w:rsidR="00BA4294" w:rsidRDefault="00BA4294" w:rsidP="00BA4294">
            <w:pPr>
              <w:jc w:val="left"/>
            </w:pPr>
            <w:r>
              <w:rPr>
                <w:rFonts w:hint="eastAsia"/>
              </w:rPr>
              <w:t>公司网址：</w:t>
            </w:r>
            <w:r>
              <w:rPr>
                <w:rFonts w:hint="eastAsia"/>
              </w:rPr>
              <w:t>www.zscffund.com</w:t>
            </w:r>
          </w:p>
        </w:tc>
      </w:tr>
      <w:tr w:rsidR="00BA4294" w:rsidTr="00BA4294">
        <w:tc>
          <w:tcPr>
            <w:tcW w:w="4261" w:type="dxa"/>
          </w:tcPr>
          <w:p w:rsidR="00BA4294" w:rsidRDefault="00BA4294" w:rsidP="00BA4294">
            <w:pPr>
              <w:jc w:val="left"/>
            </w:pPr>
            <w:r>
              <w:rPr>
                <w:rFonts w:hint="eastAsia"/>
              </w:rPr>
              <w:t>上海爱建基金销售有限公司</w:t>
            </w:r>
          </w:p>
        </w:tc>
        <w:tc>
          <w:tcPr>
            <w:tcW w:w="4261" w:type="dxa"/>
          </w:tcPr>
          <w:p w:rsidR="00BA4294" w:rsidRDefault="00BA4294" w:rsidP="00BA4294">
            <w:pPr>
              <w:jc w:val="left"/>
            </w:pPr>
            <w:r>
              <w:rPr>
                <w:rFonts w:hint="eastAsia"/>
              </w:rPr>
              <w:t>注册地址：上海市黄浦区西藏中路</w:t>
            </w:r>
            <w:r>
              <w:rPr>
                <w:rFonts w:hint="eastAsia"/>
              </w:rPr>
              <w:t>336</w:t>
            </w:r>
            <w:r>
              <w:rPr>
                <w:rFonts w:hint="eastAsia"/>
              </w:rPr>
              <w:t>号</w:t>
            </w:r>
            <w:r>
              <w:rPr>
                <w:rFonts w:hint="eastAsia"/>
              </w:rPr>
              <w:t>1806-13</w:t>
            </w:r>
            <w:r>
              <w:rPr>
                <w:rFonts w:hint="eastAsia"/>
              </w:rPr>
              <w:t>室</w:t>
            </w:r>
          </w:p>
          <w:p w:rsidR="00BA4294" w:rsidRDefault="00BA4294" w:rsidP="00BA4294">
            <w:pPr>
              <w:jc w:val="left"/>
            </w:pPr>
            <w:r>
              <w:rPr>
                <w:rFonts w:hint="eastAsia"/>
              </w:rPr>
              <w:t>办公地址：上海市浦东新区民生路</w:t>
            </w:r>
            <w:r>
              <w:rPr>
                <w:rFonts w:hint="eastAsia"/>
              </w:rPr>
              <w:t>1299</w:t>
            </w:r>
            <w:r>
              <w:rPr>
                <w:rFonts w:hint="eastAsia"/>
              </w:rPr>
              <w:t>号丁香国际大厦西塔</w:t>
            </w:r>
            <w:r>
              <w:rPr>
                <w:rFonts w:hint="eastAsia"/>
              </w:rPr>
              <w:t>19</w:t>
            </w:r>
            <w:r>
              <w:rPr>
                <w:rFonts w:hint="eastAsia"/>
              </w:rPr>
              <w:t>层</w:t>
            </w:r>
            <w:r>
              <w:rPr>
                <w:rFonts w:hint="eastAsia"/>
              </w:rPr>
              <w:t>02/03</w:t>
            </w:r>
            <w:r>
              <w:rPr>
                <w:rFonts w:hint="eastAsia"/>
              </w:rPr>
              <w:t>室</w:t>
            </w:r>
          </w:p>
          <w:p w:rsidR="00BA4294" w:rsidRDefault="00BA4294" w:rsidP="00BA4294">
            <w:pPr>
              <w:jc w:val="left"/>
            </w:pPr>
            <w:r>
              <w:rPr>
                <w:rFonts w:hint="eastAsia"/>
              </w:rPr>
              <w:t>法定代表人：马金</w:t>
            </w:r>
          </w:p>
          <w:p w:rsidR="00BA4294" w:rsidRDefault="00BA4294" w:rsidP="00BA4294">
            <w:pPr>
              <w:jc w:val="left"/>
            </w:pPr>
            <w:r>
              <w:rPr>
                <w:rFonts w:hint="eastAsia"/>
              </w:rPr>
              <w:t>联系人：沈琴芳</w:t>
            </w:r>
          </w:p>
          <w:p w:rsidR="00BA4294" w:rsidRDefault="00BA4294" w:rsidP="00BA4294">
            <w:pPr>
              <w:jc w:val="left"/>
            </w:pPr>
            <w:r>
              <w:rPr>
                <w:rFonts w:hint="eastAsia"/>
              </w:rPr>
              <w:t>电话：</w:t>
            </w:r>
            <w:r>
              <w:rPr>
                <w:rFonts w:hint="eastAsia"/>
              </w:rPr>
              <w:t>021-60608970</w:t>
            </w:r>
          </w:p>
          <w:p w:rsidR="00BA4294" w:rsidRDefault="00BA4294" w:rsidP="00BA4294">
            <w:pPr>
              <w:jc w:val="left"/>
            </w:pPr>
            <w:r>
              <w:rPr>
                <w:rFonts w:hint="eastAsia"/>
              </w:rPr>
              <w:t>客服电话：</w:t>
            </w:r>
            <w:r>
              <w:rPr>
                <w:rFonts w:hint="eastAsia"/>
              </w:rPr>
              <w:t>4008032733</w:t>
            </w:r>
          </w:p>
        </w:tc>
      </w:tr>
      <w:tr w:rsidR="00BA4294" w:rsidTr="00BA4294">
        <w:tc>
          <w:tcPr>
            <w:tcW w:w="4261" w:type="dxa"/>
          </w:tcPr>
          <w:p w:rsidR="00BA4294" w:rsidRDefault="00BA4294" w:rsidP="00BA4294">
            <w:pPr>
              <w:jc w:val="left"/>
            </w:pPr>
            <w:r>
              <w:rPr>
                <w:rFonts w:hint="eastAsia"/>
              </w:rPr>
              <w:t>上海长量基金销售有限公司</w:t>
            </w:r>
          </w:p>
        </w:tc>
        <w:tc>
          <w:tcPr>
            <w:tcW w:w="4261" w:type="dxa"/>
          </w:tcPr>
          <w:p w:rsidR="00BA4294" w:rsidRDefault="00BA4294" w:rsidP="00BA4294">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w:t>
            </w:r>
            <w:r>
              <w:rPr>
                <w:rFonts w:hint="eastAsia"/>
              </w:rPr>
              <w:lastRenderedPageBreak/>
              <w:t>20</w:t>
            </w:r>
            <w:r>
              <w:rPr>
                <w:rFonts w:hint="eastAsia"/>
              </w:rPr>
              <w:t>室</w:t>
            </w:r>
          </w:p>
          <w:p w:rsidR="00BA4294" w:rsidRDefault="00BA4294" w:rsidP="00BA4294">
            <w:pPr>
              <w:jc w:val="left"/>
            </w:pPr>
            <w:r>
              <w:rPr>
                <w:rFonts w:hint="eastAsia"/>
              </w:rPr>
              <w:t>办公地址：上海市浦东新区东方路</w:t>
            </w:r>
            <w:r>
              <w:rPr>
                <w:rFonts w:hint="eastAsia"/>
              </w:rPr>
              <w:t>1267</w:t>
            </w:r>
            <w:r>
              <w:rPr>
                <w:rFonts w:hint="eastAsia"/>
              </w:rPr>
              <w:t>号陆家嘴金融服务广场二期</w:t>
            </w:r>
            <w:r>
              <w:rPr>
                <w:rFonts w:hint="eastAsia"/>
              </w:rPr>
              <w:t>11</w:t>
            </w:r>
            <w:r>
              <w:rPr>
                <w:rFonts w:hint="eastAsia"/>
              </w:rPr>
              <w:t>层</w:t>
            </w:r>
          </w:p>
          <w:p w:rsidR="00BA4294" w:rsidRDefault="00BA4294" w:rsidP="00BA4294">
            <w:pPr>
              <w:jc w:val="left"/>
            </w:pPr>
            <w:r>
              <w:rPr>
                <w:rFonts w:hint="eastAsia"/>
              </w:rPr>
              <w:t>法定代表人：张跃伟</w:t>
            </w:r>
          </w:p>
          <w:p w:rsidR="00BA4294" w:rsidRDefault="00BA4294" w:rsidP="00BA4294">
            <w:pPr>
              <w:jc w:val="left"/>
            </w:pPr>
            <w:r>
              <w:rPr>
                <w:rFonts w:hint="eastAsia"/>
              </w:rPr>
              <w:t>联系人：袁淦楽</w:t>
            </w:r>
          </w:p>
          <w:p w:rsidR="00BA4294" w:rsidRDefault="00BA4294" w:rsidP="00BA4294">
            <w:pPr>
              <w:jc w:val="left"/>
            </w:pPr>
            <w:r>
              <w:rPr>
                <w:rFonts w:hint="eastAsia"/>
              </w:rPr>
              <w:lastRenderedPageBreak/>
              <w:t>电话：</w:t>
            </w:r>
            <w:r>
              <w:rPr>
                <w:rFonts w:hint="eastAsia"/>
              </w:rPr>
              <w:t>400-820-2899</w:t>
            </w:r>
          </w:p>
          <w:p w:rsidR="00BA4294" w:rsidRDefault="00BA4294" w:rsidP="00BA4294">
            <w:pPr>
              <w:jc w:val="left"/>
            </w:pPr>
            <w:r>
              <w:rPr>
                <w:rFonts w:hint="eastAsia"/>
              </w:rPr>
              <w:t>客服电话：</w:t>
            </w:r>
            <w:r>
              <w:rPr>
                <w:rFonts w:hint="eastAsia"/>
              </w:rPr>
              <w:t>400-820-2899</w:t>
            </w:r>
          </w:p>
          <w:p w:rsidR="00BA4294" w:rsidRDefault="00BA4294" w:rsidP="00BA4294">
            <w:pPr>
              <w:jc w:val="left"/>
            </w:pPr>
            <w:r>
              <w:rPr>
                <w:rFonts w:hint="eastAsia"/>
              </w:rPr>
              <w:t>公司网址：</w:t>
            </w:r>
            <w:r>
              <w:rPr>
                <w:rFonts w:hint="eastAsia"/>
              </w:rPr>
              <w:t>http://www.erichfund.com/</w:t>
            </w:r>
          </w:p>
          <w:p w:rsidR="00BA4294" w:rsidRDefault="00BA4294" w:rsidP="00BA4294">
            <w:pPr>
              <w:jc w:val="left"/>
            </w:pPr>
            <w:r>
              <w:rPr>
                <w:rFonts w:hint="eastAsia"/>
              </w:rPr>
              <w:t>传真：</w:t>
            </w:r>
            <w:r>
              <w:rPr>
                <w:rFonts w:hint="eastAsia"/>
              </w:rPr>
              <w:t>021-58787698</w:t>
            </w:r>
          </w:p>
        </w:tc>
      </w:tr>
      <w:tr w:rsidR="00BA4294" w:rsidTr="00BA4294">
        <w:tc>
          <w:tcPr>
            <w:tcW w:w="4261" w:type="dxa"/>
          </w:tcPr>
          <w:p w:rsidR="00BA4294" w:rsidRDefault="00BA4294" w:rsidP="00BA4294">
            <w:pPr>
              <w:jc w:val="left"/>
            </w:pPr>
            <w:r>
              <w:rPr>
                <w:rFonts w:hint="eastAsia"/>
              </w:rPr>
              <w:t>上海大智慧基金销售有限公司</w:t>
            </w:r>
          </w:p>
        </w:tc>
        <w:tc>
          <w:tcPr>
            <w:tcW w:w="4261" w:type="dxa"/>
          </w:tcPr>
          <w:p w:rsidR="00BA4294" w:rsidRDefault="00BA4294" w:rsidP="00BA4294">
            <w:pPr>
              <w:jc w:val="left"/>
            </w:pPr>
            <w:r>
              <w:rPr>
                <w:rFonts w:hint="eastAsia"/>
              </w:rPr>
              <w:t>注册地址：中国（上海）自由贸易试验区杨高南</w:t>
            </w:r>
            <w:r>
              <w:rPr>
                <w:rFonts w:hint="eastAsia"/>
              </w:rPr>
              <w:t>428</w:t>
            </w:r>
            <w:r>
              <w:rPr>
                <w:rFonts w:hint="eastAsia"/>
              </w:rPr>
              <w:t>号</w:t>
            </w:r>
            <w:r>
              <w:rPr>
                <w:rFonts w:hint="eastAsia"/>
              </w:rPr>
              <w:t>1</w:t>
            </w:r>
            <w:r>
              <w:rPr>
                <w:rFonts w:hint="eastAsia"/>
              </w:rPr>
              <w:t>号楼</w:t>
            </w:r>
            <w:r>
              <w:rPr>
                <w:rFonts w:hint="eastAsia"/>
              </w:rPr>
              <w:t>1102</w:t>
            </w:r>
            <w:r>
              <w:rPr>
                <w:rFonts w:hint="eastAsia"/>
              </w:rPr>
              <w:t>单元</w:t>
            </w:r>
          </w:p>
          <w:p w:rsidR="00BA4294" w:rsidRDefault="00BA4294" w:rsidP="00BA4294">
            <w:pPr>
              <w:jc w:val="left"/>
            </w:pPr>
            <w:r>
              <w:rPr>
                <w:rFonts w:hint="eastAsia"/>
              </w:rPr>
              <w:t>办公地址：上海市浦东新区杨高南路</w:t>
            </w:r>
            <w:r>
              <w:rPr>
                <w:rFonts w:hint="eastAsia"/>
              </w:rPr>
              <w:t>428</w:t>
            </w:r>
            <w:r>
              <w:rPr>
                <w:rFonts w:hint="eastAsia"/>
              </w:rPr>
              <w:t>号</w:t>
            </w:r>
            <w:r>
              <w:rPr>
                <w:rFonts w:hint="eastAsia"/>
              </w:rPr>
              <w:t>1</w:t>
            </w:r>
            <w:r>
              <w:rPr>
                <w:rFonts w:hint="eastAsia"/>
              </w:rPr>
              <w:t>号楼</w:t>
            </w:r>
            <w:r>
              <w:rPr>
                <w:rFonts w:hint="eastAsia"/>
              </w:rPr>
              <w:t>1102</w:t>
            </w:r>
            <w:r>
              <w:rPr>
                <w:rFonts w:hint="eastAsia"/>
              </w:rPr>
              <w:t>单元</w:t>
            </w:r>
          </w:p>
          <w:p w:rsidR="00BA4294" w:rsidRDefault="00BA4294" w:rsidP="00BA4294">
            <w:pPr>
              <w:jc w:val="left"/>
            </w:pPr>
            <w:r>
              <w:rPr>
                <w:rFonts w:hint="eastAsia"/>
              </w:rPr>
              <w:t>法定代表人：申健</w:t>
            </w:r>
          </w:p>
          <w:p w:rsidR="00BA4294" w:rsidRDefault="00BA4294" w:rsidP="00BA4294">
            <w:pPr>
              <w:jc w:val="left"/>
            </w:pPr>
            <w:r>
              <w:rPr>
                <w:rFonts w:hint="eastAsia"/>
              </w:rPr>
              <w:t>联系人：张蜓</w:t>
            </w:r>
          </w:p>
          <w:p w:rsidR="00BA4294" w:rsidRDefault="00BA4294" w:rsidP="00BA4294">
            <w:pPr>
              <w:jc w:val="left"/>
            </w:pPr>
            <w:r>
              <w:rPr>
                <w:rFonts w:hint="eastAsia"/>
              </w:rPr>
              <w:t>电话：</w:t>
            </w:r>
            <w:r>
              <w:rPr>
                <w:rFonts w:hint="eastAsia"/>
              </w:rPr>
              <w:t>18017373527</w:t>
            </w:r>
          </w:p>
          <w:p w:rsidR="00BA4294" w:rsidRDefault="00BA4294" w:rsidP="00BA4294">
            <w:pPr>
              <w:jc w:val="left"/>
            </w:pPr>
            <w:r>
              <w:rPr>
                <w:rFonts w:hint="eastAsia"/>
              </w:rPr>
              <w:t>客服电话：</w:t>
            </w:r>
            <w:r>
              <w:rPr>
                <w:rFonts w:hint="eastAsia"/>
              </w:rPr>
              <w:t>021-20292031</w:t>
            </w:r>
          </w:p>
          <w:p w:rsidR="00BA4294" w:rsidRDefault="00BA4294" w:rsidP="00BA4294">
            <w:pPr>
              <w:jc w:val="left"/>
            </w:pPr>
            <w:r>
              <w:rPr>
                <w:rFonts w:hint="eastAsia"/>
              </w:rPr>
              <w:t>公司网址：</w:t>
            </w:r>
            <w:r>
              <w:rPr>
                <w:rFonts w:hint="eastAsia"/>
              </w:rPr>
              <w:t>https://www.wg.com.cn</w:t>
            </w:r>
          </w:p>
        </w:tc>
      </w:tr>
      <w:tr w:rsidR="00BA4294" w:rsidTr="00BA4294">
        <w:tc>
          <w:tcPr>
            <w:tcW w:w="4261" w:type="dxa"/>
          </w:tcPr>
          <w:p w:rsidR="00BA4294" w:rsidRDefault="00BA4294" w:rsidP="00BA4294">
            <w:pPr>
              <w:jc w:val="left"/>
            </w:pPr>
            <w:r>
              <w:rPr>
                <w:rFonts w:hint="eastAsia"/>
              </w:rPr>
              <w:t>上海好买基金销售有限公司</w:t>
            </w:r>
          </w:p>
        </w:tc>
        <w:tc>
          <w:tcPr>
            <w:tcW w:w="4261" w:type="dxa"/>
          </w:tcPr>
          <w:p w:rsidR="00BA4294" w:rsidRDefault="00BA4294" w:rsidP="00BA4294">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A4294" w:rsidRDefault="00BA4294" w:rsidP="00BA4294">
            <w:pPr>
              <w:jc w:val="left"/>
            </w:pPr>
            <w:r>
              <w:rPr>
                <w:rFonts w:hint="eastAsia"/>
              </w:rPr>
              <w:t>办公地址：上海市浦东南路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w:t>
            </w:r>
          </w:p>
          <w:p w:rsidR="00BA4294" w:rsidRDefault="00BA4294" w:rsidP="00BA4294">
            <w:pPr>
              <w:jc w:val="left"/>
            </w:pPr>
            <w:r>
              <w:rPr>
                <w:rFonts w:hint="eastAsia"/>
              </w:rPr>
              <w:t>法定代表人：杨文斌</w:t>
            </w:r>
          </w:p>
          <w:p w:rsidR="00BA4294" w:rsidRDefault="00BA4294" w:rsidP="00BA4294">
            <w:pPr>
              <w:jc w:val="left"/>
            </w:pPr>
            <w:r>
              <w:rPr>
                <w:rFonts w:hint="eastAsia"/>
              </w:rPr>
              <w:t>联系人：杨樾</w:t>
            </w:r>
          </w:p>
          <w:p w:rsidR="00BA4294" w:rsidRDefault="00BA4294" w:rsidP="00BA4294">
            <w:pPr>
              <w:jc w:val="left"/>
            </w:pPr>
            <w:r>
              <w:rPr>
                <w:rFonts w:hint="eastAsia"/>
              </w:rPr>
              <w:t>电话：</w:t>
            </w:r>
            <w:r>
              <w:rPr>
                <w:rFonts w:hint="eastAsia"/>
              </w:rPr>
              <w:t>18217775310</w:t>
            </w:r>
          </w:p>
          <w:p w:rsidR="00BA4294" w:rsidRDefault="00BA4294" w:rsidP="00BA4294">
            <w:pPr>
              <w:jc w:val="left"/>
            </w:pPr>
            <w:r>
              <w:rPr>
                <w:rFonts w:hint="eastAsia"/>
              </w:rPr>
              <w:t>客服电话：</w:t>
            </w:r>
            <w:r>
              <w:rPr>
                <w:rFonts w:hint="eastAsia"/>
              </w:rPr>
              <w:t>400-700-9665</w:t>
            </w:r>
          </w:p>
          <w:p w:rsidR="00BA4294" w:rsidRDefault="00BA4294" w:rsidP="00BA4294">
            <w:pPr>
              <w:jc w:val="left"/>
            </w:pPr>
            <w:r>
              <w:rPr>
                <w:rFonts w:hint="eastAsia"/>
              </w:rPr>
              <w:lastRenderedPageBreak/>
              <w:t>公司网址：</w:t>
            </w:r>
            <w:r>
              <w:rPr>
                <w:rFonts w:hint="eastAsia"/>
              </w:rPr>
              <w:t>www.ehowbuy.com</w:t>
            </w:r>
          </w:p>
          <w:p w:rsidR="00BA4294" w:rsidRDefault="00BA4294" w:rsidP="00BA4294">
            <w:pPr>
              <w:jc w:val="left"/>
            </w:pPr>
            <w:r>
              <w:rPr>
                <w:rFonts w:hint="eastAsia"/>
              </w:rPr>
              <w:t>传真：</w:t>
            </w:r>
            <w:r>
              <w:rPr>
                <w:rFonts w:hint="eastAsia"/>
              </w:rPr>
              <w:t>021-68596919</w:t>
            </w:r>
          </w:p>
        </w:tc>
      </w:tr>
      <w:tr w:rsidR="00BA4294" w:rsidTr="00BA4294">
        <w:tc>
          <w:tcPr>
            <w:tcW w:w="4261" w:type="dxa"/>
          </w:tcPr>
          <w:p w:rsidR="00BA4294" w:rsidRDefault="00BA4294" w:rsidP="00BA4294">
            <w:pPr>
              <w:jc w:val="left"/>
            </w:pPr>
            <w:r>
              <w:rPr>
                <w:rFonts w:hint="eastAsia"/>
              </w:rPr>
              <w:lastRenderedPageBreak/>
              <w:t>上海基煜基金销售有限公司</w:t>
            </w:r>
          </w:p>
        </w:tc>
        <w:tc>
          <w:tcPr>
            <w:tcW w:w="4261" w:type="dxa"/>
          </w:tcPr>
          <w:p w:rsidR="00BA4294" w:rsidRDefault="00BA4294" w:rsidP="00BA4294">
            <w:pPr>
              <w:jc w:val="left"/>
            </w:pPr>
            <w:r>
              <w:rPr>
                <w:rFonts w:hint="eastAsia"/>
              </w:rPr>
              <w:t>注册地址：上海市崇明县长兴镇路潘园公路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A4294" w:rsidRDefault="00BA4294" w:rsidP="00BA4294">
            <w:pPr>
              <w:jc w:val="left"/>
            </w:pPr>
            <w:r>
              <w:rPr>
                <w:rFonts w:hint="eastAsia"/>
              </w:rPr>
              <w:t>办公地址：上海市黄浦区广东路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BA4294" w:rsidRDefault="00BA4294" w:rsidP="00BA4294">
            <w:pPr>
              <w:jc w:val="left"/>
            </w:pPr>
            <w:r>
              <w:rPr>
                <w:rFonts w:hint="eastAsia"/>
              </w:rPr>
              <w:t>法定代表人：王翔</w:t>
            </w:r>
          </w:p>
          <w:p w:rsidR="00BA4294" w:rsidRDefault="00BA4294" w:rsidP="00BA4294">
            <w:pPr>
              <w:jc w:val="left"/>
            </w:pPr>
            <w:r>
              <w:rPr>
                <w:rFonts w:hint="eastAsia"/>
              </w:rPr>
              <w:t>联系人：骆睆</w:t>
            </w:r>
          </w:p>
          <w:p w:rsidR="00BA4294" w:rsidRDefault="00BA4294" w:rsidP="00BA4294">
            <w:pPr>
              <w:jc w:val="left"/>
            </w:pPr>
            <w:r>
              <w:rPr>
                <w:rFonts w:hint="eastAsia"/>
              </w:rPr>
              <w:t>电话：</w:t>
            </w:r>
            <w:r>
              <w:rPr>
                <w:rFonts w:hint="eastAsia"/>
              </w:rPr>
              <w:t>400-820-5369</w:t>
            </w:r>
          </w:p>
          <w:p w:rsidR="00BA4294" w:rsidRDefault="00BA4294" w:rsidP="00BA4294">
            <w:pPr>
              <w:jc w:val="left"/>
            </w:pPr>
            <w:r>
              <w:rPr>
                <w:rFonts w:hint="eastAsia"/>
              </w:rPr>
              <w:t>客服电话：</w:t>
            </w:r>
            <w:r>
              <w:rPr>
                <w:rFonts w:hint="eastAsia"/>
              </w:rPr>
              <w:t>400-820-5369</w:t>
            </w:r>
          </w:p>
          <w:p w:rsidR="00BA4294" w:rsidRDefault="00BA4294" w:rsidP="00BA4294">
            <w:pPr>
              <w:jc w:val="left"/>
            </w:pPr>
            <w:r>
              <w:rPr>
                <w:rFonts w:hint="eastAsia"/>
              </w:rPr>
              <w:t>公司网址：</w:t>
            </w:r>
            <w:r>
              <w:rPr>
                <w:rFonts w:hint="eastAsia"/>
              </w:rPr>
              <w:t>www.jiyufund.com.cn</w:t>
            </w:r>
          </w:p>
        </w:tc>
      </w:tr>
      <w:tr w:rsidR="00BA4294" w:rsidTr="00BA4294">
        <w:tc>
          <w:tcPr>
            <w:tcW w:w="4261" w:type="dxa"/>
          </w:tcPr>
          <w:p w:rsidR="00BA4294" w:rsidRDefault="00BA4294" w:rsidP="00BA4294">
            <w:pPr>
              <w:jc w:val="left"/>
            </w:pPr>
            <w:r>
              <w:rPr>
                <w:rFonts w:hint="eastAsia"/>
              </w:rPr>
              <w:t>上海利得基金销售有限公司</w:t>
            </w:r>
          </w:p>
        </w:tc>
        <w:tc>
          <w:tcPr>
            <w:tcW w:w="4261" w:type="dxa"/>
          </w:tcPr>
          <w:p w:rsidR="00BA4294" w:rsidRDefault="00BA4294" w:rsidP="00BA4294">
            <w:pPr>
              <w:jc w:val="left"/>
            </w:pPr>
            <w:r>
              <w:rPr>
                <w:rFonts w:hint="eastAsia"/>
              </w:rPr>
              <w:t>注册地址：上海市浦东新区东方路</w:t>
            </w:r>
            <w:r>
              <w:rPr>
                <w:rFonts w:hint="eastAsia"/>
              </w:rPr>
              <w:t>989</w:t>
            </w:r>
            <w:r>
              <w:rPr>
                <w:rFonts w:hint="eastAsia"/>
              </w:rPr>
              <w:t>号中达广场</w:t>
            </w:r>
            <w:r>
              <w:rPr>
                <w:rFonts w:hint="eastAsia"/>
              </w:rPr>
              <w:t>2</w:t>
            </w:r>
            <w:r>
              <w:rPr>
                <w:rFonts w:hint="eastAsia"/>
              </w:rPr>
              <w:t>楼</w:t>
            </w:r>
          </w:p>
          <w:p w:rsidR="00BA4294" w:rsidRDefault="00BA4294" w:rsidP="00BA4294">
            <w:pPr>
              <w:jc w:val="left"/>
            </w:pPr>
            <w:r>
              <w:rPr>
                <w:rFonts w:hint="eastAsia"/>
              </w:rPr>
              <w:t>办公地址：宝山区蕴川路</w:t>
            </w:r>
            <w:r>
              <w:rPr>
                <w:rFonts w:hint="eastAsia"/>
              </w:rPr>
              <w:t>5475</w:t>
            </w:r>
            <w:r>
              <w:rPr>
                <w:rFonts w:hint="eastAsia"/>
              </w:rPr>
              <w:t>号</w:t>
            </w:r>
            <w:r>
              <w:rPr>
                <w:rFonts w:hint="eastAsia"/>
              </w:rPr>
              <w:t>1033</w:t>
            </w:r>
            <w:r>
              <w:rPr>
                <w:rFonts w:hint="eastAsia"/>
              </w:rPr>
              <w:t>室</w:t>
            </w:r>
          </w:p>
          <w:p w:rsidR="00BA4294" w:rsidRDefault="00BA4294" w:rsidP="00BA4294">
            <w:pPr>
              <w:jc w:val="left"/>
            </w:pPr>
            <w:r>
              <w:rPr>
                <w:rFonts w:hint="eastAsia"/>
              </w:rPr>
              <w:t>法定代表人：李兴春</w:t>
            </w:r>
          </w:p>
          <w:p w:rsidR="00BA4294" w:rsidRDefault="00BA4294" w:rsidP="00BA4294">
            <w:pPr>
              <w:jc w:val="left"/>
            </w:pPr>
            <w:r>
              <w:rPr>
                <w:rFonts w:hint="eastAsia"/>
              </w:rPr>
              <w:t>联系人：夏楠</w:t>
            </w:r>
          </w:p>
          <w:p w:rsidR="00BA4294" w:rsidRDefault="00BA4294" w:rsidP="00BA4294">
            <w:pPr>
              <w:jc w:val="left"/>
            </w:pPr>
            <w:r>
              <w:rPr>
                <w:rFonts w:hint="eastAsia"/>
              </w:rPr>
              <w:t>电话：</w:t>
            </w:r>
            <w:r>
              <w:rPr>
                <w:rFonts w:hint="eastAsia"/>
              </w:rPr>
              <w:t>400-921-7755</w:t>
            </w:r>
          </w:p>
          <w:p w:rsidR="00BA4294" w:rsidRDefault="00BA4294" w:rsidP="00BA4294">
            <w:pPr>
              <w:jc w:val="left"/>
            </w:pPr>
            <w:r>
              <w:rPr>
                <w:rFonts w:hint="eastAsia"/>
              </w:rPr>
              <w:t>客服电话：</w:t>
            </w:r>
            <w:r>
              <w:rPr>
                <w:rFonts w:hint="eastAsia"/>
              </w:rPr>
              <w:t>400-032-5885</w:t>
            </w:r>
          </w:p>
          <w:p w:rsidR="00BA4294" w:rsidRDefault="00BA4294" w:rsidP="00BA4294">
            <w:pPr>
              <w:jc w:val="left"/>
            </w:pPr>
            <w:r>
              <w:rPr>
                <w:rFonts w:hint="eastAsia"/>
              </w:rPr>
              <w:t>公司网址：</w:t>
            </w:r>
            <w:r>
              <w:rPr>
                <w:rFonts w:hint="eastAsia"/>
              </w:rPr>
              <w:t>www.leadfund.com.cn</w:t>
            </w:r>
          </w:p>
        </w:tc>
      </w:tr>
      <w:tr w:rsidR="00BA4294" w:rsidTr="00BA4294">
        <w:tc>
          <w:tcPr>
            <w:tcW w:w="4261" w:type="dxa"/>
          </w:tcPr>
          <w:p w:rsidR="00BA4294" w:rsidRDefault="00BA4294" w:rsidP="00BA4294">
            <w:pPr>
              <w:jc w:val="left"/>
            </w:pPr>
            <w:r>
              <w:rPr>
                <w:rFonts w:hint="eastAsia"/>
              </w:rPr>
              <w:t>上海联泰基金销售有限公司</w:t>
            </w:r>
          </w:p>
        </w:tc>
        <w:tc>
          <w:tcPr>
            <w:tcW w:w="4261" w:type="dxa"/>
          </w:tcPr>
          <w:p w:rsidR="00BA4294" w:rsidRDefault="00BA4294" w:rsidP="00BA4294">
            <w:pPr>
              <w:jc w:val="left"/>
            </w:pPr>
            <w:r>
              <w:rPr>
                <w:rFonts w:hint="eastAsia"/>
              </w:rPr>
              <w:t>注册地址：中国（上海）自由贸易区富特北路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A4294" w:rsidRDefault="00BA4294" w:rsidP="00BA4294">
            <w:pPr>
              <w:jc w:val="left"/>
            </w:pPr>
            <w:r>
              <w:rPr>
                <w:rFonts w:hint="eastAsia"/>
              </w:rPr>
              <w:t>办公地址：上海市福泉北路</w:t>
            </w:r>
            <w:r>
              <w:rPr>
                <w:rFonts w:hint="eastAsia"/>
              </w:rPr>
              <w:t>518</w:t>
            </w:r>
            <w:r>
              <w:rPr>
                <w:rFonts w:hint="eastAsia"/>
              </w:rPr>
              <w:lastRenderedPageBreak/>
              <w:t>号</w:t>
            </w:r>
            <w:r>
              <w:rPr>
                <w:rFonts w:hint="eastAsia"/>
              </w:rPr>
              <w:t>8</w:t>
            </w:r>
            <w:r>
              <w:rPr>
                <w:rFonts w:hint="eastAsia"/>
              </w:rPr>
              <w:t>座</w:t>
            </w:r>
            <w:r>
              <w:rPr>
                <w:rFonts w:hint="eastAsia"/>
              </w:rPr>
              <w:t>3</w:t>
            </w:r>
            <w:r>
              <w:rPr>
                <w:rFonts w:hint="eastAsia"/>
              </w:rPr>
              <w:t>层</w:t>
            </w:r>
          </w:p>
          <w:p w:rsidR="00BA4294" w:rsidRDefault="00BA4294" w:rsidP="00BA4294">
            <w:pPr>
              <w:jc w:val="left"/>
            </w:pPr>
            <w:r>
              <w:rPr>
                <w:rFonts w:hint="eastAsia"/>
              </w:rPr>
              <w:t>法定代表人：尹彬彬</w:t>
            </w:r>
          </w:p>
          <w:p w:rsidR="00BA4294" w:rsidRDefault="00BA4294" w:rsidP="00BA4294">
            <w:pPr>
              <w:jc w:val="left"/>
            </w:pPr>
            <w:r>
              <w:rPr>
                <w:rFonts w:hint="eastAsia"/>
              </w:rPr>
              <w:t>联系人：兰敏</w:t>
            </w:r>
          </w:p>
          <w:p w:rsidR="00BA4294" w:rsidRDefault="00BA4294" w:rsidP="00BA4294">
            <w:pPr>
              <w:jc w:val="left"/>
            </w:pPr>
            <w:r>
              <w:rPr>
                <w:rFonts w:hint="eastAsia"/>
              </w:rPr>
              <w:t>电话：</w:t>
            </w:r>
            <w:r>
              <w:rPr>
                <w:rFonts w:hint="eastAsia"/>
              </w:rPr>
              <w:t>400-118-1188</w:t>
            </w:r>
          </w:p>
          <w:p w:rsidR="00BA4294" w:rsidRDefault="00BA4294" w:rsidP="00BA4294">
            <w:pPr>
              <w:jc w:val="left"/>
            </w:pPr>
            <w:r>
              <w:rPr>
                <w:rFonts w:hint="eastAsia"/>
              </w:rPr>
              <w:t>客服电话：</w:t>
            </w:r>
            <w:r>
              <w:rPr>
                <w:rFonts w:hint="eastAsia"/>
              </w:rPr>
              <w:t>400-118-1188</w:t>
            </w:r>
          </w:p>
          <w:p w:rsidR="00BA4294" w:rsidRDefault="00BA4294" w:rsidP="00BA4294">
            <w:pPr>
              <w:jc w:val="left"/>
            </w:pPr>
            <w:r>
              <w:rPr>
                <w:rFonts w:hint="eastAsia"/>
              </w:rPr>
              <w:t>公司网址：</w:t>
            </w:r>
            <w:r>
              <w:rPr>
                <w:rFonts w:hint="eastAsia"/>
              </w:rPr>
              <w:t>http://www.66liantai.com/</w:t>
            </w:r>
          </w:p>
          <w:p w:rsidR="00BA4294" w:rsidRDefault="00BA4294" w:rsidP="00BA4294">
            <w:pPr>
              <w:jc w:val="left"/>
            </w:pPr>
            <w:r>
              <w:rPr>
                <w:rFonts w:hint="eastAsia"/>
              </w:rPr>
              <w:t>传真：</w:t>
            </w:r>
            <w:r>
              <w:rPr>
                <w:rFonts w:hint="eastAsia"/>
              </w:rPr>
              <w:t>021-52975270</w:t>
            </w:r>
          </w:p>
        </w:tc>
      </w:tr>
      <w:tr w:rsidR="00BA4294" w:rsidTr="00BA4294">
        <w:tc>
          <w:tcPr>
            <w:tcW w:w="4261" w:type="dxa"/>
          </w:tcPr>
          <w:p w:rsidR="00BA4294" w:rsidRDefault="00BA4294" w:rsidP="00BA4294">
            <w:pPr>
              <w:jc w:val="left"/>
            </w:pPr>
            <w:r>
              <w:rPr>
                <w:rFonts w:hint="eastAsia"/>
              </w:rPr>
              <w:t>上海陆金所基金销售有限公司</w:t>
            </w:r>
          </w:p>
        </w:tc>
        <w:tc>
          <w:tcPr>
            <w:tcW w:w="4261" w:type="dxa"/>
          </w:tcPr>
          <w:p w:rsidR="00BA4294" w:rsidRDefault="00BA4294" w:rsidP="00BA4294">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A4294" w:rsidRDefault="00BA4294" w:rsidP="00BA4294">
            <w:pPr>
              <w:jc w:val="left"/>
            </w:pPr>
            <w:r>
              <w:rPr>
                <w:rFonts w:hint="eastAsia"/>
              </w:rPr>
              <w:t>办公地址：上海浦东新区源深路</w:t>
            </w:r>
            <w:r>
              <w:rPr>
                <w:rFonts w:hint="eastAsia"/>
              </w:rPr>
              <w:t>1088</w:t>
            </w:r>
            <w:r>
              <w:rPr>
                <w:rFonts w:hint="eastAsia"/>
              </w:rPr>
              <w:t>号平安财富大厦</w:t>
            </w:r>
          </w:p>
          <w:p w:rsidR="00BA4294" w:rsidRDefault="00BA4294" w:rsidP="00BA4294">
            <w:pPr>
              <w:jc w:val="left"/>
            </w:pPr>
            <w:r>
              <w:rPr>
                <w:rFonts w:hint="eastAsia"/>
              </w:rPr>
              <w:t>法定代表人：郭坚</w:t>
            </w:r>
          </w:p>
          <w:p w:rsidR="00BA4294" w:rsidRDefault="00BA4294" w:rsidP="00BA4294">
            <w:pPr>
              <w:jc w:val="left"/>
            </w:pPr>
            <w:r>
              <w:rPr>
                <w:rFonts w:hint="eastAsia"/>
              </w:rPr>
              <w:t>联系人：郑理</w:t>
            </w:r>
          </w:p>
          <w:p w:rsidR="00BA4294" w:rsidRDefault="00BA4294" w:rsidP="00BA4294">
            <w:pPr>
              <w:jc w:val="left"/>
            </w:pPr>
            <w:r>
              <w:rPr>
                <w:rFonts w:hint="eastAsia"/>
              </w:rPr>
              <w:t>电话：</w:t>
            </w:r>
            <w:r>
              <w:rPr>
                <w:rFonts w:hint="eastAsia"/>
              </w:rPr>
              <w:t>18800232719</w:t>
            </w:r>
          </w:p>
          <w:p w:rsidR="00BA4294" w:rsidRDefault="00BA4294" w:rsidP="00BA4294">
            <w:pPr>
              <w:jc w:val="left"/>
            </w:pPr>
            <w:r>
              <w:rPr>
                <w:rFonts w:hint="eastAsia"/>
              </w:rPr>
              <w:t>客服电话：</w:t>
            </w:r>
            <w:r>
              <w:rPr>
                <w:rFonts w:hint="eastAsia"/>
              </w:rPr>
              <w:t>4008219031</w:t>
            </w:r>
          </w:p>
          <w:p w:rsidR="00BA4294" w:rsidRDefault="00BA4294" w:rsidP="00BA4294">
            <w:pPr>
              <w:jc w:val="left"/>
            </w:pPr>
            <w:r>
              <w:rPr>
                <w:rFonts w:hint="eastAsia"/>
              </w:rPr>
              <w:t>公司网址：</w:t>
            </w:r>
            <w:r>
              <w:rPr>
                <w:rFonts w:hint="eastAsia"/>
              </w:rPr>
              <w:t>www.lufunds.com</w:t>
            </w:r>
          </w:p>
          <w:p w:rsidR="00BA4294" w:rsidRDefault="00BA4294" w:rsidP="00BA4294">
            <w:pPr>
              <w:jc w:val="left"/>
            </w:pPr>
            <w:r>
              <w:rPr>
                <w:rFonts w:hint="eastAsia"/>
              </w:rPr>
              <w:t>传真：</w:t>
            </w:r>
            <w:r>
              <w:rPr>
                <w:rFonts w:hint="eastAsia"/>
              </w:rPr>
              <w:t>021-22066653</w:t>
            </w:r>
          </w:p>
        </w:tc>
      </w:tr>
      <w:tr w:rsidR="00BA4294" w:rsidTr="00BA4294">
        <w:tc>
          <w:tcPr>
            <w:tcW w:w="4261" w:type="dxa"/>
          </w:tcPr>
          <w:p w:rsidR="00BA4294" w:rsidRDefault="00BA4294" w:rsidP="00BA4294">
            <w:pPr>
              <w:jc w:val="left"/>
            </w:pPr>
            <w:r>
              <w:rPr>
                <w:rFonts w:hint="eastAsia"/>
              </w:rPr>
              <w:t>上海攀赢基金销售有限公司</w:t>
            </w:r>
          </w:p>
        </w:tc>
        <w:tc>
          <w:tcPr>
            <w:tcW w:w="4261" w:type="dxa"/>
          </w:tcPr>
          <w:p w:rsidR="00BA4294" w:rsidRDefault="00BA4294" w:rsidP="00BA4294">
            <w:pPr>
              <w:jc w:val="left"/>
            </w:pPr>
            <w:r>
              <w:rPr>
                <w:rFonts w:hint="eastAsia"/>
              </w:rPr>
              <w:t>注册地址：上海市浦东新区银城中路</w:t>
            </w:r>
            <w:r>
              <w:rPr>
                <w:rFonts w:hint="eastAsia"/>
              </w:rPr>
              <w:t>488</w:t>
            </w:r>
            <w:r>
              <w:rPr>
                <w:rFonts w:hint="eastAsia"/>
              </w:rPr>
              <w:t>号太平金融大厦</w:t>
            </w:r>
            <w:r>
              <w:rPr>
                <w:rFonts w:hint="eastAsia"/>
              </w:rPr>
              <w:t>603</w:t>
            </w:r>
            <w:r>
              <w:rPr>
                <w:rFonts w:hint="eastAsia"/>
              </w:rPr>
              <w:t>室</w:t>
            </w:r>
          </w:p>
          <w:p w:rsidR="00BA4294" w:rsidRDefault="00BA4294" w:rsidP="00BA4294">
            <w:pPr>
              <w:jc w:val="left"/>
            </w:pPr>
            <w:r>
              <w:rPr>
                <w:rFonts w:hint="eastAsia"/>
              </w:rPr>
              <w:t>办公地址：上海市浦东新区银城路</w:t>
            </w:r>
            <w:r>
              <w:rPr>
                <w:rFonts w:hint="eastAsia"/>
              </w:rPr>
              <w:t>116</w:t>
            </w:r>
            <w:r>
              <w:rPr>
                <w:rFonts w:hint="eastAsia"/>
              </w:rPr>
              <w:t>号大华银行大厦</w:t>
            </w:r>
            <w:r>
              <w:rPr>
                <w:rFonts w:hint="eastAsia"/>
              </w:rPr>
              <w:t>7</w:t>
            </w:r>
            <w:r>
              <w:rPr>
                <w:rFonts w:hint="eastAsia"/>
              </w:rPr>
              <w:t>楼</w:t>
            </w:r>
          </w:p>
          <w:p w:rsidR="00BA4294" w:rsidRDefault="00BA4294" w:rsidP="00BA4294">
            <w:pPr>
              <w:jc w:val="left"/>
            </w:pPr>
            <w:r>
              <w:rPr>
                <w:rFonts w:hint="eastAsia"/>
              </w:rPr>
              <w:t>法定代表人：沈茹意</w:t>
            </w:r>
          </w:p>
          <w:p w:rsidR="00BA4294" w:rsidRDefault="00BA4294" w:rsidP="00BA4294">
            <w:pPr>
              <w:jc w:val="left"/>
            </w:pPr>
            <w:r>
              <w:rPr>
                <w:rFonts w:hint="eastAsia"/>
              </w:rPr>
              <w:t>联系人：李红星</w:t>
            </w:r>
          </w:p>
          <w:p w:rsidR="00BA4294" w:rsidRDefault="00BA4294" w:rsidP="00BA4294">
            <w:pPr>
              <w:jc w:val="left"/>
            </w:pPr>
            <w:r>
              <w:rPr>
                <w:rFonts w:hint="eastAsia"/>
              </w:rPr>
              <w:lastRenderedPageBreak/>
              <w:t>电话：</w:t>
            </w:r>
            <w:r>
              <w:rPr>
                <w:rFonts w:hint="eastAsia"/>
              </w:rPr>
              <w:t>021-68889082</w:t>
            </w:r>
          </w:p>
          <w:p w:rsidR="00BA4294" w:rsidRDefault="00BA4294" w:rsidP="00BA4294">
            <w:pPr>
              <w:jc w:val="left"/>
            </w:pPr>
            <w:r>
              <w:rPr>
                <w:rFonts w:hint="eastAsia"/>
              </w:rPr>
              <w:t>客服电话：</w:t>
            </w:r>
            <w:r>
              <w:rPr>
                <w:rFonts w:hint="eastAsia"/>
              </w:rPr>
              <w:t>021-68889082</w:t>
            </w:r>
          </w:p>
          <w:p w:rsidR="00BA4294" w:rsidRDefault="00BA4294" w:rsidP="00BA4294">
            <w:pPr>
              <w:jc w:val="left"/>
            </w:pPr>
            <w:r>
              <w:rPr>
                <w:rFonts w:hint="eastAsia"/>
              </w:rPr>
              <w:t>公司网址：</w:t>
            </w:r>
            <w:r>
              <w:rPr>
                <w:rFonts w:hint="eastAsia"/>
              </w:rPr>
              <w:t>http://www.pytz.cn/</w:t>
            </w:r>
          </w:p>
        </w:tc>
      </w:tr>
      <w:tr w:rsidR="00BA4294" w:rsidTr="00BA4294">
        <w:tc>
          <w:tcPr>
            <w:tcW w:w="4261" w:type="dxa"/>
          </w:tcPr>
          <w:p w:rsidR="00BA4294" w:rsidRDefault="00BA4294" w:rsidP="00BA4294">
            <w:pPr>
              <w:jc w:val="left"/>
            </w:pPr>
            <w:r>
              <w:rPr>
                <w:rFonts w:hint="eastAsia"/>
              </w:rPr>
              <w:lastRenderedPageBreak/>
              <w:t>上海天天基金销售有限公司</w:t>
            </w:r>
          </w:p>
        </w:tc>
        <w:tc>
          <w:tcPr>
            <w:tcW w:w="4261" w:type="dxa"/>
          </w:tcPr>
          <w:p w:rsidR="00BA4294" w:rsidRDefault="00BA4294" w:rsidP="00BA4294">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A4294" w:rsidRDefault="00BA4294" w:rsidP="00BA4294">
            <w:pPr>
              <w:jc w:val="left"/>
            </w:pPr>
            <w:r>
              <w:rPr>
                <w:rFonts w:hint="eastAsia"/>
              </w:rPr>
              <w:t>办公地址：上海市徐汇区宛平南路</w:t>
            </w:r>
            <w:r>
              <w:rPr>
                <w:rFonts w:hint="eastAsia"/>
              </w:rPr>
              <w:t>88</w:t>
            </w:r>
            <w:r>
              <w:rPr>
                <w:rFonts w:hint="eastAsia"/>
              </w:rPr>
              <w:t>号东方财富大厦</w:t>
            </w:r>
          </w:p>
          <w:p w:rsidR="00BA4294" w:rsidRDefault="00BA4294" w:rsidP="00BA4294">
            <w:pPr>
              <w:jc w:val="left"/>
            </w:pPr>
            <w:r>
              <w:rPr>
                <w:rFonts w:hint="eastAsia"/>
              </w:rPr>
              <w:t>法定代表人：其实</w:t>
            </w:r>
          </w:p>
          <w:p w:rsidR="00BA4294" w:rsidRDefault="00BA4294" w:rsidP="00BA4294">
            <w:pPr>
              <w:jc w:val="left"/>
            </w:pPr>
            <w:r>
              <w:rPr>
                <w:rFonts w:hint="eastAsia"/>
              </w:rPr>
              <w:t>联系人：潘世友</w:t>
            </w:r>
          </w:p>
          <w:p w:rsidR="00BA4294" w:rsidRDefault="00BA4294" w:rsidP="00BA4294">
            <w:pPr>
              <w:jc w:val="left"/>
            </w:pPr>
            <w:r>
              <w:rPr>
                <w:rFonts w:hint="eastAsia"/>
              </w:rPr>
              <w:t>电话：</w:t>
            </w:r>
            <w:r>
              <w:rPr>
                <w:rFonts w:hint="eastAsia"/>
              </w:rPr>
              <w:t>400-1818-188</w:t>
            </w:r>
          </w:p>
          <w:p w:rsidR="00BA4294" w:rsidRDefault="00BA4294" w:rsidP="00BA4294">
            <w:pPr>
              <w:jc w:val="left"/>
            </w:pPr>
            <w:r>
              <w:rPr>
                <w:rFonts w:hint="eastAsia"/>
              </w:rPr>
              <w:t>客服电话：</w:t>
            </w:r>
            <w:r>
              <w:rPr>
                <w:rFonts w:hint="eastAsia"/>
              </w:rPr>
              <w:t>400-181-8188</w:t>
            </w:r>
          </w:p>
          <w:p w:rsidR="00BA4294" w:rsidRDefault="00BA4294" w:rsidP="00BA4294">
            <w:pPr>
              <w:jc w:val="left"/>
            </w:pPr>
            <w:r>
              <w:rPr>
                <w:rFonts w:hint="eastAsia"/>
              </w:rPr>
              <w:t>公司网址：</w:t>
            </w:r>
            <w:r>
              <w:rPr>
                <w:rFonts w:hint="eastAsia"/>
              </w:rPr>
              <w:t>1234567.com.cn</w:t>
            </w:r>
          </w:p>
          <w:p w:rsidR="00BA4294" w:rsidRDefault="00BA4294" w:rsidP="00BA4294">
            <w:pPr>
              <w:jc w:val="left"/>
            </w:pPr>
            <w:r>
              <w:rPr>
                <w:rFonts w:hint="eastAsia"/>
              </w:rPr>
              <w:t>传真：</w:t>
            </w:r>
            <w:r>
              <w:rPr>
                <w:rFonts w:hint="eastAsia"/>
              </w:rPr>
              <w:t>021-64385308</w:t>
            </w:r>
          </w:p>
        </w:tc>
      </w:tr>
      <w:tr w:rsidR="00BA4294" w:rsidTr="00BA4294">
        <w:tc>
          <w:tcPr>
            <w:tcW w:w="4261" w:type="dxa"/>
          </w:tcPr>
          <w:p w:rsidR="00BA4294" w:rsidRDefault="00BA4294" w:rsidP="00BA4294">
            <w:pPr>
              <w:jc w:val="left"/>
            </w:pPr>
            <w:r>
              <w:rPr>
                <w:rFonts w:hint="eastAsia"/>
              </w:rPr>
              <w:t>上海万得基金销售有限公司</w:t>
            </w:r>
          </w:p>
        </w:tc>
        <w:tc>
          <w:tcPr>
            <w:tcW w:w="4261" w:type="dxa"/>
          </w:tcPr>
          <w:p w:rsidR="00BA4294" w:rsidRDefault="00BA4294" w:rsidP="00BA4294">
            <w:pPr>
              <w:jc w:val="left"/>
            </w:pPr>
            <w:r>
              <w:rPr>
                <w:rFonts w:hint="eastAsia"/>
              </w:rPr>
              <w:t>注册地址：中国（上海）自由贸易试验区福山路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BA4294" w:rsidRDefault="00BA4294" w:rsidP="00BA4294">
            <w:pPr>
              <w:jc w:val="left"/>
            </w:pPr>
            <w:r>
              <w:rPr>
                <w:rFonts w:hint="eastAsia"/>
              </w:rPr>
              <w:t>办公地址：上海市浦东新区浦明路</w:t>
            </w:r>
            <w:r>
              <w:rPr>
                <w:rFonts w:hint="eastAsia"/>
              </w:rPr>
              <w:t>1500</w:t>
            </w:r>
            <w:r>
              <w:rPr>
                <w:rFonts w:hint="eastAsia"/>
              </w:rPr>
              <w:t>号万得大厦</w:t>
            </w:r>
          </w:p>
          <w:p w:rsidR="00BA4294" w:rsidRDefault="00BA4294" w:rsidP="00BA4294">
            <w:pPr>
              <w:jc w:val="left"/>
            </w:pPr>
            <w:r>
              <w:rPr>
                <w:rFonts w:hint="eastAsia"/>
              </w:rPr>
              <w:t>法定代表人：黄祎</w:t>
            </w:r>
          </w:p>
          <w:p w:rsidR="00BA4294" w:rsidRDefault="00BA4294" w:rsidP="00BA4294">
            <w:pPr>
              <w:jc w:val="left"/>
            </w:pPr>
            <w:r>
              <w:rPr>
                <w:rFonts w:hint="eastAsia"/>
              </w:rPr>
              <w:t>联系人：马烨莹</w:t>
            </w:r>
          </w:p>
          <w:p w:rsidR="00BA4294" w:rsidRDefault="00BA4294" w:rsidP="00BA4294">
            <w:pPr>
              <w:jc w:val="left"/>
            </w:pPr>
            <w:r>
              <w:rPr>
                <w:rFonts w:hint="eastAsia"/>
              </w:rPr>
              <w:t>电话：</w:t>
            </w:r>
            <w:r>
              <w:rPr>
                <w:rFonts w:hint="eastAsia"/>
              </w:rPr>
              <w:t>15527086906</w:t>
            </w:r>
          </w:p>
          <w:p w:rsidR="00BA4294" w:rsidRDefault="00BA4294" w:rsidP="00BA4294">
            <w:pPr>
              <w:jc w:val="left"/>
            </w:pPr>
            <w:r>
              <w:rPr>
                <w:rFonts w:hint="eastAsia"/>
              </w:rPr>
              <w:t>客服电话：</w:t>
            </w:r>
            <w:r>
              <w:rPr>
                <w:rFonts w:hint="eastAsia"/>
              </w:rPr>
              <w:t>400-799-1888</w:t>
            </w:r>
          </w:p>
          <w:p w:rsidR="00BA4294" w:rsidRDefault="00BA4294" w:rsidP="00BA4294">
            <w:pPr>
              <w:jc w:val="left"/>
            </w:pPr>
            <w:r>
              <w:rPr>
                <w:rFonts w:hint="eastAsia"/>
              </w:rPr>
              <w:t>公司网址：</w:t>
            </w:r>
            <w:r>
              <w:rPr>
                <w:rFonts w:hint="eastAsia"/>
              </w:rPr>
              <w:t>http://www.520fund.com.cn/</w:t>
            </w:r>
          </w:p>
        </w:tc>
      </w:tr>
      <w:tr w:rsidR="00BA4294" w:rsidTr="00BA4294">
        <w:tc>
          <w:tcPr>
            <w:tcW w:w="4261" w:type="dxa"/>
          </w:tcPr>
          <w:p w:rsidR="00BA4294" w:rsidRDefault="00BA4294" w:rsidP="00BA4294">
            <w:pPr>
              <w:jc w:val="left"/>
            </w:pPr>
            <w:r>
              <w:rPr>
                <w:rFonts w:hint="eastAsia"/>
              </w:rPr>
              <w:t>上海中正达广基金销售有限公司</w:t>
            </w:r>
          </w:p>
        </w:tc>
        <w:tc>
          <w:tcPr>
            <w:tcW w:w="4261" w:type="dxa"/>
          </w:tcPr>
          <w:p w:rsidR="00BA4294" w:rsidRDefault="00BA4294" w:rsidP="00BA4294">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BA4294" w:rsidRDefault="00BA4294" w:rsidP="00BA4294">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BA4294" w:rsidRDefault="00BA4294" w:rsidP="00BA4294">
            <w:pPr>
              <w:jc w:val="left"/>
            </w:pPr>
            <w:r>
              <w:rPr>
                <w:rFonts w:hint="eastAsia"/>
              </w:rPr>
              <w:t>法定代表人：黄欣</w:t>
            </w:r>
          </w:p>
          <w:p w:rsidR="00BA4294" w:rsidRDefault="00BA4294" w:rsidP="00BA4294">
            <w:pPr>
              <w:jc w:val="left"/>
            </w:pPr>
            <w:r>
              <w:rPr>
                <w:rFonts w:hint="eastAsia"/>
              </w:rPr>
              <w:t>联系人：何源</w:t>
            </w:r>
          </w:p>
          <w:p w:rsidR="00BA4294" w:rsidRDefault="00BA4294" w:rsidP="00BA4294">
            <w:pPr>
              <w:jc w:val="left"/>
            </w:pPr>
            <w:r>
              <w:rPr>
                <w:rFonts w:hint="eastAsia"/>
              </w:rPr>
              <w:t>电话：</w:t>
            </w:r>
            <w:r>
              <w:rPr>
                <w:rFonts w:hint="eastAsia"/>
              </w:rPr>
              <w:t>400-6767-523</w:t>
            </w:r>
          </w:p>
          <w:p w:rsidR="00BA4294" w:rsidRDefault="00BA4294" w:rsidP="00BA4294">
            <w:pPr>
              <w:jc w:val="left"/>
            </w:pPr>
            <w:r>
              <w:rPr>
                <w:rFonts w:hint="eastAsia"/>
              </w:rPr>
              <w:t>客服电话：</w:t>
            </w:r>
            <w:r>
              <w:rPr>
                <w:rFonts w:hint="eastAsia"/>
              </w:rPr>
              <w:t>400-6767-523</w:t>
            </w:r>
          </w:p>
          <w:p w:rsidR="00BA4294" w:rsidRDefault="00BA4294" w:rsidP="00BA4294">
            <w:pPr>
              <w:jc w:val="left"/>
            </w:pPr>
            <w:r>
              <w:rPr>
                <w:rFonts w:hint="eastAsia"/>
              </w:rPr>
              <w:t>公司网址：</w:t>
            </w:r>
            <w:r>
              <w:rPr>
                <w:rFonts w:hint="eastAsia"/>
              </w:rPr>
              <w:t>www.zhongzhengfund.com</w:t>
            </w:r>
          </w:p>
        </w:tc>
      </w:tr>
      <w:tr w:rsidR="00BA4294" w:rsidTr="00BA4294">
        <w:tc>
          <w:tcPr>
            <w:tcW w:w="4261" w:type="dxa"/>
          </w:tcPr>
          <w:p w:rsidR="00BA4294" w:rsidRDefault="00BA4294" w:rsidP="00BA4294">
            <w:pPr>
              <w:jc w:val="left"/>
            </w:pPr>
            <w:r>
              <w:rPr>
                <w:rFonts w:hint="eastAsia"/>
              </w:rPr>
              <w:t>深圳市前海排排网基金销售有限责任公司</w:t>
            </w:r>
          </w:p>
        </w:tc>
        <w:tc>
          <w:tcPr>
            <w:tcW w:w="4261" w:type="dxa"/>
          </w:tcPr>
          <w:p w:rsidR="00BA4294" w:rsidRDefault="00BA4294" w:rsidP="00BA4294">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w:t>
            </w:r>
            <w:r>
              <w:rPr>
                <w:rFonts w:hint="eastAsia"/>
              </w:rPr>
              <w:t>(</w:t>
            </w:r>
            <w:r>
              <w:rPr>
                <w:rFonts w:hint="eastAsia"/>
              </w:rPr>
              <w:t>入驻深圳市前海商务秘书有限公司</w:t>
            </w:r>
            <w:r>
              <w:rPr>
                <w:rFonts w:hint="eastAsia"/>
              </w:rPr>
              <w:t>)</w:t>
            </w:r>
          </w:p>
          <w:p w:rsidR="00BA4294" w:rsidRDefault="00BA4294" w:rsidP="00BA4294">
            <w:pPr>
              <w:jc w:val="left"/>
            </w:pPr>
            <w:r>
              <w:rPr>
                <w:rFonts w:hint="eastAsia"/>
              </w:rPr>
              <w:t>办公地址：深圳市福田区福强路</w:t>
            </w:r>
            <w:r>
              <w:rPr>
                <w:rFonts w:hint="eastAsia"/>
              </w:rPr>
              <w:t>4001</w:t>
            </w:r>
            <w:r>
              <w:rPr>
                <w:rFonts w:hint="eastAsia"/>
              </w:rPr>
              <w:t>号深圳市文化创意园</w:t>
            </w:r>
            <w:r>
              <w:rPr>
                <w:rFonts w:hint="eastAsia"/>
              </w:rPr>
              <w:t>C</w:t>
            </w:r>
            <w:r>
              <w:rPr>
                <w:rFonts w:hint="eastAsia"/>
              </w:rPr>
              <w:t>栋</w:t>
            </w:r>
            <w:r>
              <w:rPr>
                <w:rFonts w:hint="eastAsia"/>
              </w:rPr>
              <w:t>5</w:t>
            </w:r>
            <w:r>
              <w:rPr>
                <w:rFonts w:hint="eastAsia"/>
              </w:rPr>
              <w:lastRenderedPageBreak/>
              <w:t>楼</w:t>
            </w:r>
          </w:p>
          <w:p w:rsidR="00BA4294" w:rsidRDefault="00BA4294" w:rsidP="00BA4294">
            <w:pPr>
              <w:jc w:val="left"/>
            </w:pPr>
            <w:r>
              <w:rPr>
                <w:rFonts w:hint="eastAsia"/>
              </w:rPr>
              <w:t>法定代表人：李春瑜</w:t>
            </w:r>
          </w:p>
          <w:p w:rsidR="00BA4294" w:rsidRDefault="00BA4294" w:rsidP="00BA4294">
            <w:pPr>
              <w:jc w:val="left"/>
            </w:pPr>
            <w:r>
              <w:rPr>
                <w:rFonts w:hint="eastAsia"/>
              </w:rPr>
              <w:t>联系人：刘文婷</w:t>
            </w:r>
          </w:p>
          <w:p w:rsidR="00BA4294" w:rsidRDefault="00BA4294" w:rsidP="00BA4294">
            <w:pPr>
              <w:jc w:val="left"/>
            </w:pPr>
            <w:r>
              <w:rPr>
                <w:rFonts w:hint="eastAsia"/>
              </w:rPr>
              <w:t>电话：</w:t>
            </w:r>
            <w:r>
              <w:rPr>
                <w:rFonts w:hint="eastAsia"/>
              </w:rPr>
              <w:t>18810424316</w:t>
            </w:r>
          </w:p>
          <w:p w:rsidR="00BA4294" w:rsidRDefault="00BA4294" w:rsidP="00BA4294">
            <w:pPr>
              <w:jc w:val="left"/>
            </w:pPr>
            <w:r>
              <w:rPr>
                <w:rFonts w:hint="eastAsia"/>
              </w:rPr>
              <w:t>客服电话：</w:t>
            </w:r>
            <w:r>
              <w:rPr>
                <w:rFonts w:hint="eastAsia"/>
              </w:rPr>
              <w:t>400-680-3928</w:t>
            </w:r>
          </w:p>
          <w:p w:rsidR="00BA4294" w:rsidRDefault="00BA4294" w:rsidP="00BA4294">
            <w:pPr>
              <w:jc w:val="left"/>
            </w:pPr>
            <w:r>
              <w:rPr>
                <w:rFonts w:hint="eastAsia"/>
              </w:rPr>
              <w:t>公司网址：</w:t>
            </w:r>
            <w:r>
              <w:rPr>
                <w:rFonts w:hint="eastAsia"/>
              </w:rPr>
              <w:t>www.simuwang.com</w:t>
            </w:r>
          </w:p>
        </w:tc>
      </w:tr>
      <w:tr w:rsidR="00BA4294" w:rsidTr="00BA4294">
        <w:tc>
          <w:tcPr>
            <w:tcW w:w="4261" w:type="dxa"/>
          </w:tcPr>
          <w:p w:rsidR="00BA4294" w:rsidRDefault="00BA4294" w:rsidP="00BA4294">
            <w:pPr>
              <w:jc w:val="left"/>
            </w:pPr>
            <w:r>
              <w:rPr>
                <w:rFonts w:hint="eastAsia"/>
              </w:rPr>
              <w:lastRenderedPageBreak/>
              <w:t>深圳市新兰德证券投资咨询有限公司</w:t>
            </w:r>
          </w:p>
        </w:tc>
        <w:tc>
          <w:tcPr>
            <w:tcW w:w="4261" w:type="dxa"/>
          </w:tcPr>
          <w:p w:rsidR="00BA4294" w:rsidRDefault="00BA4294" w:rsidP="00BA4294">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A4294" w:rsidRDefault="00BA4294" w:rsidP="00BA4294">
            <w:pPr>
              <w:jc w:val="left"/>
            </w:pPr>
            <w:r>
              <w:rPr>
                <w:rFonts w:hint="eastAsia"/>
              </w:rPr>
              <w:t>办公地址：北京市西城区宣武门外大街</w:t>
            </w:r>
            <w:r>
              <w:rPr>
                <w:rFonts w:hint="eastAsia"/>
              </w:rPr>
              <w:t>28</w:t>
            </w:r>
            <w:r>
              <w:rPr>
                <w:rFonts w:hint="eastAsia"/>
              </w:rPr>
              <w:t>号富卓大厦</w:t>
            </w:r>
            <w:r>
              <w:rPr>
                <w:rFonts w:hint="eastAsia"/>
              </w:rPr>
              <w:t>A</w:t>
            </w:r>
            <w:r>
              <w:rPr>
                <w:rFonts w:hint="eastAsia"/>
              </w:rPr>
              <w:t>座</w:t>
            </w:r>
            <w:r>
              <w:rPr>
                <w:rFonts w:hint="eastAsia"/>
              </w:rPr>
              <w:t>16</w:t>
            </w:r>
            <w:r>
              <w:rPr>
                <w:rFonts w:hint="eastAsia"/>
              </w:rPr>
              <w:t>层</w:t>
            </w:r>
          </w:p>
          <w:p w:rsidR="00BA4294" w:rsidRDefault="00BA4294" w:rsidP="00BA4294">
            <w:pPr>
              <w:jc w:val="left"/>
            </w:pPr>
            <w:r>
              <w:rPr>
                <w:rFonts w:hint="eastAsia"/>
              </w:rPr>
              <w:t>法定代表人：洪弘</w:t>
            </w:r>
          </w:p>
          <w:p w:rsidR="00BA4294" w:rsidRDefault="00BA4294" w:rsidP="00BA4294">
            <w:pPr>
              <w:jc w:val="left"/>
            </w:pPr>
            <w:r>
              <w:rPr>
                <w:rFonts w:hint="eastAsia"/>
              </w:rPr>
              <w:t>联系人：孙博文</w:t>
            </w:r>
          </w:p>
          <w:p w:rsidR="00BA4294" w:rsidRDefault="00BA4294" w:rsidP="00BA4294">
            <w:pPr>
              <w:jc w:val="left"/>
            </w:pPr>
            <w:r>
              <w:rPr>
                <w:rFonts w:hint="eastAsia"/>
              </w:rPr>
              <w:t>电话：</w:t>
            </w:r>
            <w:r>
              <w:rPr>
                <w:rFonts w:hint="eastAsia"/>
              </w:rPr>
              <w:t>010-83363002</w:t>
            </w:r>
          </w:p>
          <w:p w:rsidR="00BA4294" w:rsidRDefault="00BA4294" w:rsidP="00BA4294">
            <w:pPr>
              <w:jc w:val="left"/>
            </w:pPr>
            <w:r>
              <w:rPr>
                <w:rFonts w:hint="eastAsia"/>
              </w:rPr>
              <w:t>客服电话：</w:t>
            </w:r>
            <w:r>
              <w:rPr>
                <w:rFonts w:hint="eastAsia"/>
              </w:rPr>
              <w:t>400-166-1188</w:t>
            </w:r>
          </w:p>
          <w:p w:rsidR="00BA4294" w:rsidRDefault="00BA4294" w:rsidP="00BA4294">
            <w:pPr>
              <w:jc w:val="left"/>
            </w:pPr>
            <w:r>
              <w:rPr>
                <w:rFonts w:hint="eastAsia"/>
              </w:rPr>
              <w:t>公司网址：</w:t>
            </w:r>
            <w:r>
              <w:rPr>
                <w:rFonts w:hint="eastAsia"/>
              </w:rPr>
              <w:t>http://www.new-rand.cn</w:t>
            </w:r>
          </w:p>
          <w:p w:rsidR="00BA4294" w:rsidRDefault="00BA4294" w:rsidP="00BA4294">
            <w:pPr>
              <w:jc w:val="left"/>
            </w:pPr>
            <w:r>
              <w:rPr>
                <w:rFonts w:hint="eastAsia"/>
              </w:rPr>
              <w:t>传真：</w:t>
            </w:r>
            <w:r>
              <w:rPr>
                <w:rFonts w:hint="eastAsia"/>
              </w:rPr>
              <w:t>010-83363072</w:t>
            </w:r>
          </w:p>
        </w:tc>
      </w:tr>
      <w:tr w:rsidR="00BA4294" w:rsidTr="00BA4294">
        <w:tc>
          <w:tcPr>
            <w:tcW w:w="4261" w:type="dxa"/>
          </w:tcPr>
          <w:p w:rsidR="00BA4294" w:rsidRDefault="00BA4294" w:rsidP="00BA4294">
            <w:pPr>
              <w:jc w:val="left"/>
            </w:pPr>
            <w:r>
              <w:rPr>
                <w:rFonts w:hint="eastAsia"/>
              </w:rPr>
              <w:t>深圳众禄基金销售股份有限公司</w:t>
            </w:r>
          </w:p>
        </w:tc>
        <w:tc>
          <w:tcPr>
            <w:tcW w:w="4261" w:type="dxa"/>
          </w:tcPr>
          <w:p w:rsidR="00BA4294" w:rsidRDefault="00BA4294" w:rsidP="00BA4294">
            <w:pPr>
              <w:jc w:val="left"/>
            </w:pPr>
            <w:r>
              <w:rPr>
                <w:rFonts w:hint="eastAsia"/>
              </w:rPr>
              <w:t>注册地址：深圳市罗湖区深南东路</w:t>
            </w:r>
            <w:r>
              <w:rPr>
                <w:rFonts w:hint="eastAsia"/>
              </w:rPr>
              <w:t>5047</w:t>
            </w:r>
            <w:r>
              <w:rPr>
                <w:rFonts w:hint="eastAsia"/>
              </w:rPr>
              <w:t>号发展银行大厦</w:t>
            </w:r>
            <w:r>
              <w:rPr>
                <w:rFonts w:hint="eastAsia"/>
              </w:rPr>
              <w:t>25</w:t>
            </w:r>
            <w:r>
              <w:rPr>
                <w:rFonts w:hint="eastAsia"/>
              </w:rPr>
              <w:t>楼</w:t>
            </w:r>
            <w:r>
              <w:rPr>
                <w:rFonts w:hint="eastAsia"/>
              </w:rPr>
              <w:t>I</w:t>
            </w:r>
            <w:r>
              <w:rPr>
                <w:rFonts w:hint="eastAsia"/>
              </w:rPr>
              <w:t>、</w:t>
            </w:r>
            <w:r>
              <w:rPr>
                <w:rFonts w:hint="eastAsia"/>
              </w:rPr>
              <w:t>J</w:t>
            </w:r>
            <w:r>
              <w:rPr>
                <w:rFonts w:hint="eastAsia"/>
              </w:rPr>
              <w:t>单元</w:t>
            </w:r>
          </w:p>
          <w:p w:rsidR="00BA4294" w:rsidRDefault="00BA4294" w:rsidP="00BA4294">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A4294" w:rsidRDefault="00BA4294" w:rsidP="00BA4294">
            <w:pPr>
              <w:jc w:val="left"/>
            </w:pPr>
            <w:r>
              <w:rPr>
                <w:rFonts w:hint="eastAsia"/>
              </w:rPr>
              <w:t>法定代表人：薛峰</w:t>
            </w:r>
          </w:p>
          <w:p w:rsidR="00BA4294" w:rsidRDefault="00BA4294" w:rsidP="00BA4294">
            <w:pPr>
              <w:jc w:val="left"/>
            </w:pPr>
            <w:r>
              <w:rPr>
                <w:rFonts w:hint="eastAsia"/>
              </w:rPr>
              <w:t>联系人：龚江江</w:t>
            </w:r>
          </w:p>
          <w:p w:rsidR="00BA4294" w:rsidRDefault="00BA4294" w:rsidP="00BA4294">
            <w:pPr>
              <w:jc w:val="left"/>
            </w:pPr>
            <w:r>
              <w:rPr>
                <w:rFonts w:hint="eastAsia"/>
              </w:rPr>
              <w:t>电话：</w:t>
            </w:r>
            <w:r>
              <w:rPr>
                <w:rFonts w:hint="eastAsia"/>
              </w:rPr>
              <w:t>0755-33227951</w:t>
            </w:r>
          </w:p>
          <w:p w:rsidR="00BA4294" w:rsidRDefault="00BA4294" w:rsidP="00BA4294">
            <w:pPr>
              <w:jc w:val="left"/>
            </w:pPr>
            <w:r>
              <w:rPr>
                <w:rFonts w:hint="eastAsia"/>
              </w:rPr>
              <w:t>客服电话：</w:t>
            </w:r>
            <w:r>
              <w:rPr>
                <w:rFonts w:hint="eastAsia"/>
              </w:rPr>
              <w:t>4006-788-887</w:t>
            </w:r>
          </w:p>
          <w:p w:rsidR="00BA4294" w:rsidRDefault="00BA4294" w:rsidP="00BA4294">
            <w:pPr>
              <w:jc w:val="left"/>
            </w:pPr>
            <w:r>
              <w:rPr>
                <w:rFonts w:hint="eastAsia"/>
              </w:rPr>
              <w:t>公司网址：</w:t>
            </w:r>
            <w:r>
              <w:rPr>
                <w:rFonts w:hint="eastAsia"/>
              </w:rPr>
              <w:t>http://www.jjmmw.com/</w:t>
            </w:r>
          </w:p>
          <w:p w:rsidR="00BA4294" w:rsidRDefault="00BA4294" w:rsidP="00BA4294">
            <w:pPr>
              <w:jc w:val="left"/>
            </w:pPr>
            <w:r>
              <w:rPr>
                <w:rFonts w:hint="eastAsia"/>
              </w:rPr>
              <w:t>传真：</w:t>
            </w:r>
            <w:r>
              <w:rPr>
                <w:rFonts w:hint="eastAsia"/>
              </w:rPr>
              <w:t>0755-82080798</w:t>
            </w:r>
          </w:p>
        </w:tc>
      </w:tr>
      <w:tr w:rsidR="00BA4294" w:rsidTr="00BA4294">
        <w:tc>
          <w:tcPr>
            <w:tcW w:w="4261" w:type="dxa"/>
          </w:tcPr>
          <w:p w:rsidR="00BA4294" w:rsidRDefault="00BA4294" w:rsidP="00BA4294">
            <w:pPr>
              <w:jc w:val="left"/>
            </w:pPr>
            <w:r>
              <w:rPr>
                <w:rFonts w:hint="eastAsia"/>
              </w:rPr>
              <w:t>泰信财富基金销售有限公司</w:t>
            </w:r>
          </w:p>
        </w:tc>
        <w:tc>
          <w:tcPr>
            <w:tcW w:w="4261" w:type="dxa"/>
          </w:tcPr>
          <w:p w:rsidR="00BA4294" w:rsidRDefault="00BA4294" w:rsidP="00BA4294">
            <w:pPr>
              <w:jc w:val="left"/>
            </w:pPr>
            <w:r>
              <w:rPr>
                <w:rFonts w:hint="eastAsia"/>
              </w:rPr>
              <w:t>注册地址：北京市朝阳区建国路乙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BA4294" w:rsidRDefault="00BA4294" w:rsidP="00BA4294">
            <w:pPr>
              <w:jc w:val="left"/>
            </w:pPr>
            <w:r>
              <w:rPr>
                <w:rFonts w:hint="eastAsia"/>
              </w:rPr>
              <w:t>办公地址：北京市朝阳区建国路乙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BA4294" w:rsidRDefault="00BA4294" w:rsidP="00BA4294">
            <w:pPr>
              <w:jc w:val="left"/>
            </w:pPr>
            <w:r>
              <w:rPr>
                <w:rFonts w:hint="eastAsia"/>
              </w:rPr>
              <w:t>法定代表人：彭浩</w:t>
            </w:r>
          </w:p>
          <w:p w:rsidR="00BA4294" w:rsidRDefault="00BA4294" w:rsidP="00BA4294">
            <w:pPr>
              <w:jc w:val="left"/>
            </w:pPr>
            <w:r>
              <w:rPr>
                <w:rFonts w:hint="eastAsia"/>
              </w:rPr>
              <w:t>联系人：孔安琪</w:t>
            </w:r>
          </w:p>
          <w:p w:rsidR="00BA4294" w:rsidRDefault="00BA4294" w:rsidP="00BA4294">
            <w:pPr>
              <w:jc w:val="left"/>
            </w:pPr>
            <w:r>
              <w:rPr>
                <w:rFonts w:hint="eastAsia"/>
              </w:rPr>
              <w:t>电话：</w:t>
            </w:r>
            <w:r>
              <w:rPr>
                <w:rFonts w:hint="eastAsia"/>
              </w:rPr>
              <w:t>18201874972</w:t>
            </w:r>
          </w:p>
          <w:p w:rsidR="00BA4294" w:rsidRDefault="00BA4294" w:rsidP="00BA4294">
            <w:pPr>
              <w:jc w:val="left"/>
            </w:pPr>
            <w:r>
              <w:rPr>
                <w:rFonts w:hint="eastAsia"/>
              </w:rPr>
              <w:t>客服电话：</w:t>
            </w:r>
            <w:r>
              <w:rPr>
                <w:rFonts w:hint="eastAsia"/>
              </w:rPr>
              <w:t>4000048821</w:t>
            </w:r>
          </w:p>
          <w:p w:rsidR="00BA4294" w:rsidRDefault="00BA4294" w:rsidP="00BA4294">
            <w:pPr>
              <w:jc w:val="left"/>
            </w:pPr>
            <w:r>
              <w:rPr>
                <w:rFonts w:hint="eastAsia"/>
              </w:rPr>
              <w:t>公司网址：</w:t>
            </w:r>
            <w:r>
              <w:rPr>
                <w:rFonts w:hint="eastAsia"/>
              </w:rPr>
              <w:t>www.taixincf.com</w:t>
            </w:r>
          </w:p>
        </w:tc>
      </w:tr>
      <w:tr w:rsidR="00BA4294" w:rsidTr="00BA4294">
        <w:tc>
          <w:tcPr>
            <w:tcW w:w="4261" w:type="dxa"/>
          </w:tcPr>
          <w:p w:rsidR="00BA4294" w:rsidRDefault="00BA4294" w:rsidP="00BA4294">
            <w:pPr>
              <w:jc w:val="left"/>
            </w:pPr>
            <w:r>
              <w:rPr>
                <w:rFonts w:hint="eastAsia"/>
              </w:rPr>
              <w:t>通华财富</w:t>
            </w:r>
            <w:r>
              <w:rPr>
                <w:rFonts w:hint="eastAsia"/>
              </w:rPr>
              <w:t>(</w:t>
            </w:r>
            <w:r>
              <w:rPr>
                <w:rFonts w:hint="eastAsia"/>
              </w:rPr>
              <w:t>上海</w:t>
            </w:r>
            <w:r>
              <w:rPr>
                <w:rFonts w:hint="eastAsia"/>
              </w:rPr>
              <w:t>)</w:t>
            </w:r>
            <w:r>
              <w:rPr>
                <w:rFonts w:hint="eastAsia"/>
              </w:rPr>
              <w:t>基金销售有限公司</w:t>
            </w:r>
          </w:p>
        </w:tc>
        <w:tc>
          <w:tcPr>
            <w:tcW w:w="4261" w:type="dxa"/>
          </w:tcPr>
          <w:p w:rsidR="00BA4294" w:rsidRDefault="00BA4294" w:rsidP="00BA4294">
            <w:pPr>
              <w:jc w:val="left"/>
            </w:pPr>
            <w:r>
              <w:rPr>
                <w:rFonts w:hint="eastAsia"/>
              </w:rPr>
              <w:t>注册地址：上海市虹口区同丰路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BA4294" w:rsidRDefault="00BA4294" w:rsidP="00BA4294">
            <w:pPr>
              <w:jc w:val="left"/>
            </w:pPr>
            <w:r>
              <w:rPr>
                <w:rFonts w:hint="eastAsia"/>
              </w:rPr>
              <w:t>办公地址：上海市浦东新区金沪路</w:t>
            </w:r>
            <w:r>
              <w:rPr>
                <w:rFonts w:hint="eastAsia"/>
              </w:rPr>
              <w:t>55</w:t>
            </w:r>
            <w:r>
              <w:rPr>
                <w:rFonts w:hint="eastAsia"/>
              </w:rPr>
              <w:t>号通华科技大厦</w:t>
            </w:r>
            <w:r>
              <w:rPr>
                <w:rFonts w:hint="eastAsia"/>
              </w:rPr>
              <w:t>10</w:t>
            </w:r>
            <w:r>
              <w:rPr>
                <w:rFonts w:hint="eastAsia"/>
              </w:rPr>
              <w:t>楼</w:t>
            </w:r>
          </w:p>
          <w:p w:rsidR="00BA4294" w:rsidRDefault="00BA4294" w:rsidP="00BA4294">
            <w:pPr>
              <w:jc w:val="left"/>
            </w:pPr>
            <w:r>
              <w:rPr>
                <w:rFonts w:hint="eastAsia"/>
              </w:rPr>
              <w:t>法定代表人：沈丹义</w:t>
            </w:r>
          </w:p>
          <w:p w:rsidR="00BA4294" w:rsidRDefault="00BA4294" w:rsidP="00BA4294">
            <w:pPr>
              <w:jc w:val="left"/>
            </w:pPr>
            <w:r>
              <w:rPr>
                <w:rFonts w:hint="eastAsia"/>
              </w:rPr>
              <w:t>联系人：周学波</w:t>
            </w:r>
          </w:p>
          <w:p w:rsidR="00BA4294" w:rsidRDefault="00BA4294" w:rsidP="00BA4294">
            <w:pPr>
              <w:jc w:val="left"/>
            </w:pPr>
            <w:r>
              <w:rPr>
                <w:rFonts w:hint="eastAsia"/>
              </w:rPr>
              <w:t>电话：</w:t>
            </w:r>
            <w:r>
              <w:rPr>
                <w:rFonts w:hint="eastAsia"/>
              </w:rPr>
              <w:t>021-60818588</w:t>
            </w:r>
          </w:p>
          <w:p w:rsidR="00BA4294" w:rsidRDefault="00BA4294" w:rsidP="00BA4294">
            <w:pPr>
              <w:jc w:val="left"/>
            </w:pPr>
            <w:r>
              <w:rPr>
                <w:rFonts w:hint="eastAsia"/>
              </w:rPr>
              <w:t>客服电话：</w:t>
            </w:r>
            <w:r>
              <w:rPr>
                <w:rFonts w:hint="eastAsia"/>
              </w:rPr>
              <w:t>400-101-9301</w:t>
            </w:r>
          </w:p>
          <w:p w:rsidR="00BA4294" w:rsidRDefault="00BA4294" w:rsidP="00BA4294">
            <w:pPr>
              <w:jc w:val="left"/>
            </w:pPr>
            <w:r>
              <w:rPr>
                <w:rFonts w:hint="eastAsia"/>
              </w:rPr>
              <w:lastRenderedPageBreak/>
              <w:t>公司网址：</w:t>
            </w:r>
            <w:r>
              <w:rPr>
                <w:rFonts w:hint="eastAsia"/>
              </w:rPr>
              <w:t>www.tonghuafund.com</w:t>
            </w:r>
          </w:p>
        </w:tc>
      </w:tr>
      <w:tr w:rsidR="00BA4294" w:rsidTr="00BA4294">
        <w:tc>
          <w:tcPr>
            <w:tcW w:w="4261" w:type="dxa"/>
          </w:tcPr>
          <w:p w:rsidR="00BA4294" w:rsidRDefault="00BA4294" w:rsidP="00BA4294">
            <w:pPr>
              <w:jc w:val="left"/>
            </w:pPr>
            <w:r>
              <w:rPr>
                <w:rFonts w:hint="eastAsia"/>
              </w:rPr>
              <w:lastRenderedPageBreak/>
              <w:t>宜信普泽</w:t>
            </w:r>
            <w:r>
              <w:rPr>
                <w:rFonts w:hint="eastAsia"/>
              </w:rPr>
              <w:t>(</w:t>
            </w:r>
            <w:r>
              <w:rPr>
                <w:rFonts w:hint="eastAsia"/>
              </w:rPr>
              <w:t>北京</w:t>
            </w:r>
            <w:r>
              <w:rPr>
                <w:rFonts w:hint="eastAsia"/>
              </w:rPr>
              <w:t>)</w:t>
            </w:r>
            <w:r>
              <w:rPr>
                <w:rFonts w:hint="eastAsia"/>
              </w:rPr>
              <w:t>基金销售有限公司</w:t>
            </w:r>
          </w:p>
        </w:tc>
        <w:tc>
          <w:tcPr>
            <w:tcW w:w="4261" w:type="dxa"/>
          </w:tcPr>
          <w:p w:rsidR="00BA4294" w:rsidRDefault="00BA4294" w:rsidP="00BA4294">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A4294" w:rsidRDefault="00BA4294" w:rsidP="00BA4294">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A4294" w:rsidRDefault="00BA4294" w:rsidP="00BA4294">
            <w:pPr>
              <w:jc w:val="left"/>
            </w:pPr>
            <w:r>
              <w:rPr>
                <w:rFonts w:hint="eastAsia"/>
              </w:rPr>
              <w:t>法定代表人：才殿阳</w:t>
            </w:r>
          </w:p>
          <w:p w:rsidR="00BA4294" w:rsidRDefault="00BA4294" w:rsidP="00BA4294">
            <w:pPr>
              <w:jc w:val="left"/>
            </w:pPr>
            <w:r>
              <w:rPr>
                <w:rFonts w:hint="eastAsia"/>
              </w:rPr>
              <w:t>联系人：魏晨</w:t>
            </w:r>
          </w:p>
          <w:p w:rsidR="00BA4294" w:rsidRDefault="00BA4294" w:rsidP="00BA4294">
            <w:pPr>
              <w:jc w:val="left"/>
            </w:pPr>
            <w:r>
              <w:rPr>
                <w:rFonts w:hint="eastAsia"/>
              </w:rPr>
              <w:t>电话：</w:t>
            </w:r>
            <w:r>
              <w:rPr>
                <w:rFonts w:hint="eastAsia"/>
              </w:rPr>
              <w:t>010-52413385</w:t>
            </w:r>
          </w:p>
          <w:p w:rsidR="00BA4294" w:rsidRDefault="00BA4294" w:rsidP="00BA4294">
            <w:pPr>
              <w:jc w:val="left"/>
            </w:pPr>
            <w:r>
              <w:rPr>
                <w:rFonts w:hint="eastAsia"/>
              </w:rPr>
              <w:t>客服电话：</w:t>
            </w:r>
            <w:r>
              <w:rPr>
                <w:rFonts w:hint="eastAsia"/>
              </w:rPr>
              <w:t>400-6099-200</w:t>
            </w:r>
          </w:p>
          <w:p w:rsidR="00BA4294" w:rsidRDefault="00BA4294" w:rsidP="00BA4294">
            <w:pPr>
              <w:jc w:val="left"/>
            </w:pPr>
            <w:r>
              <w:rPr>
                <w:rFonts w:hint="eastAsia"/>
              </w:rPr>
              <w:t>公司网址：</w:t>
            </w:r>
            <w:r>
              <w:rPr>
                <w:rFonts w:hint="eastAsia"/>
              </w:rPr>
              <w:t>http://www.yixinfund.com</w:t>
            </w:r>
          </w:p>
        </w:tc>
      </w:tr>
      <w:tr w:rsidR="00BA4294" w:rsidTr="00BA4294">
        <w:tc>
          <w:tcPr>
            <w:tcW w:w="4261" w:type="dxa"/>
          </w:tcPr>
          <w:p w:rsidR="00BA4294" w:rsidRDefault="00BA4294" w:rsidP="00BA4294">
            <w:pPr>
              <w:jc w:val="left"/>
            </w:pPr>
            <w:r>
              <w:rPr>
                <w:rFonts w:hint="eastAsia"/>
              </w:rPr>
              <w:t>浙江同花顺基金销售有限公司</w:t>
            </w:r>
          </w:p>
        </w:tc>
        <w:tc>
          <w:tcPr>
            <w:tcW w:w="4261" w:type="dxa"/>
          </w:tcPr>
          <w:p w:rsidR="00BA4294" w:rsidRDefault="00BA4294" w:rsidP="00BA4294">
            <w:pPr>
              <w:jc w:val="left"/>
            </w:pPr>
            <w:r>
              <w:rPr>
                <w:rFonts w:hint="eastAsia"/>
              </w:rPr>
              <w:t>注册地址：浙江省杭州</w:t>
            </w:r>
            <w:r>
              <w:rPr>
                <w:rFonts w:hint="eastAsia"/>
              </w:rPr>
              <w:lastRenderedPageBreak/>
              <w:t>市文二西路一号元茂大厦</w:t>
            </w:r>
            <w:r>
              <w:rPr>
                <w:rFonts w:hint="eastAsia"/>
              </w:rPr>
              <w:t>903</w:t>
            </w:r>
            <w:r>
              <w:rPr>
                <w:rFonts w:hint="eastAsia"/>
              </w:rPr>
              <w:t>室</w:t>
            </w:r>
          </w:p>
          <w:p w:rsidR="00BA4294" w:rsidRDefault="00BA4294" w:rsidP="00BA4294">
            <w:pPr>
              <w:jc w:val="left"/>
            </w:pPr>
            <w:r>
              <w:rPr>
                <w:rFonts w:hint="eastAsia"/>
              </w:rPr>
              <w:t>办公地址：杭州市余杭区五常街道同顺街</w:t>
            </w:r>
            <w:r>
              <w:rPr>
                <w:rFonts w:hint="eastAsia"/>
              </w:rPr>
              <w:t>18</w:t>
            </w:r>
            <w:r>
              <w:rPr>
                <w:rFonts w:hint="eastAsia"/>
              </w:rPr>
              <w:t>号</w:t>
            </w:r>
          </w:p>
          <w:p w:rsidR="00BA4294" w:rsidRDefault="00BA4294" w:rsidP="00BA4294">
            <w:pPr>
              <w:jc w:val="left"/>
            </w:pPr>
            <w:r>
              <w:rPr>
                <w:rFonts w:hint="eastAsia"/>
              </w:rPr>
              <w:t>法定代表人：吴强</w:t>
            </w:r>
          </w:p>
          <w:p w:rsidR="00BA4294" w:rsidRDefault="00BA4294" w:rsidP="00BA4294">
            <w:pPr>
              <w:jc w:val="left"/>
            </w:pPr>
            <w:r>
              <w:rPr>
                <w:rFonts w:hint="eastAsia"/>
              </w:rPr>
              <w:t>联系人：费超超</w:t>
            </w:r>
          </w:p>
          <w:p w:rsidR="00BA4294" w:rsidRDefault="00BA4294" w:rsidP="00BA4294">
            <w:pPr>
              <w:jc w:val="left"/>
            </w:pPr>
            <w:r>
              <w:rPr>
                <w:rFonts w:hint="eastAsia"/>
              </w:rPr>
              <w:t>电话：</w:t>
            </w:r>
            <w:r>
              <w:rPr>
                <w:rFonts w:hint="eastAsia"/>
              </w:rPr>
              <w:t>0571-88911818</w:t>
            </w:r>
          </w:p>
          <w:p w:rsidR="00BA4294" w:rsidRDefault="00BA4294" w:rsidP="00BA4294">
            <w:pPr>
              <w:jc w:val="left"/>
            </w:pPr>
            <w:r>
              <w:rPr>
                <w:rFonts w:hint="eastAsia"/>
              </w:rPr>
              <w:t>客服电话：</w:t>
            </w:r>
            <w:r>
              <w:rPr>
                <w:rFonts w:hint="eastAsia"/>
              </w:rPr>
              <w:t>952555</w:t>
            </w:r>
          </w:p>
          <w:p w:rsidR="00BA4294" w:rsidRDefault="00BA4294" w:rsidP="00BA4294">
            <w:pPr>
              <w:jc w:val="left"/>
            </w:pPr>
            <w:r>
              <w:rPr>
                <w:rFonts w:hint="eastAsia"/>
              </w:rPr>
              <w:t>公司网址：</w:t>
            </w:r>
            <w:r>
              <w:rPr>
                <w:rFonts w:hint="eastAsia"/>
              </w:rPr>
              <w:t>http://fund.10jqka.com.cn/public/mobile/</w:t>
            </w:r>
          </w:p>
          <w:p w:rsidR="00BA4294" w:rsidRDefault="00BA4294" w:rsidP="00BA4294">
            <w:pPr>
              <w:jc w:val="left"/>
            </w:pPr>
            <w:r>
              <w:rPr>
                <w:rFonts w:hint="eastAsia"/>
              </w:rPr>
              <w:t>传真：</w:t>
            </w:r>
            <w:r>
              <w:rPr>
                <w:rFonts w:hint="eastAsia"/>
              </w:rPr>
              <w:t>0571-88911818-8001</w:t>
            </w:r>
          </w:p>
        </w:tc>
      </w:tr>
      <w:tr w:rsidR="00BA4294" w:rsidTr="00BA4294">
        <w:tc>
          <w:tcPr>
            <w:tcW w:w="4261" w:type="dxa"/>
          </w:tcPr>
          <w:p w:rsidR="00BA4294" w:rsidRDefault="00BA4294" w:rsidP="00BA4294">
            <w:pPr>
              <w:jc w:val="left"/>
            </w:pPr>
            <w:r>
              <w:rPr>
                <w:rFonts w:hint="eastAsia"/>
              </w:rPr>
              <w:t>中国人寿保险股份有限公司</w:t>
            </w:r>
          </w:p>
        </w:tc>
        <w:tc>
          <w:tcPr>
            <w:tcW w:w="4261" w:type="dxa"/>
          </w:tcPr>
          <w:p w:rsidR="00BA4294" w:rsidRDefault="00BA4294" w:rsidP="00BA4294">
            <w:pPr>
              <w:jc w:val="left"/>
            </w:pPr>
            <w:r>
              <w:rPr>
                <w:rFonts w:hint="eastAsia"/>
              </w:rPr>
              <w:t>注册地址：中国北京市西城区金融大街</w:t>
            </w:r>
            <w:r>
              <w:rPr>
                <w:rFonts w:hint="eastAsia"/>
              </w:rPr>
              <w:t>16</w:t>
            </w:r>
            <w:r>
              <w:rPr>
                <w:rFonts w:hint="eastAsia"/>
              </w:rPr>
              <w:t>号</w:t>
            </w:r>
          </w:p>
          <w:p w:rsidR="00BA4294" w:rsidRDefault="00BA4294" w:rsidP="00BA4294">
            <w:pPr>
              <w:jc w:val="left"/>
            </w:pPr>
            <w:r>
              <w:rPr>
                <w:rFonts w:hint="eastAsia"/>
              </w:rPr>
              <w:lastRenderedPageBreak/>
              <w:t>办公地址：中国北京市西城区金融大街</w:t>
            </w:r>
            <w:r>
              <w:rPr>
                <w:rFonts w:hint="eastAsia"/>
              </w:rPr>
              <w:t>16</w:t>
            </w:r>
            <w:r>
              <w:rPr>
                <w:rFonts w:hint="eastAsia"/>
              </w:rPr>
              <w:t>号</w:t>
            </w:r>
          </w:p>
          <w:p w:rsidR="00BA4294" w:rsidRDefault="00BA4294" w:rsidP="00BA4294">
            <w:pPr>
              <w:jc w:val="left"/>
            </w:pPr>
            <w:r>
              <w:rPr>
                <w:rFonts w:hint="eastAsia"/>
              </w:rPr>
              <w:t>法定代表人：王滨</w:t>
            </w:r>
          </w:p>
          <w:p w:rsidR="00BA4294" w:rsidRDefault="00BA4294" w:rsidP="00BA4294">
            <w:pPr>
              <w:jc w:val="left"/>
            </w:pPr>
            <w:r>
              <w:rPr>
                <w:rFonts w:hint="eastAsia"/>
              </w:rPr>
              <w:t>联系人：杨子彤</w:t>
            </w:r>
          </w:p>
          <w:p w:rsidR="00BA4294" w:rsidRDefault="00BA4294" w:rsidP="00BA4294">
            <w:pPr>
              <w:jc w:val="left"/>
            </w:pPr>
            <w:r>
              <w:rPr>
                <w:rFonts w:hint="eastAsia"/>
              </w:rPr>
              <w:t>电话：</w:t>
            </w:r>
            <w:r>
              <w:rPr>
                <w:rFonts w:hint="eastAsia"/>
              </w:rPr>
              <w:t>13161720112</w:t>
            </w:r>
          </w:p>
          <w:p w:rsidR="00BA4294" w:rsidRDefault="00BA4294" w:rsidP="00BA4294">
            <w:pPr>
              <w:jc w:val="left"/>
            </w:pPr>
            <w:r>
              <w:rPr>
                <w:rFonts w:hint="eastAsia"/>
              </w:rPr>
              <w:t>客服电话：</w:t>
            </w:r>
            <w:r>
              <w:rPr>
                <w:rFonts w:hint="eastAsia"/>
              </w:rPr>
              <w:t>95519</w:t>
            </w:r>
          </w:p>
          <w:p w:rsidR="00BA4294" w:rsidRDefault="00BA4294" w:rsidP="00BA4294">
            <w:pPr>
              <w:jc w:val="left"/>
            </w:pPr>
            <w:r>
              <w:rPr>
                <w:rFonts w:hint="eastAsia"/>
              </w:rPr>
              <w:t>公司网址：</w:t>
            </w:r>
            <w:r>
              <w:rPr>
                <w:rFonts w:hint="eastAsia"/>
              </w:rPr>
              <w:t>www.e-chinalife.com</w:t>
            </w:r>
          </w:p>
        </w:tc>
      </w:tr>
      <w:tr w:rsidR="00BA4294" w:rsidTr="00BA4294">
        <w:tc>
          <w:tcPr>
            <w:tcW w:w="4261" w:type="dxa"/>
          </w:tcPr>
          <w:p w:rsidR="00BA4294" w:rsidRDefault="00BA4294" w:rsidP="00BA4294">
            <w:pPr>
              <w:jc w:val="left"/>
            </w:pPr>
            <w:r>
              <w:rPr>
                <w:rFonts w:hint="eastAsia"/>
              </w:rPr>
              <w:lastRenderedPageBreak/>
              <w:t>中民财富基金销售</w:t>
            </w:r>
            <w:r>
              <w:rPr>
                <w:rFonts w:hint="eastAsia"/>
              </w:rPr>
              <w:t>(</w:t>
            </w:r>
            <w:r>
              <w:rPr>
                <w:rFonts w:hint="eastAsia"/>
              </w:rPr>
              <w:t>上海</w:t>
            </w:r>
            <w:r>
              <w:rPr>
                <w:rFonts w:hint="eastAsia"/>
              </w:rPr>
              <w:t>)</w:t>
            </w:r>
            <w:r>
              <w:rPr>
                <w:rFonts w:hint="eastAsia"/>
              </w:rPr>
              <w:t>有限公司</w:t>
            </w:r>
          </w:p>
        </w:tc>
        <w:tc>
          <w:tcPr>
            <w:tcW w:w="4261" w:type="dxa"/>
          </w:tcPr>
          <w:p w:rsidR="00BA4294" w:rsidRDefault="00BA4294" w:rsidP="00BA4294">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BA4294" w:rsidRDefault="00BA4294" w:rsidP="00BA4294">
            <w:pPr>
              <w:jc w:val="left"/>
            </w:pPr>
            <w:r>
              <w:rPr>
                <w:rFonts w:hint="eastAsia"/>
              </w:rPr>
              <w:t>办公地址：上海市长宁区虹桥路</w:t>
            </w:r>
            <w:r>
              <w:rPr>
                <w:rFonts w:hint="eastAsia"/>
              </w:rPr>
              <w:t>1438</w:t>
            </w:r>
            <w:r>
              <w:rPr>
                <w:rFonts w:hint="eastAsia"/>
              </w:rPr>
              <w:t>号古北国际财富中心二期</w:t>
            </w:r>
            <w:r>
              <w:rPr>
                <w:rFonts w:hint="eastAsia"/>
              </w:rPr>
              <w:t>30</w:t>
            </w:r>
            <w:r>
              <w:rPr>
                <w:rFonts w:hint="eastAsia"/>
              </w:rPr>
              <w:t>层</w:t>
            </w:r>
          </w:p>
          <w:p w:rsidR="00BA4294" w:rsidRDefault="00BA4294" w:rsidP="00BA4294">
            <w:pPr>
              <w:jc w:val="left"/>
            </w:pPr>
            <w:r>
              <w:rPr>
                <w:rFonts w:hint="eastAsia"/>
              </w:rPr>
              <w:t>法定代表人：弭洪军</w:t>
            </w:r>
          </w:p>
          <w:p w:rsidR="00BA4294" w:rsidRDefault="00BA4294" w:rsidP="00BA4294">
            <w:pPr>
              <w:jc w:val="left"/>
            </w:pPr>
            <w:r>
              <w:rPr>
                <w:rFonts w:hint="eastAsia"/>
              </w:rPr>
              <w:t>联系人：金淑曼</w:t>
            </w:r>
          </w:p>
          <w:p w:rsidR="00BA4294" w:rsidRDefault="00BA4294" w:rsidP="00BA4294">
            <w:pPr>
              <w:jc w:val="left"/>
            </w:pPr>
            <w:r>
              <w:rPr>
                <w:rFonts w:hint="eastAsia"/>
              </w:rPr>
              <w:t>电话：</w:t>
            </w:r>
            <w:r>
              <w:rPr>
                <w:rFonts w:hint="eastAsia"/>
              </w:rPr>
              <w:t>400-876-5716</w:t>
            </w:r>
          </w:p>
          <w:p w:rsidR="00BA4294" w:rsidRDefault="00BA4294" w:rsidP="00BA4294">
            <w:pPr>
              <w:jc w:val="left"/>
            </w:pPr>
            <w:r>
              <w:rPr>
                <w:rFonts w:hint="eastAsia"/>
              </w:rPr>
              <w:t>客服电话：</w:t>
            </w:r>
            <w:r>
              <w:rPr>
                <w:rFonts w:hint="eastAsia"/>
              </w:rPr>
              <w:t>400-876-5716</w:t>
            </w:r>
          </w:p>
          <w:p w:rsidR="00BA4294" w:rsidRDefault="00BA4294" w:rsidP="00BA4294">
            <w:pPr>
              <w:jc w:val="left"/>
            </w:pPr>
            <w:r>
              <w:rPr>
                <w:rFonts w:hint="eastAsia"/>
              </w:rPr>
              <w:t>公司网址：</w:t>
            </w:r>
            <w:r>
              <w:rPr>
                <w:rFonts w:hint="eastAsia"/>
              </w:rPr>
              <w:t>www.cmiwm.com</w:t>
            </w:r>
          </w:p>
        </w:tc>
      </w:tr>
      <w:tr w:rsidR="00BA4294" w:rsidTr="00BA4294">
        <w:tc>
          <w:tcPr>
            <w:tcW w:w="4261" w:type="dxa"/>
          </w:tcPr>
          <w:p w:rsidR="00BA4294" w:rsidRDefault="00BA4294" w:rsidP="00BA4294">
            <w:pPr>
              <w:jc w:val="left"/>
            </w:pPr>
            <w:r>
              <w:rPr>
                <w:rFonts w:hint="eastAsia"/>
              </w:rPr>
              <w:t>众惠基金销售有限公司</w:t>
            </w:r>
          </w:p>
        </w:tc>
        <w:tc>
          <w:tcPr>
            <w:tcW w:w="4261" w:type="dxa"/>
          </w:tcPr>
          <w:p w:rsidR="00BA4294" w:rsidRDefault="00BA4294" w:rsidP="00BA4294">
            <w:pPr>
              <w:jc w:val="left"/>
            </w:pPr>
            <w:r>
              <w:rPr>
                <w:rFonts w:hint="eastAsia"/>
              </w:rPr>
              <w:t>注册地址：贵州省贵阳市观山湖区长岭北路贵阳国际金融中心二期商务区第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p>
          <w:p w:rsidR="00BA4294" w:rsidRDefault="00BA4294" w:rsidP="00BA4294">
            <w:pPr>
              <w:jc w:val="left"/>
            </w:pPr>
            <w:r>
              <w:rPr>
                <w:rFonts w:hint="eastAsia"/>
              </w:rPr>
              <w:t>办公地址：贵州省贵阳市观山湖区长岭北路贵阳国际金融中心二期商务区第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r>
              <w:rPr>
                <w:rFonts w:hint="eastAsia"/>
              </w:rPr>
              <w:t xml:space="preserve"> </w:t>
            </w:r>
          </w:p>
          <w:p w:rsidR="00BA4294" w:rsidRDefault="00BA4294" w:rsidP="00BA4294">
            <w:pPr>
              <w:jc w:val="left"/>
            </w:pPr>
            <w:r>
              <w:rPr>
                <w:rFonts w:hint="eastAsia"/>
              </w:rPr>
              <w:t>法定代表人：李春蓉</w:t>
            </w:r>
          </w:p>
          <w:p w:rsidR="00BA4294" w:rsidRDefault="00BA4294" w:rsidP="00BA4294">
            <w:pPr>
              <w:jc w:val="left"/>
            </w:pPr>
            <w:r>
              <w:rPr>
                <w:rFonts w:hint="eastAsia"/>
              </w:rPr>
              <w:t>联系人：兰显勋</w:t>
            </w:r>
          </w:p>
          <w:p w:rsidR="00BA4294" w:rsidRDefault="00BA4294" w:rsidP="00BA4294">
            <w:pPr>
              <w:jc w:val="left"/>
            </w:pPr>
            <w:r>
              <w:rPr>
                <w:rFonts w:hint="eastAsia"/>
              </w:rPr>
              <w:t>电话：</w:t>
            </w:r>
            <w:r>
              <w:rPr>
                <w:rFonts w:hint="eastAsia"/>
              </w:rPr>
              <w:t>18603069637</w:t>
            </w:r>
          </w:p>
          <w:p w:rsidR="00BA4294" w:rsidRDefault="00BA4294" w:rsidP="00BA4294">
            <w:pPr>
              <w:jc w:val="left"/>
            </w:pPr>
            <w:r>
              <w:rPr>
                <w:rFonts w:hint="eastAsia"/>
              </w:rPr>
              <w:t>客服电话：</w:t>
            </w:r>
            <w:r>
              <w:rPr>
                <w:rFonts w:hint="eastAsia"/>
              </w:rPr>
              <w:t>400-839-1818</w:t>
            </w:r>
          </w:p>
          <w:p w:rsidR="00BA4294" w:rsidRDefault="00BA4294" w:rsidP="00BA4294">
            <w:pPr>
              <w:jc w:val="left"/>
            </w:pPr>
            <w:r>
              <w:rPr>
                <w:rFonts w:hint="eastAsia"/>
              </w:rPr>
              <w:t>公司网址：</w:t>
            </w:r>
            <w:r>
              <w:rPr>
                <w:rFonts w:hint="eastAsia"/>
              </w:rPr>
              <w:t>www.zhfundsales.com</w:t>
            </w:r>
          </w:p>
        </w:tc>
      </w:tr>
      <w:tr w:rsidR="00BA4294" w:rsidTr="00BA4294">
        <w:tc>
          <w:tcPr>
            <w:tcW w:w="4261" w:type="dxa"/>
          </w:tcPr>
          <w:p w:rsidR="00BA4294" w:rsidRDefault="00BA4294" w:rsidP="00BA4294">
            <w:pPr>
              <w:jc w:val="left"/>
            </w:pPr>
            <w:r>
              <w:rPr>
                <w:rFonts w:hint="eastAsia"/>
              </w:rPr>
              <w:t>珠海盈米基金销售有限公司</w:t>
            </w:r>
          </w:p>
        </w:tc>
        <w:tc>
          <w:tcPr>
            <w:tcW w:w="4261" w:type="dxa"/>
          </w:tcPr>
          <w:p w:rsidR="00BA4294" w:rsidRDefault="00BA4294" w:rsidP="00BA4294">
            <w:pPr>
              <w:jc w:val="left"/>
            </w:pPr>
            <w:r>
              <w:rPr>
                <w:rFonts w:hint="eastAsia"/>
              </w:rPr>
              <w:t>注册地址：广东省珠海市横琴新区宝华路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A4294" w:rsidRDefault="00BA4294" w:rsidP="00BA4294">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BA4294" w:rsidRDefault="00BA4294" w:rsidP="00BA4294">
            <w:pPr>
              <w:jc w:val="left"/>
            </w:pPr>
            <w:r>
              <w:rPr>
                <w:rFonts w:hint="eastAsia"/>
              </w:rPr>
              <w:t>法定代表人：肖雯</w:t>
            </w:r>
          </w:p>
          <w:p w:rsidR="00BA4294" w:rsidRDefault="00BA4294" w:rsidP="00BA4294">
            <w:pPr>
              <w:jc w:val="left"/>
            </w:pPr>
            <w:r>
              <w:rPr>
                <w:rFonts w:hint="eastAsia"/>
              </w:rPr>
              <w:t>联系人：陈良斌</w:t>
            </w:r>
          </w:p>
          <w:p w:rsidR="00BA4294" w:rsidRDefault="00BA4294" w:rsidP="00BA4294">
            <w:pPr>
              <w:jc w:val="left"/>
            </w:pPr>
            <w:r>
              <w:rPr>
                <w:rFonts w:hint="eastAsia"/>
              </w:rPr>
              <w:t>电话：</w:t>
            </w:r>
            <w:r>
              <w:rPr>
                <w:rFonts w:hint="eastAsia"/>
              </w:rPr>
              <w:t>15210724611</w:t>
            </w:r>
          </w:p>
          <w:p w:rsidR="00BA4294" w:rsidRDefault="00BA4294" w:rsidP="00BA4294">
            <w:pPr>
              <w:jc w:val="left"/>
            </w:pPr>
            <w:r>
              <w:rPr>
                <w:rFonts w:hint="eastAsia"/>
              </w:rPr>
              <w:t>客服电话：</w:t>
            </w:r>
            <w:r>
              <w:rPr>
                <w:rFonts w:hint="eastAsia"/>
              </w:rPr>
              <w:t>020-89629066</w:t>
            </w:r>
          </w:p>
          <w:p w:rsidR="00BA4294" w:rsidRDefault="00BA4294" w:rsidP="00BA4294">
            <w:pPr>
              <w:jc w:val="left"/>
            </w:pPr>
            <w:r>
              <w:rPr>
                <w:rFonts w:hint="eastAsia"/>
              </w:rPr>
              <w:t>公司网址：</w:t>
            </w:r>
            <w:r>
              <w:rPr>
                <w:rFonts w:hint="eastAsia"/>
              </w:rPr>
              <w:t>www.yingmi.cn</w:t>
            </w:r>
          </w:p>
        </w:tc>
      </w:tr>
      <w:tr w:rsidR="00BA4294" w:rsidTr="00BA4294">
        <w:tc>
          <w:tcPr>
            <w:tcW w:w="4261" w:type="dxa"/>
          </w:tcPr>
          <w:p w:rsidR="00BA4294" w:rsidRDefault="00BA4294" w:rsidP="00BA4294">
            <w:pPr>
              <w:jc w:val="left"/>
            </w:pPr>
            <w:r>
              <w:rPr>
                <w:rFonts w:hint="eastAsia"/>
              </w:rPr>
              <w:t>奕丰基金销售有限公司</w:t>
            </w:r>
          </w:p>
        </w:tc>
        <w:tc>
          <w:tcPr>
            <w:tcW w:w="4261" w:type="dxa"/>
          </w:tcPr>
          <w:p w:rsidR="00BA4294" w:rsidRDefault="00BA4294" w:rsidP="00BA4294">
            <w:pPr>
              <w:jc w:val="left"/>
            </w:pPr>
            <w:r>
              <w:rPr>
                <w:rFonts w:hint="eastAsia"/>
              </w:rPr>
              <w:t>注册地址：深圳市前海深港合作区前湾一路</w:t>
            </w:r>
            <w:r>
              <w:rPr>
                <w:rFonts w:hint="eastAsia"/>
              </w:rPr>
              <w:t>1</w:t>
            </w:r>
            <w:r>
              <w:rPr>
                <w:rFonts w:hint="eastAsia"/>
              </w:rPr>
              <w:lastRenderedPageBreak/>
              <w:t>号</w:t>
            </w:r>
            <w:r>
              <w:rPr>
                <w:rFonts w:hint="eastAsia"/>
              </w:rPr>
              <w:t>A</w:t>
            </w:r>
            <w:r>
              <w:rPr>
                <w:rFonts w:hint="eastAsia"/>
              </w:rPr>
              <w:t>栋</w:t>
            </w:r>
            <w:r>
              <w:rPr>
                <w:rFonts w:hint="eastAsia"/>
              </w:rPr>
              <w:t>201</w:t>
            </w:r>
            <w:r>
              <w:rPr>
                <w:rFonts w:hint="eastAsia"/>
              </w:rPr>
              <w:t>室（入驻深圳市前海商务秘书有限公司）</w:t>
            </w:r>
          </w:p>
          <w:p w:rsidR="00BA4294" w:rsidRDefault="00BA4294" w:rsidP="00BA4294">
            <w:pPr>
              <w:jc w:val="left"/>
            </w:pPr>
            <w:r>
              <w:rPr>
                <w:rFonts w:hint="eastAsia"/>
              </w:rPr>
              <w:t>办公地址：深圳市南山区海德三道航天科技广场</w:t>
            </w:r>
            <w:r>
              <w:rPr>
                <w:rFonts w:hint="eastAsia"/>
              </w:rPr>
              <w:t>A</w:t>
            </w:r>
            <w:r>
              <w:rPr>
                <w:rFonts w:hint="eastAsia"/>
              </w:rPr>
              <w:t>座</w:t>
            </w:r>
            <w:r>
              <w:rPr>
                <w:rFonts w:hint="eastAsia"/>
              </w:rPr>
              <w:t>17</w:t>
            </w:r>
            <w:r>
              <w:rPr>
                <w:rFonts w:hint="eastAsia"/>
              </w:rPr>
              <w:t>楼</w:t>
            </w:r>
            <w:r>
              <w:rPr>
                <w:rFonts w:hint="eastAsia"/>
              </w:rPr>
              <w:t>1704</w:t>
            </w:r>
            <w:r>
              <w:rPr>
                <w:rFonts w:hint="eastAsia"/>
              </w:rPr>
              <w:t>室</w:t>
            </w:r>
          </w:p>
          <w:p w:rsidR="00BA4294" w:rsidRDefault="00BA4294" w:rsidP="00BA4294">
            <w:pPr>
              <w:jc w:val="left"/>
            </w:pPr>
            <w:r>
              <w:rPr>
                <w:rFonts w:hint="eastAsia"/>
              </w:rPr>
              <w:t>法定代表人：</w:t>
            </w:r>
            <w:r>
              <w:rPr>
                <w:rFonts w:hint="eastAsia"/>
              </w:rPr>
              <w:t>TEO WEE HOWE</w:t>
            </w:r>
          </w:p>
          <w:p w:rsidR="00BA4294" w:rsidRDefault="00BA4294" w:rsidP="00BA4294">
            <w:pPr>
              <w:jc w:val="left"/>
            </w:pPr>
            <w:r>
              <w:rPr>
                <w:rFonts w:hint="eastAsia"/>
              </w:rPr>
              <w:t>联系人：叶健</w:t>
            </w:r>
          </w:p>
          <w:p w:rsidR="00BA4294" w:rsidRDefault="00BA4294" w:rsidP="00BA4294">
            <w:pPr>
              <w:jc w:val="left"/>
            </w:pPr>
            <w:r>
              <w:rPr>
                <w:rFonts w:hint="eastAsia"/>
              </w:rPr>
              <w:t>电话：</w:t>
            </w:r>
            <w:r>
              <w:rPr>
                <w:rFonts w:hint="eastAsia"/>
              </w:rPr>
              <w:t>400-684-0500</w:t>
            </w:r>
          </w:p>
          <w:p w:rsidR="00BA4294" w:rsidRDefault="00BA4294" w:rsidP="00BA4294">
            <w:pPr>
              <w:jc w:val="left"/>
            </w:pPr>
            <w:r>
              <w:rPr>
                <w:rFonts w:hint="eastAsia"/>
              </w:rPr>
              <w:t>客服电话：</w:t>
            </w:r>
            <w:r>
              <w:rPr>
                <w:rFonts w:hint="eastAsia"/>
              </w:rPr>
              <w:t>400-684-0500</w:t>
            </w:r>
          </w:p>
          <w:p w:rsidR="00BA4294" w:rsidRDefault="00BA4294" w:rsidP="00BA4294">
            <w:pPr>
              <w:jc w:val="left"/>
            </w:pPr>
            <w:r>
              <w:rPr>
                <w:rFonts w:hint="eastAsia"/>
              </w:rPr>
              <w:t>公司网址：</w:t>
            </w:r>
            <w:r>
              <w:rPr>
                <w:rFonts w:hint="eastAsia"/>
              </w:rPr>
              <w:t>www.ifastps.com.cn</w:t>
            </w:r>
          </w:p>
        </w:tc>
      </w:tr>
    </w:tbl>
    <w:p w:rsidR="00BA4294" w:rsidRDefault="00BA4294" w:rsidP="00BA4294">
      <w:pPr>
        <w:pStyle w:val="-"/>
        <w:ind w:firstLine="420"/>
      </w:pPr>
      <w:r>
        <w:rPr>
          <w:rFonts w:hint="eastAsia"/>
        </w:rPr>
        <w:lastRenderedPageBreak/>
        <w:t>基金管理人可根据有关法律法规规定调整销售机构，并在基金管理人网站公示。</w:t>
      </w:r>
    </w:p>
    <w:p w:rsidR="00BA4294" w:rsidRDefault="00BA4294" w:rsidP="00BA4294">
      <w:pPr>
        <w:pStyle w:val="-2"/>
      </w:pPr>
      <w:r>
        <w:rPr>
          <w:rFonts w:hint="eastAsia"/>
        </w:rPr>
        <w:t>5.2 注册登记机构</w:t>
      </w:r>
    </w:p>
    <w:p w:rsidR="00BA4294" w:rsidRDefault="00BA4294" w:rsidP="00BA4294">
      <w:pPr>
        <w:pStyle w:val="-"/>
        <w:ind w:firstLine="420"/>
      </w:pPr>
      <w:r>
        <w:rPr>
          <w:rFonts w:hint="eastAsia"/>
        </w:rPr>
        <w:t>名称：招商基金管理有限公司</w:t>
      </w:r>
    </w:p>
    <w:p w:rsidR="00BA4294" w:rsidRDefault="00BA4294" w:rsidP="00BA4294">
      <w:pPr>
        <w:pStyle w:val="-"/>
        <w:ind w:firstLine="420"/>
      </w:pPr>
      <w:r>
        <w:rPr>
          <w:rFonts w:hint="eastAsia"/>
        </w:rPr>
        <w:t>地址：深圳市福田区深南大道7088号</w:t>
      </w:r>
    </w:p>
    <w:p w:rsidR="00BA4294" w:rsidRDefault="00BA4294" w:rsidP="00BA4294">
      <w:pPr>
        <w:pStyle w:val="-"/>
        <w:ind w:firstLine="420"/>
      </w:pPr>
      <w:r>
        <w:rPr>
          <w:rFonts w:hint="eastAsia"/>
        </w:rPr>
        <w:t>法定代表人：王小青</w:t>
      </w:r>
    </w:p>
    <w:p w:rsidR="00BA4294" w:rsidRDefault="00BA4294" w:rsidP="00BA4294">
      <w:pPr>
        <w:pStyle w:val="-"/>
        <w:ind w:firstLine="420"/>
      </w:pPr>
      <w:r>
        <w:rPr>
          <w:rFonts w:hint="eastAsia"/>
        </w:rPr>
        <w:t>电话：（0755）83196445</w:t>
      </w:r>
    </w:p>
    <w:p w:rsidR="00BA4294" w:rsidRDefault="00BA4294" w:rsidP="00BA4294">
      <w:pPr>
        <w:pStyle w:val="-"/>
        <w:ind w:firstLine="420"/>
      </w:pPr>
      <w:r>
        <w:rPr>
          <w:rFonts w:hint="eastAsia"/>
        </w:rPr>
        <w:t>传真：（0755）83196436</w:t>
      </w:r>
    </w:p>
    <w:p w:rsidR="00BA4294" w:rsidRDefault="00BA4294" w:rsidP="00BA4294">
      <w:pPr>
        <w:pStyle w:val="-"/>
        <w:ind w:firstLine="420"/>
      </w:pPr>
      <w:r>
        <w:rPr>
          <w:rFonts w:hint="eastAsia"/>
        </w:rPr>
        <w:t>联系人：宋宇彬</w:t>
      </w:r>
    </w:p>
    <w:p w:rsidR="00BA4294" w:rsidRDefault="00BA4294" w:rsidP="00BA4294">
      <w:pPr>
        <w:pStyle w:val="-2"/>
      </w:pPr>
      <w:r>
        <w:rPr>
          <w:rFonts w:hint="eastAsia"/>
        </w:rPr>
        <w:t>5.3 律师事务所和经办律师</w:t>
      </w:r>
    </w:p>
    <w:p w:rsidR="00BA4294" w:rsidRDefault="00BA4294" w:rsidP="00BA4294">
      <w:pPr>
        <w:pStyle w:val="-"/>
        <w:ind w:firstLine="420"/>
      </w:pPr>
      <w:r>
        <w:rPr>
          <w:rFonts w:hint="eastAsia"/>
        </w:rPr>
        <w:t>名称：上海源泰律师事务所</w:t>
      </w:r>
    </w:p>
    <w:p w:rsidR="00BA4294" w:rsidRDefault="00BA4294" w:rsidP="00BA4294">
      <w:pPr>
        <w:pStyle w:val="-"/>
        <w:ind w:firstLine="420"/>
      </w:pPr>
      <w:r>
        <w:rPr>
          <w:rFonts w:hint="eastAsia"/>
        </w:rPr>
        <w:t>注册地址：上海市浦东新区浦东南路256号华夏银行大厦14楼</w:t>
      </w:r>
    </w:p>
    <w:p w:rsidR="00BA4294" w:rsidRDefault="00BA4294" w:rsidP="00BA4294">
      <w:pPr>
        <w:pStyle w:val="-"/>
        <w:ind w:firstLine="420"/>
      </w:pPr>
      <w:r>
        <w:rPr>
          <w:rFonts w:hint="eastAsia"/>
        </w:rPr>
        <w:t>法定代表人（负责人）：廖海</w:t>
      </w:r>
    </w:p>
    <w:p w:rsidR="00BA4294" w:rsidRDefault="00BA4294" w:rsidP="00BA4294">
      <w:pPr>
        <w:pStyle w:val="-"/>
        <w:ind w:firstLine="420"/>
      </w:pPr>
      <w:r>
        <w:rPr>
          <w:rFonts w:hint="eastAsia"/>
        </w:rPr>
        <w:t>电话：（021）51150298</w:t>
      </w:r>
    </w:p>
    <w:p w:rsidR="00BA4294" w:rsidRDefault="00BA4294" w:rsidP="00BA4294">
      <w:pPr>
        <w:pStyle w:val="-"/>
        <w:ind w:firstLine="420"/>
      </w:pPr>
      <w:r>
        <w:rPr>
          <w:rFonts w:hint="eastAsia"/>
        </w:rPr>
        <w:t>传真：（021）51150398</w:t>
      </w:r>
    </w:p>
    <w:p w:rsidR="00BA4294" w:rsidRDefault="00BA4294" w:rsidP="00BA4294">
      <w:pPr>
        <w:pStyle w:val="-"/>
        <w:ind w:firstLine="420"/>
      </w:pPr>
      <w:r>
        <w:rPr>
          <w:rFonts w:hint="eastAsia"/>
        </w:rPr>
        <w:t>经办律师：刘佳、张雯倩</w:t>
      </w:r>
    </w:p>
    <w:p w:rsidR="00BA4294" w:rsidRDefault="00BA4294" w:rsidP="00BA4294">
      <w:pPr>
        <w:pStyle w:val="-"/>
        <w:ind w:firstLine="420"/>
      </w:pPr>
      <w:r>
        <w:rPr>
          <w:rFonts w:hint="eastAsia"/>
        </w:rPr>
        <w:t>联系人：刘佳</w:t>
      </w:r>
    </w:p>
    <w:p w:rsidR="00BA4294" w:rsidRDefault="00BA4294" w:rsidP="00BA4294">
      <w:pPr>
        <w:pStyle w:val="-2"/>
      </w:pPr>
      <w:r>
        <w:rPr>
          <w:rFonts w:hint="eastAsia"/>
        </w:rPr>
        <w:t>5.4 会计师事务所和经办注册会计师</w:t>
      </w:r>
    </w:p>
    <w:p w:rsidR="00BA4294" w:rsidRDefault="00BA4294" w:rsidP="00BA4294">
      <w:pPr>
        <w:pStyle w:val="-"/>
        <w:ind w:firstLine="420"/>
      </w:pPr>
      <w:r>
        <w:rPr>
          <w:rFonts w:hint="eastAsia"/>
        </w:rPr>
        <w:t>名称：毕马威华振会计师事务所（特殊普通合伙）</w:t>
      </w:r>
    </w:p>
    <w:p w:rsidR="00BA4294" w:rsidRDefault="00BA4294" w:rsidP="00BA4294">
      <w:pPr>
        <w:pStyle w:val="-"/>
        <w:ind w:firstLine="420"/>
      </w:pPr>
      <w:r>
        <w:rPr>
          <w:rFonts w:hint="eastAsia"/>
        </w:rPr>
        <w:t>注册地址：北京市东长安街1号东方广场毕马威大楼8层</w:t>
      </w:r>
    </w:p>
    <w:p w:rsidR="00BA4294" w:rsidRDefault="00BA4294" w:rsidP="00BA4294">
      <w:pPr>
        <w:pStyle w:val="-"/>
        <w:ind w:firstLine="420"/>
      </w:pPr>
      <w:r>
        <w:rPr>
          <w:rFonts w:hint="eastAsia"/>
        </w:rPr>
        <w:t>执行事务合伙人：邹俊</w:t>
      </w:r>
    </w:p>
    <w:p w:rsidR="00BA4294" w:rsidRDefault="00BA4294" w:rsidP="00BA4294">
      <w:pPr>
        <w:pStyle w:val="-"/>
        <w:ind w:firstLine="420"/>
      </w:pPr>
      <w:r>
        <w:rPr>
          <w:rFonts w:hint="eastAsia"/>
        </w:rPr>
        <w:lastRenderedPageBreak/>
        <w:t>电话：(0755）2547 1000</w:t>
      </w:r>
    </w:p>
    <w:p w:rsidR="00BA4294" w:rsidRDefault="00BA4294" w:rsidP="00BA4294">
      <w:pPr>
        <w:pStyle w:val="-"/>
        <w:ind w:firstLine="420"/>
      </w:pPr>
      <w:r>
        <w:rPr>
          <w:rFonts w:hint="eastAsia"/>
        </w:rPr>
        <w:t>传真：(0755）8266 8930</w:t>
      </w:r>
    </w:p>
    <w:p w:rsidR="00BA4294" w:rsidRDefault="00BA4294" w:rsidP="00BA4294">
      <w:pPr>
        <w:pStyle w:val="-"/>
        <w:ind w:firstLine="420"/>
      </w:pPr>
      <w:r>
        <w:rPr>
          <w:rFonts w:hint="eastAsia"/>
        </w:rPr>
        <w:t>经办注册会计师：吴钟鸣 刘西茜 吴巧莉</w:t>
      </w:r>
    </w:p>
    <w:p w:rsidR="00BA4294" w:rsidRDefault="00BA4294" w:rsidP="00BA4294">
      <w:pPr>
        <w:pStyle w:val="-"/>
        <w:ind w:firstLine="420"/>
      </w:pPr>
      <w:r>
        <w:rPr>
          <w:rFonts w:hint="eastAsia"/>
        </w:rPr>
        <w:t>联系人: 蔡正轩</w:t>
      </w:r>
    </w:p>
    <w:p w:rsidR="00BA4294" w:rsidRDefault="00BA4294">
      <w:pPr>
        <w:widowControl/>
        <w:jc w:val="left"/>
      </w:pPr>
      <w:r>
        <w:br w:type="page"/>
      </w:r>
    </w:p>
    <w:p w:rsidR="00BA4294" w:rsidRDefault="00BA4294" w:rsidP="00BA4294">
      <w:pPr>
        <w:pStyle w:val="-1"/>
      </w:pPr>
      <w:bookmarkStart w:id="17" w:name="_Toc105610220"/>
      <w:bookmarkStart w:id="18" w:name="_Toc87026329"/>
      <w:bookmarkStart w:id="19" w:name="_Toc74219327"/>
      <w:r>
        <w:rPr>
          <w:rFonts w:hint="eastAsia"/>
        </w:rPr>
        <w:lastRenderedPageBreak/>
        <w:t>§6 基金份额的分类</w:t>
      </w:r>
      <w:bookmarkEnd w:id="17"/>
      <w:bookmarkEnd w:id="18"/>
      <w:bookmarkEnd w:id="19"/>
    </w:p>
    <w:p w:rsidR="00BA4294" w:rsidRDefault="00BA4294" w:rsidP="00BA4294">
      <w:pPr>
        <w:pStyle w:val="-2"/>
      </w:pPr>
      <w:r>
        <w:rPr>
          <w:rFonts w:hint="eastAsia"/>
        </w:rPr>
        <w:t>6.1 基金份额分类</w:t>
      </w:r>
    </w:p>
    <w:p w:rsidR="00BA4294" w:rsidRDefault="00BA4294" w:rsidP="00BA4294">
      <w:pPr>
        <w:pStyle w:val="-"/>
        <w:ind w:firstLine="420"/>
      </w:pPr>
      <w:r>
        <w:rPr>
          <w:rFonts w:hint="eastAsia"/>
        </w:rPr>
        <w:t>本基金根据投资人认购、申购本基金的金额，对投资者持有的基金份额按照不同的费率计提销售服务费用，因此形成不同的基金份额类别。本基金将设A类和B类两类基金份额，两类基金份额分别设置基金代码，并单独公布每万份基金已实现收益和7日年化收益率。</w:t>
      </w:r>
    </w:p>
    <w:p w:rsidR="00BA4294" w:rsidRDefault="00BA4294" w:rsidP="00BA4294">
      <w:pPr>
        <w:pStyle w:val="-2"/>
      </w:pPr>
      <w:r>
        <w:rPr>
          <w:rFonts w:hint="eastAsia"/>
        </w:rPr>
        <w:t>6.2 基金份额类别的限制</w:t>
      </w:r>
    </w:p>
    <w:tbl>
      <w:tblPr>
        <w:tblStyle w:val="-noheader"/>
        <w:tblW w:w="0" w:type="auto"/>
        <w:tblLayout w:type="fixed"/>
        <w:tblLook w:val="04A0" w:firstRow="1" w:lastRow="0" w:firstColumn="1" w:lastColumn="0" w:noHBand="0" w:noVBand="1"/>
      </w:tblPr>
      <w:tblGrid>
        <w:gridCol w:w="2840"/>
        <w:gridCol w:w="2841"/>
        <w:gridCol w:w="2841"/>
      </w:tblGrid>
      <w:tr w:rsidR="00BA4294" w:rsidTr="00BA4294">
        <w:tc>
          <w:tcPr>
            <w:tcW w:w="2840" w:type="dxa"/>
          </w:tcPr>
          <w:p w:rsidR="00BA4294" w:rsidRDefault="00BA4294" w:rsidP="00BA4294">
            <w:pPr>
              <w:jc w:val="left"/>
            </w:pPr>
          </w:p>
        </w:tc>
        <w:tc>
          <w:tcPr>
            <w:tcW w:w="2841" w:type="dxa"/>
          </w:tcPr>
          <w:p w:rsidR="00BA4294" w:rsidRDefault="00BA4294" w:rsidP="00BA4294">
            <w:pPr>
              <w:jc w:val="left"/>
            </w:pPr>
            <w:r>
              <w:rPr>
                <w:rFonts w:hint="eastAsia"/>
              </w:rPr>
              <w:t>A</w:t>
            </w:r>
            <w:r>
              <w:rPr>
                <w:rFonts w:hint="eastAsia"/>
              </w:rPr>
              <w:t>类基金份额</w:t>
            </w:r>
          </w:p>
        </w:tc>
        <w:tc>
          <w:tcPr>
            <w:tcW w:w="2841" w:type="dxa"/>
          </w:tcPr>
          <w:p w:rsidR="00BA4294" w:rsidRDefault="00BA4294" w:rsidP="00BA4294">
            <w:pPr>
              <w:jc w:val="left"/>
            </w:pPr>
            <w:r>
              <w:rPr>
                <w:rFonts w:hint="eastAsia"/>
              </w:rPr>
              <w:t>B</w:t>
            </w:r>
            <w:r>
              <w:rPr>
                <w:rFonts w:hint="eastAsia"/>
              </w:rPr>
              <w:t>类基金份额</w:t>
            </w:r>
          </w:p>
        </w:tc>
      </w:tr>
      <w:tr w:rsidR="00BA4294" w:rsidTr="00BA4294">
        <w:tc>
          <w:tcPr>
            <w:tcW w:w="2840" w:type="dxa"/>
          </w:tcPr>
          <w:p w:rsidR="00BA4294" w:rsidRDefault="00BA4294" w:rsidP="00BA4294">
            <w:pPr>
              <w:jc w:val="left"/>
            </w:pPr>
            <w:r>
              <w:rPr>
                <w:rFonts w:hint="eastAsia"/>
              </w:rPr>
              <w:t>年销售服务费率</w:t>
            </w:r>
          </w:p>
        </w:tc>
        <w:tc>
          <w:tcPr>
            <w:tcW w:w="2841" w:type="dxa"/>
          </w:tcPr>
          <w:p w:rsidR="00BA4294" w:rsidRDefault="00BA4294" w:rsidP="00BA4294">
            <w:pPr>
              <w:jc w:val="left"/>
            </w:pPr>
            <w:r>
              <w:rPr>
                <w:rFonts w:hint="eastAsia"/>
              </w:rPr>
              <w:t>0.25%/</w:t>
            </w:r>
            <w:r>
              <w:rPr>
                <w:rFonts w:hint="eastAsia"/>
              </w:rPr>
              <w:t>年</w:t>
            </w:r>
          </w:p>
        </w:tc>
        <w:tc>
          <w:tcPr>
            <w:tcW w:w="2841" w:type="dxa"/>
          </w:tcPr>
          <w:p w:rsidR="00BA4294" w:rsidRDefault="00BA4294" w:rsidP="00BA4294">
            <w:pPr>
              <w:jc w:val="left"/>
            </w:pPr>
            <w:r>
              <w:rPr>
                <w:rFonts w:hint="eastAsia"/>
              </w:rPr>
              <w:t>0.01%/</w:t>
            </w:r>
            <w:r>
              <w:rPr>
                <w:rFonts w:hint="eastAsia"/>
              </w:rPr>
              <w:t>年</w:t>
            </w:r>
          </w:p>
        </w:tc>
      </w:tr>
      <w:tr w:rsidR="00BA4294" w:rsidTr="00BA4294">
        <w:tc>
          <w:tcPr>
            <w:tcW w:w="2840" w:type="dxa"/>
          </w:tcPr>
          <w:p w:rsidR="00BA4294" w:rsidRDefault="00BA4294" w:rsidP="00BA4294">
            <w:pPr>
              <w:jc w:val="left"/>
            </w:pPr>
            <w:r>
              <w:rPr>
                <w:rFonts w:hint="eastAsia"/>
              </w:rPr>
              <w:t>首次单笔认（申）购最低金额</w:t>
            </w:r>
          </w:p>
        </w:tc>
        <w:tc>
          <w:tcPr>
            <w:tcW w:w="2841" w:type="dxa"/>
          </w:tcPr>
          <w:p w:rsidR="00BA4294" w:rsidRDefault="00BA4294" w:rsidP="00BA4294">
            <w:pPr>
              <w:jc w:val="left"/>
            </w:pPr>
            <w:r>
              <w:rPr>
                <w:rFonts w:hint="eastAsia"/>
              </w:rPr>
              <w:t>0.01</w:t>
            </w:r>
            <w:r>
              <w:rPr>
                <w:rFonts w:hint="eastAsia"/>
              </w:rPr>
              <w:t>元</w:t>
            </w:r>
          </w:p>
          <w:p w:rsidR="00BA4294" w:rsidRDefault="00BA4294" w:rsidP="00BA4294">
            <w:pPr>
              <w:jc w:val="left"/>
            </w:pPr>
            <w:r>
              <w:rPr>
                <w:rFonts w:hint="eastAsia"/>
              </w:rPr>
              <w:t xml:space="preserve">  </w:t>
            </w:r>
            <w:r>
              <w:rPr>
                <w:rFonts w:hint="eastAsia"/>
              </w:rPr>
              <w:t>（直销柜台为</w:t>
            </w:r>
            <w:r>
              <w:rPr>
                <w:rFonts w:hint="eastAsia"/>
              </w:rPr>
              <w:t>50</w:t>
            </w:r>
            <w:r>
              <w:rPr>
                <w:rFonts w:hint="eastAsia"/>
              </w:rPr>
              <w:t>万元）</w:t>
            </w:r>
          </w:p>
        </w:tc>
        <w:tc>
          <w:tcPr>
            <w:tcW w:w="2841" w:type="dxa"/>
          </w:tcPr>
          <w:p w:rsidR="00BA4294" w:rsidRDefault="00BA4294" w:rsidP="00BA4294">
            <w:pPr>
              <w:jc w:val="left"/>
            </w:pPr>
            <w:r>
              <w:rPr>
                <w:rFonts w:hint="eastAsia"/>
              </w:rPr>
              <w:t>500</w:t>
            </w:r>
            <w:r>
              <w:rPr>
                <w:rFonts w:hint="eastAsia"/>
              </w:rPr>
              <w:t>万元</w:t>
            </w:r>
          </w:p>
          <w:p w:rsidR="00BA4294" w:rsidRDefault="00BA4294" w:rsidP="00BA4294">
            <w:pPr>
              <w:jc w:val="left"/>
            </w:pPr>
            <w:r>
              <w:rPr>
                <w:rFonts w:hint="eastAsia"/>
              </w:rPr>
              <w:t xml:space="preserve">  </w:t>
            </w:r>
            <w:r>
              <w:rPr>
                <w:rFonts w:hint="eastAsia"/>
              </w:rPr>
              <w:t>（直销柜台为</w:t>
            </w:r>
            <w:r>
              <w:rPr>
                <w:rFonts w:hint="eastAsia"/>
              </w:rPr>
              <w:t>500</w:t>
            </w:r>
            <w:r>
              <w:rPr>
                <w:rFonts w:hint="eastAsia"/>
              </w:rPr>
              <w:t>万元）</w:t>
            </w:r>
          </w:p>
        </w:tc>
      </w:tr>
      <w:tr w:rsidR="00BA4294" w:rsidTr="00BA4294">
        <w:tc>
          <w:tcPr>
            <w:tcW w:w="2840" w:type="dxa"/>
          </w:tcPr>
          <w:p w:rsidR="00BA4294" w:rsidRDefault="00BA4294" w:rsidP="00BA4294">
            <w:pPr>
              <w:jc w:val="left"/>
            </w:pPr>
            <w:r>
              <w:rPr>
                <w:rFonts w:hint="eastAsia"/>
              </w:rPr>
              <w:t>追加认（申）购最低金额</w:t>
            </w:r>
          </w:p>
        </w:tc>
        <w:tc>
          <w:tcPr>
            <w:tcW w:w="2841" w:type="dxa"/>
          </w:tcPr>
          <w:p w:rsidR="00BA4294" w:rsidRDefault="00BA4294" w:rsidP="00BA4294">
            <w:pPr>
              <w:jc w:val="left"/>
            </w:pPr>
            <w:r>
              <w:rPr>
                <w:rFonts w:hint="eastAsia"/>
              </w:rPr>
              <w:t>0.01</w:t>
            </w:r>
            <w:r>
              <w:rPr>
                <w:rFonts w:hint="eastAsia"/>
              </w:rPr>
              <w:t>元</w:t>
            </w:r>
          </w:p>
        </w:tc>
        <w:tc>
          <w:tcPr>
            <w:tcW w:w="2841" w:type="dxa"/>
          </w:tcPr>
          <w:p w:rsidR="00BA4294" w:rsidRDefault="00BA4294" w:rsidP="00BA4294">
            <w:pPr>
              <w:jc w:val="left"/>
            </w:pPr>
            <w:r>
              <w:rPr>
                <w:rFonts w:hint="eastAsia"/>
              </w:rPr>
              <w:t>500</w:t>
            </w:r>
            <w:r>
              <w:rPr>
                <w:rFonts w:hint="eastAsia"/>
              </w:rPr>
              <w:t>万元</w:t>
            </w:r>
          </w:p>
        </w:tc>
      </w:tr>
      <w:tr w:rsidR="00BA4294" w:rsidTr="00BA4294">
        <w:tc>
          <w:tcPr>
            <w:tcW w:w="2840" w:type="dxa"/>
          </w:tcPr>
          <w:p w:rsidR="00BA4294" w:rsidRDefault="00BA4294" w:rsidP="00BA4294">
            <w:pPr>
              <w:jc w:val="left"/>
            </w:pPr>
            <w:r>
              <w:rPr>
                <w:rFonts w:hint="eastAsia"/>
              </w:rPr>
              <w:t>单笔赎回最低份额</w:t>
            </w:r>
          </w:p>
        </w:tc>
        <w:tc>
          <w:tcPr>
            <w:tcW w:w="2841" w:type="dxa"/>
          </w:tcPr>
          <w:p w:rsidR="00BA4294" w:rsidRDefault="00BA4294" w:rsidP="00BA4294">
            <w:pPr>
              <w:jc w:val="left"/>
            </w:pPr>
            <w:r>
              <w:rPr>
                <w:rFonts w:hint="eastAsia"/>
              </w:rPr>
              <w:t>0.01</w:t>
            </w:r>
            <w:r>
              <w:rPr>
                <w:rFonts w:hint="eastAsia"/>
              </w:rPr>
              <w:t>份</w:t>
            </w:r>
          </w:p>
        </w:tc>
        <w:tc>
          <w:tcPr>
            <w:tcW w:w="2841" w:type="dxa"/>
          </w:tcPr>
          <w:p w:rsidR="00BA4294" w:rsidRDefault="00BA4294" w:rsidP="00BA4294">
            <w:pPr>
              <w:jc w:val="left"/>
            </w:pPr>
            <w:r>
              <w:rPr>
                <w:rFonts w:hint="eastAsia"/>
              </w:rPr>
              <w:t>1.00</w:t>
            </w:r>
            <w:r>
              <w:rPr>
                <w:rFonts w:hint="eastAsia"/>
              </w:rPr>
              <w:t>份</w:t>
            </w:r>
          </w:p>
        </w:tc>
      </w:tr>
    </w:tbl>
    <w:p w:rsidR="00BA4294" w:rsidRDefault="00BA4294" w:rsidP="00BA4294">
      <w:pPr>
        <w:pStyle w:val="-"/>
        <w:ind w:firstLine="420"/>
      </w:pPr>
      <w:r>
        <w:rPr>
          <w:rFonts w:hint="eastAsia"/>
        </w:rPr>
        <w:t>基金管理人可以根据市场情况，在法律法规允许的情况下，调整认（申）购各</w:t>
      </w:r>
      <w:r>
        <w:rPr>
          <w:rFonts w:hint="eastAsia"/>
        </w:rPr>
        <w:lastRenderedPageBreak/>
        <w:t>类</w:t>
      </w:r>
      <w:r>
        <w:rPr>
          <w:rFonts w:hint="eastAsia"/>
        </w:rPr>
        <w:lastRenderedPageBreak/>
        <w:t>基金份额的最低限制及互相转换规则，基金管理人必须至少在开始调整之日前2日依照《信息披露办法》的有关规定在指定媒介上公告。</w:t>
      </w:r>
    </w:p>
    <w:p w:rsidR="00BA4294" w:rsidRDefault="00BA4294" w:rsidP="00BA4294">
      <w:pPr>
        <w:pStyle w:val="-2"/>
      </w:pPr>
      <w:r>
        <w:rPr>
          <w:rFonts w:hint="eastAsia"/>
        </w:rPr>
        <w:t>6.3 基金份额的互相转换</w:t>
      </w:r>
    </w:p>
    <w:p w:rsidR="00BA4294" w:rsidRDefault="00BA4294" w:rsidP="00BA4294">
      <w:pPr>
        <w:pStyle w:val="-"/>
        <w:ind w:firstLine="420"/>
      </w:pPr>
      <w:r>
        <w:rPr>
          <w:rFonts w:hint="eastAsia"/>
        </w:rPr>
        <w:t>1、本基金A类、B类基金份额不进行自动份额类别调整。当A类基金份额持有人的基金份额持有余额达到或超过500万份时，须自行申请A类基金份额至B类基金份额之间的互相转换业务。今后开通本基金A类、B类基金份额自动份额类别调整业务时，本公司将另行公告。</w:t>
      </w:r>
    </w:p>
    <w:p w:rsidR="00BA4294" w:rsidRDefault="00BA4294" w:rsidP="00BA4294">
      <w:pPr>
        <w:pStyle w:val="-"/>
        <w:ind w:firstLine="420"/>
      </w:pPr>
      <w:r>
        <w:rPr>
          <w:rFonts w:hint="eastAsia"/>
        </w:rPr>
        <w:t>2、投资者认购、申购及基金份额类别转换申请确认后，实际获得的基金份额等级以本基金的登记机构根据上述规则确认的基金份额类别为准。</w:t>
      </w:r>
    </w:p>
    <w:p w:rsidR="00BA4294" w:rsidRDefault="00BA4294" w:rsidP="00BA4294">
      <w:pPr>
        <w:pStyle w:val="-2"/>
      </w:pPr>
      <w:r>
        <w:rPr>
          <w:rFonts w:hint="eastAsia"/>
        </w:rPr>
        <w:t xml:space="preserve">6.4 基金份额分类及规则的调整 </w:t>
      </w:r>
    </w:p>
    <w:p w:rsidR="00BA4294" w:rsidRDefault="00BA4294" w:rsidP="00BA4294">
      <w:pPr>
        <w:pStyle w:val="-"/>
        <w:ind w:firstLine="420"/>
      </w:pPr>
      <w:r>
        <w:rPr>
          <w:rFonts w:hint="eastAsia"/>
        </w:rPr>
        <w:t>在法律法规和基金合同规定的范围内，以及对现有基金份额持有人利益无实质性不利影响的前提下，本基金可以：</w:t>
      </w:r>
    </w:p>
    <w:p w:rsidR="00BA4294" w:rsidRDefault="00BA4294" w:rsidP="00BA4294">
      <w:pPr>
        <w:pStyle w:val="-"/>
        <w:ind w:firstLine="420"/>
      </w:pPr>
      <w:r>
        <w:rPr>
          <w:rFonts w:hint="eastAsia"/>
        </w:rPr>
        <w:t>1、根据基金实际运作情况，在履行适当程序后，基金管理人停止某类基金份额的销售、调整基金份额类别等，上述调整实施前不需召开基金份额持有人大会，但基金管理人需依照《信息披露办法》的有关规定及时公告。</w:t>
      </w:r>
    </w:p>
    <w:p w:rsidR="00BA4294" w:rsidRDefault="00BA4294" w:rsidP="00BA4294">
      <w:pPr>
        <w:pStyle w:val="-"/>
        <w:ind w:firstLine="420"/>
      </w:pPr>
      <w:r>
        <w:rPr>
          <w:rFonts w:hint="eastAsia"/>
        </w:rPr>
        <w:lastRenderedPageBreak/>
        <w:t>2、基金管理人可以与基金托管人协商一致并在履行相关程序后，调整认（申）购各类基金份额的最低金额限制及互相转换规则，基金管理人应依照《信息披露办法》的有关规定在指定媒介上刊登公告。</w:t>
      </w:r>
    </w:p>
    <w:p w:rsidR="00BA4294" w:rsidRDefault="00BA4294" w:rsidP="00BA4294">
      <w:pPr>
        <w:pStyle w:val="-"/>
        <w:ind w:firstLine="420"/>
      </w:pPr>
      <w:r>
        <w:rPr>
          <w:rFonts w:hint="eastAsia"/>
        </w:rPr>
        <w:t>3、根据基金实际运作情况，在履行适当程序后，基金管理人可开通本基金A类、B类基金份额自动份额级别调整业务并公告。</w:t>
      </w:r>
    </w:p>
    <w:p w:rsidR="00BA4294" w:rsidRDefault="00BA4294">
      <w:pPr>
        <w:widowControl/>
        <w:jc w:val="left"/>
      </w:pPr>
      <w:r>
        <w:br w:type="page"/>
      </w:r>
    </w:p>
    <w:p w:rsidR="00BA4294" w:rsidRDefault="00BA4294" w:rsidP="00BA4294">
      <w:pPr>
        <w:pStyle w:val="-1"/>
      </w:pPr>
      <w:bookmarkStart w:id="20" w:name="_Toc105610221"/>
      <w:bookmarkStart w:id="21" w:name="_Toc87026330"/>
      <w:bookmarkStart w:id="22" w:name="_Toc74219328"/>
      <w:r>
        <w:rPr>
          <w:rFonts w:hint="eastAsia"/>
        </w:rPr>
        <w:lastRenderedPageBreak/>
        <w:t>§7 基金的募集与基金合同的生效</w:t>
      </w:r>
      <w:bookmarkEnd w:id="20"/>
      <w:bookmarkEnd w:id="21"/>
      <w:bookmarkEnd w:id="22"/>
    </w:p>
    <w:p w:rsidR="00BA4294" w:rsidRDefault="00BA4294" w:rsidP="00BA4294">
      <w:pPr>
        <w:pStyle w:val="-"/>
        <w:ind w:firstLine="420"/>
      </w:pPr>
      <w:r>
        <w:rPr>
          <w:rFonts w:hint="eastAsia"/>
        </w:rPr>
        <w:t>本基金由基金管理人依照《基金法》、《运作办法》、《销售办法》、《信息披露办法》、《业务规则》等有关法律、法规、规章及《基金合同》，并经中国证券监督管理委员会证监许可【2015】2928号文注册公开募集。募集期从2017年6月6日起到2017年6月8日止，共募集208,690,043.26份基金份额，有效认购总户数为509户。</w:t>
      </w:r>
    </w:p>
    <w:p w:rsidR="00BA4294" w:rsidRDefault="00BA4294" w:rsidP="00BA4294">
      <w:pPr>
        <w:pStyle w:val="-"/>
        <w:ind w:firstLine="420"/>
      </w:pPr>
      <w:r>
        <w:rPr>
          <w:rFonts w:hint="eastAsia"/>
        </w:rPr>
        <w:t>本基金的基金合同已于2017年6月13日正式生效。</w:t>
      </w:r>
    </w:p>
    <w:p w:rsidR="00BA4294" w:rsidRDefault="00BA4294" w:rsidP="00BA4294">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BA4294" w:rsidRDefault="00BA4294" w:rsidP="00BA4294">
      <w:pPr>
        <w:pStyle w:val="-"/>
        <w:ind w:firstLine="420"/>
      </w:pPr>
      <w:r>
        <w:rPr>
          <w:rFonts w:hint="eastAsia"/>
        </w:rPr>
        <w:t>法律法规或监管部门另有规定时，从其规定。</w:t>
      </w:r>
    </w:p>
    <w:p w:rsidR="00BA4294" w:rsidRDefault="00BA4294">
      <w:pPr>
        <w:widowControl/>
        <w:jc w:val="left"/>
      </w:pPr>
      <w:r>
        <w:br w:type="page"/>
      </w:r>
    </w:p>
    <w:p w:rsidR="00BA4294" w:rsidRDefault="00BA4294" w:rsidP="00BA4294">
      <w:pPr>
        <w:pStyle w:val="-1"/>
      </w:pPr>
      <w:bookmarkStart w:id="23" w:name="_Toc105610222"/>
      <w:bookmarkStart w:id="24" w:name="_Toc87026331"/>
      <w:bookmarkStart w:id="25" w:name="_Toc74219329"/>
      <w:r>
        <w:rPr>
          <w:rFonts w:hint="eastAsia"/>
        </w:rPr>
        <w:lastRenderedPageBreak/>
        <w:t>§8 基金份额的申购、赎回</w:t>
      </w:r>
      <w:bookmarkEnd w:id="23"/>
      <w:bookmarkEnd w:id="24"/>
      <w:bookmarkEnd w:id="25"/>
    </w:p>
    <w:p w:rsidR="00BA4294" w:rsidRDefault="00BA4294" w:rsidP="00BA4294">
      <w:pPr>
        <w:pStyle w:val="-2"/>
      </w:pPr>
      <w:r>
        <w:rPr>
          <w:rFonts w:hint="eastAsia"/>
        </w:rPr>
        <w:t>8.1 申购、赎回的场所</w:t>
      </w:r>
    </w:p>
    <w:p w:rsidR="00BA4294" w:rsidRDefault="00BA4294" w:rsidP="00BA4294">
      <w:pPr>
        <w:pStyle w:val="-"/>
        <w:ind w:firstLine="420"/>
      </w:pPr>
      <w:r>
        <w:rPr>
          <w:rFonts w:hint="eastAsia"/>
        </w:rPr>
        <w:t>办理本基金的申购、赎回及转换的销售机构为基金管理人和基金管理人委托的销售代理人。</w:t>
      </w:r>
    </w:p>
    <w:p w:rsidR="00BA4294" w:rsidRDefault="00BA4294" w:rsidP="00BA4294">
      <w:pPr>
        <w:pStyle w:val="-"/>
        <w:ind w:firstLine="420"/>
      </w:pPr>
      <w:r>
        <w:rPr>
          <w:rFonts w:hint="eastAsia"/>
        </w:rPr>
        <w:t>其中，直销机构为招商基金管理有限公司，代销机构为光大证券股份有限公司等。具体代销机构名单以份额发售公告为准。直销及代销机构请参见本招募说明书第五部分“相关服务机构”。</w:t>
      </w:r>
    </w:p>
    <w:p w:rsidR="00BA4294" w:rsidRDefault="00BA4294" w:rsidP="00BA4294">
      <w:pPr>
        <w:pStyle w:val="-"/>
        <w:ind w:firstLine="420"/>
      </w:pPr>
      <w:r>
        <w:rPr>
          <w:rFonts w:hint="eastAsia"/>
        </w:rPr>
        <w:t>基金管理人可根据情况变更或增减销售机构。</w:t>
      </w:r>
    </w:p>
    <w:p w:rsidR="00BA4294" w:rsidRDefault="00BA4294" w:rsidP="00BA4294">
      <w:pPr>
        <w:pStyle w:val="-"/>
        <w:ind w:firstLine="420"/>
      </w:pPr>
      <w:r>
        <w:rPr>
          <w:rFonts w:hint="eastAsia"/>
        </w:rPr>
        <w:t>销售机构可以根据情况增加或减少其销售网点、变更营业场所。</w:t>
      </w:r>
    </w:p>
    <w:p w:rsidR="00BA4294" w:rsidRDefault="00BA4294" w:rsidP="00BA4294">
      <w:pPr>
        <w:pStyle w:val="-"/>
        <w:ind w:firstLine="420"/>
      </w:pPr>
      <w:r>
        <w:rPr>
          <w:rFonts w:hint="eastAsia"/>
        </w:rPr>
        <w:t>投资者应当在销售机构办理基金销售业务的营业场所或按销售机构提供的其他方式办理基金份额的申购、赎回及转换。</w:t>
      </w:r>
    </w:p>
    <w:p w:rsidR="00BA4294" w:rsidRDefault="00BA4294" w:rsidP="00BA4294">
      <w:pPr>
        <w:pStyle w:val="-2"/>
      </w:pPr>
      <w:r>
        <w:rPr>
          <w:rFonts w:hint="eastAsia"/>
        </w:rPr>
        <w:t xml:space="preserve">8.2 申购、赎回的开放日期及办理时间 </w:t>
      </w:r>
    </w:p>
    <w:p w:rsidR="00BA4294" w:rsidRDefault="00BA4294" w:rsidP="00BA4294">
      <w:pPr>
        <w:pStyle w:val="-"/>
        <w:ind w:firstLine="420"/>
      </w:pPr>
      <w:r>
        <w:rPr>
          <w:rFonts w:hint="eastAsia"/>
        </w:rPr>
        <w:t>1、开放日及开放时间</w:t>
      </w:r>
    </w:p>
    <w:p w:rsidR="00BA4294" w:rsidRDefault="00BA4294" w:rsidP="00BA4294">
      <w:pPr>
        <w:pStyle w:val="-"/>
        <w:ind w:firstLine="420"/>
      </w:pPr>
      <w:r>
        <w:rPr>
          <w:rFonts w:hint="eastAsia"/>
        </w:rPr>
        <w:t>投资人在开放日办理基金份额的申购和赎回，具体办理时间为上海证券交易所、深圳证券交易所的正常交易日的交易时间及基金管理人、基金托管人协商确认的办理申购、赎回的其他时间，但基金管理人根据法律法规、中国证监会的要求或基金合同的规定公告暂停申购、赎回时除外。</w:t>
      </w:r>
    </w:p>
    <w:p w:rsidR="00BA4294" w:rsidRDefault="00BA4294" w:rsidP="00BA4294">
      <w:pPr>
        <w:pStyle w:val="-"/>
        <w:ind w:firstLine="420"/>
      </w:pPr>
      <w:r>
        <w:rPr>
          <w:rFonts w:hint="eastAsia"/>
        </w:rPr>
        <w:t>基金合同生效后，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rsidR="00BA4294" w:rsidRDefault="00BA4294" w:rsidP="00BA4294">
      <w:pPr>
        <w:pStyle w:val="-"/>
        <w:ind w:firstLine="420"/>
      </w:pPr>
      <w:r>
        <w:rPr>
          <w:rFonts w:hint="eastAsia"/>
        </w:rPr>
        <w:t>2、申购、赎回开始日及业务办理时间</w:t>
      </w:r>
    </w:p>
    <w:p w:rsidR="00BA4294" w:rsidRDefault="00BA4294" w:rsidP="00BA4294">
      <w:pPr>
        <w:pStyle w:val="-"/>
        <w:ind w:firstLine="420"/>
      </w:pPr>
      <w:r>
        <w:rPr>
          <w:rFonts w:hint="eastAsia"/>
        </w:rPr>
        <w:t>基金管理人自基金合同生效之日起不超过3个月开始办理申购，具体业务办理时间在申购开始公告中规定。</w:t>
      </w:r>
    </w:p>
    <w:p w:rsidR="00BA4294" w:rsidRDefault="00BA4294" w:rsidP="00BA4294">
      <w:pPr>
        <w:pStyle w:val="-"/>
        <w:ind w:firstLine="420"/>
      </w:pPr>
      <w:r>
        <w:rPr>
          <w:rFonts w:hint="eastAsia"/>
        </w:rPr>
        <w:t>基金管理人自基金合同生效之日起不超过3个月开始办理赎回，具体业务办理时间在赎回开始公告中规定。</w:t>
      </w:r>
    </w:p>
    <w:p w:rsidR="00BA4294" w:rsidRDefault="00BA4294" w:rsidP="00BA4294">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BA4294" w:rsidRDefault="00BA4294" w:rsidP="00BA4294">
      <w:pPr>
        <w:pStyle w:val="-"/>
        <w:ind w:firstLine="420"/>
      </w:pPr>
      <w:r>
        <w:rPr>
          <w:rFonts w:hint="eastAsia"/>
        </w:rPr>
        <w:t>3、转换业务的开始时间</w:t>
      </w:r>
    </w:p>
    <w:p w:rsidR="00BA4294" w:rsidRDefault="00BA4294" w:rsidP="00BA4294">
      <w:pPr>
        <w:pStyle w:val="-"/>
        <w:ind w:firstLine="420"/>
      </w:pPr>
      <w:r>
        <w:rPr>
          <w:rFonts w:hint="eastAsia"/>
        </w:rPr>
        <w:t>本基金管理人在条件成熟的情况下提供本基金与基金管理人管理的其他基金之间的转换服务。转换业务开通时间由基金管理人届时另行公告。</w:t>
      </w:r>
    </w:p>
    <w:p w:rsidR="00BA4294" w:rsidRDefault="00BA4294" w:rsidP="00BA4294">
      <w:pPr>
        <w:pStyle w:val="-"/>
        <w:ind w:firstLine="420"/>
      </w:pPr>
      <w:r>
        <w:rPr>
          <w:rFonts w:hint="eastAsia"/>
        </w:rPr>
        <w:lastRenderedPageBreak/>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rsidR="00BA4294" w:rsidRDefault="00BA4294" w:rsidP="00BA4294">
      <w:pPr>
        <w:pStyle w:val="-2"/>
      </w:pPr>
      <w:r>
        <w:rPr>
          <w:rFonts w:hint="eastAsia"/>
        </w:rPr>
        <w:t>8.3 申购、赎回的原则</w:t>
      </w:r>
    </w:p>
    <w:p w:rsidR="00BA4294" w:rsidRDefault="00BA4294" w:rsidP="00BA4294">
      <w:pPr>
        <w:pStyle w:val="-"/>
        <w:ind w:firstLine="420"/>
      </w:pPr>
      <w:r>
        <w:rPr>
          <w:rFonts w:hint="eastAsia"/>
        </w:rPr>
        <w:t>1、“确定价”原则，即申购、赎回价格以每份基金份额净值为1.00元的基准进行计算；</w:t>
      </w:r>
    </w:p>
    <w:p w:rsidR="00BA4294" w:rsidRDefault="00BA4294" w:rsidP="00BA4294">
      <w:pPr>
        <w:pStyle w:val="-"/>
        <w:ind w:firstLine="420"/>
      </w:pPr>
      <w:r>
        <w:rPr>
          <w:rFonts w:hint="eastAsia"/>
        </w:rPr>
        <w:t>2、“金额申购、份额赎回”原则，即申购以金额申请，赎回以份额申请；</w:t>
      </w:r>
    </w:p>
    <w:p w:rsidR="00BA4294" w:rsidRDefault="00BA4294" w:rsidP="00BA4294">
      <w:pPr>
        <w:pStyle w:val="-"/>
        <w:ind w:firstLine="420"/>
      </w:pPr>
      <w:r>
        <w:rPr>
          <w:rFonts w:hint="eastAsia"/>
        </w:rPr>
        <w:t>3、当日的申购与赎回申请可以在基金管理人规定的时间以内撤销；</w:t>
      </w:r>
    </w:p>
    <w:p w:rsidR="00BA4294" w:rsidRDefault="00BA4294" w:rsidP="00BA4294">
      <w:pPr>
        <w:pStyle w:val="-"/>
        <w:ind w:firstLine="420"/>
      </w:pPr>
      <w:r>
        <w:rPr>
          <w:rFonts w:hint="eastAsia"/>
        </w:rPr>
        <w:t>4、赎回遵循“先进先出”原则，即按照投资人认购、申购的先后次序进行顺序赎回；</w:t>
      </w:r>
    </w:p>
    <w:p w:rsidR="00BA4294" w:rsidRDefault="00BA4294" w:rsidP="00BA4294">
      <w:pPr>
        <w:pStyle w:val="-"/>
        <w:ind w:firstLine="420"/>
      </w:pPr>
      <w:r>
        <w:rPr>
          <w:rFonts w:hint="eastAsia"/>
        </w:rPr>
        <w:t>5、基金份额持有人在全部赎回其持有的本基金基金份额余额时，基金管理人自动将该基金份额持有人的未付收益一并结算并与赎回款一起支付给该基金份额持有人；基金份额持有人部分赎回其持有的基金份额时，未付收益为正时，未付收益不进行支付；未付收益为负时，其剩余的基金份额需足以弥补其当前未付收益为负时的损益，否则将自动按比例结转当前未付收益，再进行赎回款项结算；</w:t>
      </w:r>
    </w:p>
    <w:p w:rsidR="00BA4294" w:rsidRDefault="00BA4294" w:rsidP="00BA4294">
      <w:pPr>
        <w:pStyle w:val="-"/>
        <w:ind w:firstLine="420"/>
      </w:pPr>
      <w:r>
        <w:rPr>
          <w:rFonts w:hint="eastAsia"/>
        </w:rPr>
        <w:t>6、基金管理人有权决定基金份额持有人持有本基金的最高限额和本基金的总规模限额，但应最迟在新的限额实施前依照《信息披露办法》的有关规定在指定媒介上公告；</w:t>
      </w:r>
    </w:p>
    <w:p w:rsidR="00BA4294" w:rsidRDefault="00BA4294" w:rsidP="00BA4294">
      <w:pPr>
        <w:pStyle w:val="-"/>
        <w:ind w:firstLine="420"/>
      </w:pPr>
      <w:r>
        <w:rPr>
          <w:rFonts w:hint="eastAsia"/>
        </w:rPr>
        <w:t>7、办理申购、赎回业务时，应当遵循基金份额持有人利益优先原则。</w:t>
      </w:r>
    </w:p>
    <w:p w:rsidR="00BA4294" w:rsidRDefault="00BA4294" w:rsidP="00BA4294">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BA4294" w:rsidRDefault="00BA4294" w:rsidP="00BA4294">
      <w:pPr>
        <w:pStyle w:val="-2"/>
      </w:pPr>
      <w:r>
        <w:rPr>
          <w:rFonts w:hint="eastAsia"/>
        </w:rPr>
        <w:t>8.4 申购、赎回的程序</w:t>
      </w:r>
    </w:p>
    <w:p w:rsidR="00BA4294" w:rsidRDefault="00BA4294" w:rsidP="00BA4294">
      <w:pPr>
        <w:pStyle w:val="-"/>
        <w:ind w:firstLine="420"/>
      </w:pPr>
      <w:r>
        <w:rPr>
          <w:rFonts w:hint="eastAsia"/>
        </w:rPr>
        <w:t>1、申购和赎回的申请方式</w:t>
      </w:r>
    </w:p>
    <w:p w:rsidR="00BA4294" w:rsidRDefault="00BA4294" w:rsidP="00BA4294">
      <w:pPr>
        <w:pStyle w:val="-"/>
        <w:ind w:firstLine="420"/>
      </w:pPr>
      <w:r>
        <w:rPr>
          <w:rFonts w:hint="eastAsia"/>
        </w:rPr>
        <w:t>投资人必须根据销售机构规定的程序，在开放日的具体业务办理时间内提出申购或赎回的申请。</w:t>
      </w:r>
    </w:p>
    <w:p w:rsidR="00BA4294" w:rsidRDefault="00BA4294" w:rsidP="00BA4294">
      <w:pPr>
        <w:pStyle w:val="-"/>
        <w:ind w:firstLine="420"/>
      </w:pPr>
      <w:r>
        <w:rPr>
          <w:rFonts w:hint="eastAsia"/>
        </w:rPr>
        <w:t>投资者在申购基金份额时须按销售机构规定的方式备足申购资金，投资者在提交赎回申请时，必须有足够的基金份额余额，否则所提交的申购、赎回的申请无效而不予成交。</w:t>
      </w:r>
    </w:p>
    <w:p w:rsidR="00BA4294" w:rsidRDefault="00BA4294" w:rsidP="00BA4294">
      <w:pPr>
        <w:pStyle w:val="-"/>
        <w:ind w:firstLine="420"/>
      </w:pPr>
      <w:r>
        <w:rPr>
          <w:rFonts w:hint="eastAsia"/>
        </w:rPr>
        <w:t>投资者办理申购、赎回等业务时应提交的文件和办理手续、办理时间、处理规则等在遵守基金合同和招募说明书规定的前提下，以各销售机构的具体规定为准。</w:t>
      </w:r>
    </w:p>
    <w:p w:rsidR="00BA4294" w:rsidRDefault="00BA4294" w:rsidP="00BA4294">
      <w:pPr>
        <w:pStyle w:val="-"/>
        <w:ind w:firstLine="420"/>
      </w:pPr>
      <w:r>
        <w:rPr>
          <w:rFonts w:hint="eastAsia"/>
        </w:rPr>
        <w:t>2、申购和赎回的款项支付</w:t>
      </w:r>
    </w:p>
    <w:p w:rsidR="00BA4294" w:rsidRDefault="00BA4294" w:rsidP="00BA4294">
      <w:pPr>
        <w:pStyle w:val="-"/>
        <w:ind w:firstLine="420"/>
      </w:pPr>
      <w:r>
        <w:rPr>
          <w:rFonts w:hint="eastAsia"/>
        </w:rPr>
        <w:t>投资人申购基金份额时，必须全额交付申购款项，投资人交付申购款项，申购申请成立；登记机构确认基金份额时，申购生效。</w:t>
      </w:r>
    </w:p>
    <w:p w:rsidR="00BA4294" w:rsidRDefault="00BA4294" w:rsidP="00BA4294">
      <w:pPr>
        <w:pStyle w:val="-"/>
        <w:ind w:firstLine="420"/>
      </w:pPr>
      <w:r>
        <w:rPr>
          <w:rFonts w:hint="eastAsia"/>
        </w:rPr>
        <w:lastRenderedPageBreak/>
        <w:t>基金份额持有人递交赎回申请，赎回成立；登记机构确认赎回时，赎回生效。投资人赎回申请生效后，基金管理人将在T＋7日(包括该日)内支付赎回款项。在发生巨额赎回或基金合同载明的其他暂停赎回或延缓支付赎回款项的情形时，款项的支付办法参照基金合同有关条款处理。</w:t>
      </w:r>
    </w:p>
    <w:p w:rsidR="00BA4294" w:rsidRDefault="00BA4294" w:rsidP="00BA4294">
      <w:pPr>
        <w:pStyle w:val="-"/>
        <w:ind w:firstLine="420"/>
      </w:pPr>
      <w:r>
        <w:rPr>
          <w:rFonts w:hint="eastAsia"/>
        </w:rPr>
        <w:t>如遇交易所或交易市场数据传输延迟、通讯系统故障、银行数据交换系统故障或其它非基金管理人及基金托管人所能控制的因素影响业务处理流程，则赎回款项的支付时间相应顺延。</w:t>
      </w:r>
    </w:p>
    <w:p w:rsidR="00BA4294" w:rsidRDefault="00BA4294" w:rsidP="00BA4294">
      <w:pPr>
        <w:pStyle w:val="-"/>
        <w:ind w:firstLine="420"/>
      </w:pPr>
      <w:r>
        <w:rPr>
          <w:rFonts w:hint="eastAsia"/>
        </w:rPr>
        <w:t>3、申购和赎回申请的确认</w:t>
      </w:r>
    </w:p>
    <w:p w:rsidR="00BA4294" w:rsidRDefault="00BA4294" w:rsidP="00BA4294">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或无效，则申购款项本金退还给投资人，期间的利息损失由投资人承担。</w:t>
      </w:r>
    </w:p>
    <w:p w:rsidR="00BA4294" w:rsidRDefault="00BA4294" w:rsidP="00BA4294">
      <w:pPr>
        <w:pStyle w:val="-"/>
        <w:ind w:firstLine="420"/>
      </w:pPr>
      <w:r>
        <w:rPr>
          <w:rFonts w:hint="eastAsia"/>
        </w:rPr>
        <w:t>销售机构对申购、赎回申请的受理并不代表申请一定成功，而仅代表销售机构确实接收到申请。申购、赎回的确认以登记机构的确认结果为准。对于申请的确认情况，投资者应及时查询。</w:t>
      </w:r>
    </w:p>
    <w:p w:rsidR="00BA4294" w:rsidRDefault="00BA4294" w:rsidP="00BA4294">
      <w:pPr>
        <w:pStyle w:val="-"/>
        <w:ind w:firstLine="420"/>
      </w:pPr>
      <w:r>
        <w:rPr>
          <w:rFonts w:hint="eastAsia"/>
        </w:rPr>
        <w:t>本基金可在法律法规允许的范围内、在不对基金份额持有人利益造成损害的前提下，对登记的办理时间、方式等规则进行调整。基金管理人应在新规则开始实施前按照《信息披露办法》的有关规定在指定媒介公告。</w:t>
      </w:r>
    </w:p>
    <w:p w:rsidR="00BA4294" w:rsidRDefault="00BA4294" w:rsidP="00BA4294">
      <w:pPr>
        <w:pStyle w:val="-2"/>
      </w:pPr>
      <w:r>
        <w:rPr>
          <w:rFonts w:hint="eastAsia"/>
        </w:rPr>
        <w:t>8.5 申购、赎回的数量限制</w:t>
      </w:r>
    </w:p>
    <w:p w:rsidR="00BA4294" w:rsidRDefault="00BA4294" w:rsidP="00BA4294">
      <w:pPr>
        <w:pStyle w:val="-"/>
        <w:ind w:firstLine="420"/>
      </w:pPr>
      <w:r>
        <w:rPr>
          <w:rFonts w:hint="eastAsia"/>
        </w:rPr>
        <w:t>1、基金投资者通过代销网点和网上交易系统每次申购本基金A类基金份额的最低金额为0.01元，基金投资者通过直销柜台首次申购本基金A 类基金份额的最低金额为50万元，追加申购的最低金额为0.01元。</w:t>
      </w:r>
    </w:p>
    <w:p w:rsidR="00BA4294" w:rsidRDefault="00BA4294" w:rsidP="00BA4294">
      <w:pPr>
        <w:pStyle w:val="-"/>
        <w:ind w:firstLine="420"/>
      </w:pPr>
      <w:r>
        <w:rPr>
          <w:rFonts w:hint="eastAsia"/>
        </w:rPr>
        <w:t>2、基金投资者通过代销网点和网上交易系统每次申购本基金B类基金份额的最低金额为0.01元，基金投资者通过直销柜台首次申购本基金B类基金份额的最低金额为500万元，追加申购的最低金额为10元。</w:t>
      </w:r>
    </w:p>
    <w:p w:rsidR="00BA4294" w:rsidRDefault="00BA4294" w:rsidP="00BA4294">
      <w:pPr>
        <w:pStyle w:val="-"/>
        <w:ind w:firstLine="420"/>
      </w:pPr>
      <w:r>
        <w:rPr>
          <w:rFonts w:hint="eastAsia"/>
        </w:rPr>
        <w:t>3、本基金单笔赎回最低份数为0.01份。</w:t>
      </w:r>
    </w:p>
    <w:p w:rsidR="00BA4294" w:rsidRDefault="00BA4294" w:rsidP="00BA4294">
      <w:pPr>
        <w:pStyle w:val="-"/>
        <w:ind w:firstLine="420"/>
      </w:pPr>
      <w:r>
        <w:rPr>
          <w:rFonts w:hint="eastAsia"/>
        </w:rPr>
        <w:t>4、基金管理人可以对基金的总规模进行限制，并在相关公告中列明。</w:t>
      </w:r>
    </w:p>
    <w:p w:rsidR="00BA4294" w:rsidRDefault="00BA4294" w:rsidP="00BA4294">
      <w:pPr>
        <w:pStyle w:val="-"/>
        <w:ind w:firstLine="420"/>
      </w:pPr>
      <w:r>
        <w:rPr>
          <w:rFonts w:hint="eastAsia"/>
        </w:rPr>
        <w:t>5、基金可根据具体情况，对基金的净赎回及累计赎回设定上限，或对单一账户的净赎回及累计赎回设定上限并及时披露。</w:t>
      </w:r>
    </w:p>
    <w:p w:rsidR="00BA4294" w:rsidRDefault="00BA4294" w:rsidP="00BA4294">
      <w:pPr>
        <w:pStyle w:val="-"/>
        <w:ind w:firstLine="420"/>
      </w:pPr>
      <w:r>
        <w:rPr>
          <w:rFonts w:hint="eastAsia"/>
        </w:rPr>
        <w:t>6、当接受申购申请对存量基金份额持有人利益构成潜在重大不利影响时，基金管理人应当采取设定单一投资者申购金额上限或基金单日净申购比例上限、拒绝大额申购、暂停</w:t>
      </w:r>
      <w:r>
        <w:rPr>
          <w:rFonts w:hint="eastAsia"/>
        </w:rPr>
        <w:lastRenderedPageBreak/>
        <w:t>基金申购等措施，切实保护存量基金份额持有人的合法权益。具体请参见更新的招募说明书或相关公告。</w:t>
      </w:r>
    </w:p>
    <w:p w:rsidR="00BA4294" w:rsidRDefault="00BA4294" w:rsidP="00BA4294">
      <w:pPr>
        <w:pStyle w:val="-"/>
        <w:ind w:firstLine="420"/>
      </w:pPr>
      <w:r>
        <w:rPr>
          <w:rFonts w:hint="eastAsia"/>
        </w:rPr>
        <w:t>7、基金管理人可在法律法规允许的情况下，调整上述规定申购金额和赎回份额的数量限制，无须召开基金份额持有人大会。基金管理人必须在调整前依照《信息披露办法》的有关规定在指定媒介上公告。</w:t>
      </w:r>
    </w:p>
    <w:p w:rsidR="00BA4294" w:rsidRDefault="00BA4294" w:rsidP="00BA4294">
      <w:pPr>
        <w:pStyle w:val="-2"/>
      </w:pPr>
      <w:r>
        <w:rPr>
          <w:rFonts w:hint="eastAsia"/>
        </w:rPr>
        <w:t>8.6 申购费用和赎回费用</w:t>
      </w:r>
    </w:p>
    <w:p w:rsidR="00BA4294" w:rsidRDefault="00BA4294" w:rsidP="00BA4294">
      <w:pPr>
        <w:pStyle w:val="-"/>
        <w:ind w:firstLine="420"/>
      </w:pPr>
      <w:r>
        <w:rPr>
          <w:rFonts w:hint="eastAsia"/>
        </w:rPr>
        <w:t>1、除法律法规另有规定或基金合同另有约定外，本基金不收取申购费用和赎回费用。</w:t>
      </w:r>
    </w:p>
    <w:p w:rsidR="00BA4294" w:rsidRDefault="00BA4294" w:rsidP="00BA4294">
      <w:pPr>
        <w:pStyle w:val="-"/>
        <w:ind w:firstLine="420"/>
      </w:pPr>
      <w:r>
        <w:rPr>
          <w:rFonts w:hint="eastAsia"/>
        </w:rPr>
        <w:t>2、在满足相关流动性风险管理要求的前提下，发生本基金持有的现金、国债、中央银行票据、政策性金融债券以及5个交易日内到期的其他金融工具占基金资产净值的比例合计低于5%且偏离度为负的情形时，基金管理人应当对当日单个基金份额持有人申请赎回基金份额超过基金总份额1%以上的赎回申请征收1%的强制赎回费用，并将上述赎回费用全额计入基金财产。基金管理人与基金托管人协商确认上述做法无益于基金利益最大化的情形除外。</w:t>
      </w:r>
    </w:p>
    <w:p w:rsidR="00BA4294" w:rsidRDefault="00BA4294" w:rsidP="00BA4294">
      <w:pPr>
        <w:pStyle w:val="-"/>
        <w:ind w:firstLine="420"/>
      </w:pPr>
      <w:r>
        <w:rPr>
          <w:rFonts w:hint="eastAsia"/>
        </w:rPr>
        <w:t>3、当本基金前10名基金份额持有人的持有份额合计超过基金总份额50%时，发生本基金持有的现金、国债、中央银行票据、政策性金融债券以及5个交易日内到期的其他金融工具占基金资产净值的比例合计低于10%且偏离度为负时，基金管理人应当对当日单个基金份额持有人申请赎回基金份额超过基金总份额1%以上的赎回申请征收1%的强制赎回费用，并将上述赎回费用全额计入基金财产。</w:t>
      </w:r>
    </w:p>
    <w:p w:rsidR="00BA4294" w:rsidRDefault="00BA4294" w:rsidP="00BA4294">
      <w:pPr>
        <w:pStyle w:val="-"/>
        <w:ind w:firstLine="420"/>
      </w:pPr>
      <w:r>
        <w:rPr>
          <w:rFonts w:hint="eastAsia"/>
        </w:rPr>
        <w:t>4、基金管理人可以针对特定投资人（如养老金客户等）开展费率优惠活动，详见基金管理人发布的相关公告。</w:t>
      </w:r>
    </w:p>
    <w:p w:rsidR="00BA4294" w:rsidRDefault="00BA4294" w:rsidP="00BA4294">
      <w:pPr>
        <w:pStyle w:val="-2"/>
      </w:pPr>
      <w:r>
        <w:rPr>
          <w:rFonts w:hint="eastAsia"/>
        </w:rPr>
        <w:t>8.7 申购份额与赎回金额的计算方式</w:t>
      </w:r>
    </w:p>
    <w:p w:rsidR="00BA4294" w:rsidRDefault="00BA4294" w:rsidP="00BA4294">
      <w:pPr>
        <w:pStyle w:val="-"/>
        <w:ind w:firstLine="420"/>
      </w:pPr>
      <w:r>
        <w:rPr>
          <w:rFonts w:hint="eastAsia"/>
        </w:rPr>
        <w:t>本基金的申购、赎回价格为每份基金份额净值1.00元。</w:t>
      </w:r>
    </w:p>
    <w:p w:rsidR="00BA4294" w:rsidRDefault="00BA4294" w:rsidP="00BA4294">
      <w:pPr>
        <w:pStyle w:val="-"/>
        <w:ind w:firstLine="420"/>
      </w:pPr>
      <w:r>
        <w:rPr>
          <w:rFonts w:hint="eastAsia"/>
        </w:rPr>
        <w:t>1、申购份额的计算</w:t>
      </w:r>
    </w:p>
    <w:p w:rsidR="00BA4294" w:rsidRDefault="00BA4294" w:rsidP="00BA4294">
      <w:pPr>
        <w:pStyle w:val="-"/>
        <w:ind w:firstLine="420"/>
      </w:pPr>
      <w:r>
        <w:rPr>
          <w:rFonts w:hint="eastAsia"/>
        </w:rPr>
        <w:t>采用“金额申购”方式，申购价格为每份基金份额净值1.00元，计算公式：</w:t>
      </w:r>
    </w:p>
    <w:p w:rsidR="00BA4294" w:rsidRDefault="00BA4294" w:rsidP="00BA4294">
      <w:pPr>
        <w:pStyle w:val="-"/>
        <w:ind w:firstLine="420"/>
      </w:pPr>
      <w:r>
        <w:rPr>
          <w:rFonts w:hint="eastAsia"/>
        </w:rPr>
        <w:t>申购份额=申购金额/1.00元</w:t>
      </w:r>
    </w:p>
    <w:p w:rsidR="00BA4294" w:rsidRDefault="00BA4294" w:rsidP="00BA4294">
      <w:pPr>
        <w:pStyle w:val="-"/>
        <w:ind w:firstLine="420"/>
      </w:pPr>
      <w:r>
        <w:rPr>
          <w:rFonts w:hint="eastAsia"/>
        </w:rPr>
        <w:t>申购份额的计算结果保留到小数点后2位，小数点后第3位开始舍去，舍去部分归基金财产。</w:t>
      </w:r>
    </w:p>
    <w:p w:rsidR="00BA4294" w:rsidRDefault="00BA4294" w:rsidP="00BA4294">
      <w:pPr>
        <w:pStyle w:val="-"/>
        <w:ind w:firstLine="420"/>
      </w:pPr>
      <w:r>
        <w:rPr>
          <w:rFonts w:hint="eastAsia"/>
        </w:rPr>
        <w:t>例一：假定某投资人在T日投资1,000元申购本基金A类基金份额，则其可得到的申购份额计算如下： 申购份额=1,000/1.00=1,000.00份</w:t>
      </w:r>
    </w:p>
    <w:p w:rsidR="00BA4294" w:rsidRDefault="00BA4294" w:rsidP="00BA4294">
      <w:pPr>
        <w:pStyle w:val="-"/>
        <w:ind w:firstLine="420"/>
      </w:pPr>
      <w:r>
        <w:rPr>
          <w:rFonts w:hint="eastAsia"/>
        </w:rPr>
        <w:t>2、赎回金额的计算</w:t>
      </w:r>
    </w:p>
    <w:p w:rsidR="00BA4294" w:rsidRDefault="00BA4294" w:rsidP="00BA4294">
      <w:pPr>
        <w:pStyle w:val="-"/>
        <w:ind w:firstLine="420"/>
      </w:pPr>
      <w:r>
        <w:rPr>
          <w:rFonts w:hint="eastAsia"/>
        </w:rPr>
        <w:lastRenderedPageBreak/>
        <w:t>采用“份额赎回”方式，赎回价格为每份基金份额净值1.00元。在不收取强制赎回费的情况下，赎回金额的计算公式为：</w:t>
      </w:r>
    </w:p>
    <w:p w:rsidR="00BA4294" w:rsidRDefault="00BA4294" w:rsidP="00BA4294">
      <w:pPr>
        <w:pStyle w:val="-"/>
        <w:ind w:firstLine="420"/>
      </w:pPr>
      <w:r>
        <w:rPr>
          <w:rFonts w:hint="eastAsia"/>
        </w:rPr>
        <w:t>赎回金额=赎回份额×基金份额净值</w:t>
      </w:r>
    </w:p>
    <w:p w:rsidR="00BA4294" w:rsidRDefault="00BA4294" w:rsidP="00BA4294">
      <w:pPr>
        <w:pStyle w:val="-"/>
        <w:ind w:firstLine="420"/>
      </w:pPr>
      <w:r>
        <w:rPr>
          <w:rFonts w:hint="eastAsia"/>
        </w:rPr>
        <w:t>（1）部分赎回</w:t>
      </w:r>
    </w:p>
    <w:p w:rsidR="00BA4294" w:rsidRDefault="00BA4294" w:rsidP="00BA4294">
      <w:pPr>
        <w:pStyle w:val="-"/>
        <w:ind w:firstLine="420"/>
      </w:pPr>
      <w:r>
        <w:rPr>
          <w:rFonts w:hint="eastAsia"/>
        </w:rPr>
        <w:t>投资者部分赎回基金份额时，如其账户中的当日未付收益为正或该笔赎回完成后剩余的基金份额按照每份1.00元为基准计算的价值足以弥补其当日未付收益负值时，赎回金额按如下公式计算：</w:t>
      </w:r>
    </w:p>
    <w:p w:rsidR="00BA4294" w:rsidRDefault="00BA4294" w:rsidP="00BA4294">
      <w:pPr>
        <w:pStyle w:val="-"/>
        <w:ind w:firstLine="420"/>
      </w:pPr>
      <w:r>
        <w:rPr>
          <w:rFonts w:hint="eastAsia"/>
        </w:rPr>
        <w:t>赎回金额=赎回份额×1.00</w:t>
      </w:r>
    </w:p>
    <w:p w:rsidR="00BA4294" w:rsidRDefault="00BA4294" w:rsidP="00BA4294">
      <w:pPr>
        <w:pStyle w:val="-"/>
        <w:ind w:firstLine="420"/>
      </w:pPr>
      <w:r>
        <w:rPr>
          <w:rFonts w:hint="eastAsia"/>
        </w:rPr>
        <w:t>赎回金额按实际确认的有效赎回份额乘以1.00元计算，计算结果保留到小数点后2位，小数点后第3位开始舍去，舍去部分归基金财产。</w:t>
      </w:r>
    </w:p>
    <w:p w:rsidR="00BA4294" w:rsidRDefault="00BA4294" w:rsidP="00BA4294">
      <w:pPr>
        <w:pStyle w:val="-"/>
        <w:ind w:firstLine="420"/>
      </w:pPr>
      <w:r>
        <w:rPr>
          <w:rFonts w:hint="eastAsia"/>
        </w:rPr>
        <w:t>例二：某投资者持有本基金的A类基金份额10万份，T日收益为100元，T日该投资者赎回5万份，则其可得到的赎回金额为：</w:t>
      </w:r>
    </w:p>
    <w:p w:rsidR="00BA4294" w:rsidRDefault="00BA4294" w:rsidP="00BA4294">
      <w:pPr>
        <w:pStyle w:val="-"/>
        <w:ind w:firstLine="420"/>
      </w:pPr>
      <w:r>
        <w:rPr>
          <w:rFonts w:hint="eastAsia"/>
        </w:rPr>
        <w:t>赎回金额=50,000×1.00=50,000.00（元）</w:t>
      </w:r>
    </w:p>
    <w:p w:rsidR="00BA4294" w:rsidRDefault="00BA4294" w:rsidP="00BA4294">
      <w:pPr>
        <w:pStyle w:val="-"/>
        <w:ind w:firstLine="420"/>
      </w:pPr>
      <w:r>
        <w:rPr>
          <w:rFonts w:hint="eastAsia"/>
        </w:rPr>
        <w:t>即：投资者赎回本基金的A类基金份额5万份，则其可得到的赎回金额为5万元，投资者账户内基金份额余额为5万份，剩余收益为100元。</w:t>
      </w:r>
    </w:p>
    <w:p w:rsidR="00BA4294" w:rsidRDefault="00BA4294" w:rsidP="00BA4294">
      <w:pPr>
        <w:pStyle w:val="-"/>
        <w:ind w:firstLine="420"/>
      </w:pPr>
      <w:r>
        <w:rPr>
          <w:rFonts w:hint="eastAsia"/>
        </w:rPr>
        <w:t>（2）全部赎回</w:t>
      </w:r>
    </w:p>
    <w:p w:rsidR="00BA4294" w:rsidRDefault="00BA4294" w:rsidP="00BA4294">
      <w:pPr>
        <w:pStyle w:val="-"/>
        <w:ind w:firstLine="420"/>
      </w:pPr>
      <w:r>
        <w:rPr>
          <w:rFonts w:hint="eastAsia"/>
        </w:rPr>
        <w:t>投资者全部赎回本基金份额余额时，基金管理人自动将投资者账户中的当日未付收益一并结算并与赎回款一起支付给投资者，赎回金额按如下公式计算：</w:t>
      </w:r>
    </w:p>
    <w:p w:rsidR="00BA4294" w:rsidRDefault="00BA4294" w:rsidP="00BA4294">
      <w:pPr>
        <w:pStyle w:val="-"/>
        <w:ind w:firstLine="420"/>
      </w:pPr>
      <w:r>
        <w:rPr>
          <w:rFonts w:hint="eastAsia"/>
        </w:rPr>
        <w:t>赎回金额=赎回份额×1.00+该份额对应的当日未付收益</w:t>
      </w:r>
    </w:p>
    <w:p w:rsidR="00BA4294" w:rsidRDefault="00BA4294" w:rsidP="00BA4294">
      <w:pPr>
        <w:pStyle w:val="-"/>
        <w:ind w:firstLine="420"/>
      </w:pPr>
      <w:r>
        <w:rPr>
          <w:rFonts w:hint="eastAsia"/>
        </w:rPr>
        <w:t>赎回金额按实际确认的有效赎回份额乘以1.00元计算，计算结果保留到小数点后2位，小数点后第3位开始舍去，舍去部分归基金财产。</w:t>
      </w:r>
    </w:p>
    <w:p w:rsidR="00BA4294" w:rsidRDefault="00BA4294" w:rsidP="00BA4294">
      <w:pPr>
        <w:pStyle w:val="-"/>
        <w:ind w:firstLine="420"/>
      </w:pPr>
      <w:r>
        <w:rPr>
          <w:rFonts w:hint="eastAsia"/>
        </w:rPr>
        <w:t>例三：某投资者赎回本基金的A类基金份额1万份，当前收益为43元，则其可得到的赎回金额为：</w:t>
      </w:r>
    </w:p>
    <w:p w:rsidR="00BA4294" w:rsidRDefault="00BA4294" w:rsidP="00BA4294">
      <w:pPr>
        <w:pStyle w:val="-"/>
        <w:ind w:firstLine="420"/>
      </w:pPr>
      <w:r>
        <w:rPr>
          <w:rFonts w:hint="eastAsia"/>
        </w:rPr>
        <w:t>赎回金额=10,000×1.00＋43.00=10,043.00元</w:t>
      </w:r>
    </w:p>
    <w:p w:rsidR="00BA4294" w:rsidRDefault="00BA4294" w:rsidP="00BA4294">
      <w:pPr>
        <w:pStyle w:val="-"/>
        <w:ind w:firstLine="420"/>
      </w:pPr>
      <w:r>
        <w:rPr>
          <w:rFonts w:hint="eastAsia"/>
        </w:rPr>
        <w:t>即：投资者赎回本基金A类份额1万份，则其可得到的赎回金额为10,043.00元。</w:t>
      </w:r>
    </w:p>
    <w:p w:rsidR="00BA4294" w:rsidRDefault="00BA4294" w:rsidP="00BA4294">
      <w:pPr>
        <w:pStyle w:val="-"/>
        <w:ind w:firstLine="420"/>
      </w:pPr>
      <w:r>
        <w:rPr>
          <w:rFonts w:hint="eastAsia"/>
        </w:rPr>
        <w:t>3、基金管理人可以在基金合同约定的范围内调整费率或收费方式，并最迟应于新的费率或收费方式实施日前依照《信息披露办法》的有关规定在指定媒介上公告。</w:t>
      </w:r>
    </w:p>
    <w:p w:rsidR="00BA4294" w:rsidRDefault="00BA4294" w:rsidP="00BA4294">
      <w:pPr>
        <w:pStyle w:val="-2"/>
      </w:pPr>
      <w:r>
        <w:rPr>
          <w:rFonts w:hint="eastAsia"/>
        </w:rPr>
        <w:t xml:space="preserve">8.8 拒绝或暂停申购的情形 </w:t>
      </w:r>
    </w:p>
    <w:p w:rsidR="00BA4294" w:rsidRDefault="00BA4294" w:rsidP="00BA4294">
      <w:pPr>
        <w:pStyle w:val="-"/>
        <w:ind w:firstLine="420"/>
      </w:pPr>
      <w:r>
        <w:rPr>
          <w:rFonts w:hint="eastAsia"/>
        </w:rPr>
        <w:t>发生下列情况时，基金管理人可拒绝或暂停接受投资人的申购申请：</w:t>
      </w:r>
    </w:p>
    <w:p w:rsidR="00BA4294" w:rsidRDefault="00BA4294" w:rsidP="00BA4294">
      <w:pPr>
        <w:pStyle w:val="-"/>
        <w:ind w:firstLine="420"/>
      </w:pPr>
      <w:r>
        <w:rPr>
          <w:rFonts w:hint="eastAsia"/>
        </w:rPr>
        <w:t>1、因不可抗力导致基金无法正常运作。</w:t>
      </w:r>
    </w:p>
    <w:p w:rsidR="00BA4294" w:rsidRDefault="00BA4294" w:rsidP="00BA4294">
      <w:pPr>
        <w:pStyle w:val="-"/>
        <w:ind w:firstLine="420"/>
      </w:pPr>
      <w:r>
        <w:rPr>
          <w:rFonts w:hint="eastAsia"/>
        </w:rPr>
        <w:t>2、发生基金合同规定的暂停基金资产估值情况。</w:t>
      </w:r>
    </w:p>
    <w:p w:rsidR="00BA4294" w:rsidRDefault="00BA4294" w:rsidP="00BA4294">
      <w:pPr>
        <w:pStyle w:val="-"/>
        <w:ind w:firstLine="420"/>
      </w:pPr>
      <w:r>
        <w:rPr>
          <w:rFonts w:hint="eastAsia"/>
        </w:rPr>
        <w:t>3、证券交易所交易时间非正常停市，导致基金管理人无法计算当日基金资产净值。</w:t>
      </w:r>
    </w:p>
    <w:p w:rsidR="00BA4294" w:rsidRDefault="00BA4294" w:rsidP="00BA4294">
      <w:pPr>
        <w:pStyle w:val="-"/>
        <w:ind w:firstLine="420"/>
      </w:pPr>
      <w:r>
        <w:rPr>
          <w:rFonts w:hint="eastAsia"/>
        </w:rPr>
        <w:lastRenderedPageBreak/>
        <w:t>4、基金管理人认为接受某笔或某些申购申请可能会影响或损害现有基金份额持有人利益。</w:t>
      </w:r>
    </w:p>
    <w:p w:rsidR="00BA4294" w:rsidRDefault="00BA4294" w:rsidP="00BA4294">
      <w:pPr>
        <w:pStyle w:val="-"/>
        <w:ind w:firstLine="420"/>
      </w:pPr>
      <w:r>
        <w:rPr>
          <w:rFonts w:hint="eastAsia"/>
        </w:rPr>
        <w:t>5、基金资产规模过大，使基金管理人无法找到合适的投资品种，或其他可能对基金业绩产生负面影响，从而损害现有基金份额持有人利益的情形。</w:t>
      </w:r>
    </w:p>
    <w:p w:rsidR="00BA4294" w:rsidRDefault="00BA4294" w:rsidP="00BA4294">
      <w:pPr>
        <w:pStyle w:val="-"/>
        <w:ind w:firstLine="420"/>
      </w:pPr>
      <w:r>
        <w:rPr>
          <w:rFonts w:hint="eastAsia"/>
        </w:rPr>
        <w:t>6、本基金出现当日净收益或累计未分配净收益小于零的情形，为保护基金份额持有人的利益，基金管理人可暂停本基金的申购。</w:t>
      </w:r>
    </w:p>
    <w:p w:rsidR="00BA4294" w:rsidRDefault="00BA4294" w:rsidP="00BA4294">
      <w:pPr>
        <w:pStyle w:val="-"/>
        <w:ind w:firstLine="420"/>
      </w:pPr>
      <w:r>
        <w:rPr>
          <w:rFonts w:hint="eastAsia"/>
        </w:rPr>
        <w:t>7、基金管理人、基金托管人、基金销售机构、登记机构等因异常情况导致无法办理申购业务。</w:t>
      </w:r>
    </w:p>
    <w:p w:rsidR="00BA4294" w:rsidRDefault="00BA4294" w:rsidP="00BA4294">
      <w:pPr>
        <w:pStyle w:val="-"/>
        <w:ind w:firstLine="420"/>
      </w:pPr>
      <w:r>
        <w:rPr>
          <w:rFonts w:hint="eastAsia"/>
        </w:rPr>
        <w:t>8、当日超出基金管理人规定的基金总规模限额。</w:t>
      </w:r>
    </w:p>
    <w:p w:rsidR="00BA4294" w:rsidRDefault="00BA4294" w:rsidP="00BA4294">
      <w:pPr>
        <w:pStyle w:val="-"/>
        <w:ind w:firstLine="420"/>
      </w:pPr>
      <w:r>
        <w:rPr>
          <w:rFonts w:hint="eastAsia"/>
        </w:rPr>
        <w:t>9、当影子定价法确定的基金资产净值与摊余成本法计算的基金资产净值的正偏离度绝对值达到0.5%时。</w:t>
      </w:r>
    </w:p>
    <w:p w:rsidR="00BA4294" w:rsidRDefault="00BA4294" w:rsidP="00BA4294">
      <w:pPr>
        <w:pStyle w:val="-"/>
        <w:ind w:firstLine="420"/>
      </w:pPr>
      <w:r>
        <w:rPr>
          <w:rFonts w:hint="eastAsia"/>
        </w:rPr>
        <w:t>10、基金管理人接受某笔或者某些申购申请有可能导致单一投资者持有基金份额的比例达到或者超过50%，或者变相规避50%集中度的情形时。</w:t>
      </w:r>
    </w:p>
    <w:p w:rsidR="00BA4294" w:rsidRDefault="00BA4294" w:rsidP="00BA4294">
      <w:pPr>
        <w:pStyle w:val="-"/>
        <w:ind w:firstLine="420"/>
      </w:pPr>
      <w:r>
        <w:rPr>
          <w:rFonts w:hint="eastAsia"/>
        </w:rPr>
        <w:t>11、当前一估值日基金资产净值50%以上的资产出现无可参考的活跃市场价格且采用估值技术仍导致公允价值存在重大不确定性时，经与基金托管人协商确认后，基金管理人应当暂停接受基金申购申请。</w:t>
      </w:r>
    </w:p>
    <w:p w:rsidR="00BA4294" w:rsidRDefault="00BA4294" w:rsidP="00BA4294">
      <w:pPr>
        <w:pStyle w:val="-"/>
        <w:ind w:firstLine="420"/>
      </w:pPr>
      <w:r>
        <w:rPr>
          <w:rFonts w:hint="eastAsia"/>
        </w:rPr>
        <w:t>12、法律法规规定或中国证监会认定的其他情形。</w:t>
      </w:r>
    </w:p>
    <w:p w:rsidR="00BA4294" w:rsidRDefault="00BA4294" w:rsidP="00BA4294">
      <w:pPr>
        <w:pStyle w:val="-"/>
        <w:ind w:firstLine="420"/>
      </w:pPr>
      <w:r>
        <w:rPr>
          <w:rFonts w:hint="eastAsia"/>
        </w:rPr>
        <w:t>发生上述第1、2、3、5、6、7、8、9、11、12项暂停申购情形之一且基金管理人决定暂停申购的，基金管理人应当根据有关规定在指定媒介上刊登暂停申购公告。如果投资人的申购申请被拒绝，被拒绝的申购款项本金将退还给投资人。在暂停申购的情况消除时，基金管理人应及时恢复申购业务的办理。发生上述第9项情形时，基金管理人应当暂停接受申购并在5个交易日内将正偏离度绝对值调整到0.5%以内。</w:t>
      </w:r>
    </w:p>
    <w:p w:rsidR="00BA4294" w:rsidRDefault="00BA4294" w:rsidP="00BA4294">
      <w:pPr>
        <w:pStyle w:val="-2"/>
      </w:pPr>
      <w:r>
        <w:rPr>
          <w:rFonts w:hint="eastAsia"/>
        </w:rPr>
        <w:t>8.9 暂停赎回或延缓支付赎回款项的情形</w:t>
      </w:r>
    </w:p>
    <w:p w:rsidR="00BA4294" w:rsidRDefault="00BA4294" w:rsidP="00BA4294">
      <w:pPr>
        <w:pStyle w:val="-"/>
        <w:ind w:firstLine="420"/>
      </w:pPr>
      <w:r>
        <w:rPr>
          <w:rFonts w:hint="eastAsia"/>
        </w:rPr>
        <w:t>发生下列情形时，基金管理人可暂停接受投资人的赎回申请或延缓支付赎回款项：</w:t>
      </w:r>
    </w:p>
    <w:p w:rsidR="00BA4294" w:rsidRDefault="00BA4294" w:rsidP="00BA4294">
      <w:pPr>
        <w:pStyle w:val="-"/>
        <w:ind w:firstLine="420"/>
      </w:pPr>
      <w:r>
        <w:rPr>
          <w:rFonts w:hint="eastAsia"/>
        </w:rPr>
        <w:t>1、因不可抗力导致基金管理人不能支付赎回款项。</w:t>
      </w:r>
    </w:p>
    <w:p w:rsidR="00BA4294" w:rsidRDefault="00BA4294" w:rsidP="00BA4294">
      <w:pPr>
        <w:pStyle w:val="-"/>
        <w:ind w:firstLine="420"/>
      </w:pPr>
      <w:r>
        <w:rPr>
          <w:rFonts w:hint="eastAsia"/>
        </w:rPr>
        <w:t>2、发生基金合同规定的暂停基金资产估值情况。</w:t>
      </w:r>
    </w:p>
    <w:p w:rsidR="00BA4294" w:rsidRDefault="00BA4294" w:rsidP="00BA4294">
      <w:pPr>
        <w:pStyle w:val="-"/>
        <w:ind w:firstLine="420"/>
      </w:pPr>
      <w:r>
        <w:rPr>
          <w:rFonts w:hint="eastAsia"/>
        </w:rPr>
        <w:t>3、证券交易所交易时间非正常停市，导致基金管理人无法计算当日基金资产净值。</w:t>
      </w:r>
    </w:p>
    <w:p w:rsidR="00BA4294" w:rsidRDefault="00BA4294" w:rsidP="00BA4294">
      <w:pPr>
        <w:pStyle w:val="-"/>
        <w:ind w:firstLine="420"/>
      </w:pPr>
      <w:r>
        <w:rPr>
          <w:rFonts w:hint="eastAsia"/>
        </w:rPr>
        <w:t>4、连续两个或两个以上开放日发生巨额赎回。</w:t>
      </w:r>
    </w:p>
    <w:p w:rsidR="00BA4294" w:rsidRDefault="00BA4294" w:rsidP="00BA4294">
      <w:pPr>
        <w:pStyle w:val="-"/>
        <w:ind w:firstLine="420"/>
      </w:pPr>
      <w:r>
        <w:rPr>
          <w:rFonts w:hint="eastAsia"/>
        </w:rPr>
        <w:t>5、本基金出现当日净收益或累计未分配净收益小于零的情形，为保护基金份额持有人的利益，基金管理人可暂停本基金的赎回。</w:t>
      </w:r>
    </w:p>
    <w:p w:rsidR="00BA4294" w:rsidRDefault="00BA4294" w:rsidP="00BA4294">
      <w:pPr>
        <w:pStyle w:val="-"/>
        <w:ind w:firstLine="420"/>
      </w:pPr>
      <w:r>
        <w:rPr>
          <w:rFonts w:hint="eastAsia"/>
        </w:rPr>
        <w:t>6、基金管理人、基金托管人、销售机构或登记机构的异常情况导致基金销售系统、基金登记系统或基金会计系统无法正常运行。</w:t>
      </w:r>
    </w:p>
    <w:p w:rsidR="00BA4294" w:rsidRDefault="00BA4294" w:rsidP="00BA4294">
      <w:pPr>
        <w:pStyle w:val="-"/>
        <w:ind w:firstLine="420"/>
      </w:pPr>
      <w:r>
        <w:rPr>
          <w:rFonts w:hint="eastAsia"/>
        </w:rPr>
        <w:lastRenderedPageBreak/>
        <w:t>7、基金管理人认为接受某笔或某些赎回申请可能会影响或损害现有基金份额持有人利益时。</w:t>
      </w:r>
    </w:p>
    <w:p w:rsidR="00BA4294" w:rsidRDefault="00BA4294" w:rsidP="00BA4294">
      <w:pPr>
        <w:pStyle w:val="-"/>
        <w:ind w:firstLine="420"/>
      </w:pPr>
      <w:r>
        <w:rPr>
          <w:rFonts w:hint="eastAsia"/>
        </w:rPr>
        <w:t>8、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BA4294" w:rsidRDefault="00BA4294" w:rsidP="00BA4294">
      <w:pPr>
        <w:pStyle w:val="-"/>
        <w:ind w:firstLine="420"/>
      </w:pPr>
      <w:r>
        <w:rPr>
          <w:rFonts w:hint="eastAsia"/>
        </w:rPr>
        <w:t>9、法律法规规定或中国证监会认定的其他情形。</w:t>
      </w:r>
    </w:p>
    <w:p w:rsidR="00BA4294" w:rsidRDefault="00BA4294" w:rsidP="00BA4294">
      <w:pPr>
        <w:pStyle w:val="-"/>
        <w:ind w:firstLine="420"/>
      </w:pPr>
      <w:r>
        <w:rPr>
          <w:rFonts w:hint="eastAsia"/>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BA4294" w:rsidRDefault="00BA4294" w:rsidP="00BA4294">
      <w:pPr>
        <w:pStyle w:val="-2"/>
      </w:pPr>
      <w:r>
        <w:rPr>
          <w:rFonts w:hint="eastAsia"/>
        </w:rPr>
        <w:t xml:space="preserve">8.10 巨额赎回的认定及处理方式 </w:t>
      </w:r>
    </w:p>
    <w:p w:rsidR="00BA4294" w:rsidRDefault="00BA4294" w:rsidP="00BA4294">
      <w:pPr>
        <w:pStyle w:val="-"/>
        <w:ind w:firstLine="420"/>
      </w:pPr>
      <w:r>
        <w:rPr>
          <w:rFonts w:hint="eastAsia"/>
        </w:rPr>
        <w:t>1、巨额赎回的认定</w:t>
      </w:r>
    </w:p>
    <w:p w:rsidR="00BA4294" w:rsidRDefault="00BA4294" w:rsidP="00BA4294">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A4294" w:rsidRDefault="00BA4294" w:rsidP="00BA4294">
      <w:pPr>
        <w:pStyle w:val="-"/>
        <w:ind w:firstLine="420"/>
      </w:pPr>
      <w:r>
        <w:rPr>
          <w:rFonts w:hint="eastAsia"/>
        </w:rPr>
        <w:t>2、巨额赎回的处理方式</w:t>
      </w:r>
    </w:p>
    <w:p w:rsidR="00BA4294" w:rsidRDefault="00BA4294" w:rsidP="00BA4294">
      <w:pPr>
        <w:pStyle w:val="-"/>
        <w:ind w:firstLine="420"/>
      </w:pPr>
      <w:r>
        <w:rPr>
          <w:rFonts w:hint="eastAsia"/>
        </w:rPr>
        <w:t>当基金出现巨额赎回时，基金管理人可以根据基金当时的资产组合状况决定全额赎回或部分延期赎回。</w:t>
      </w:r>
    </w:p>
    <w:p w:rsidR="00BA4294" w:rsidRDefault="00BA4294" w:rsidP="00BA4294">
      <w:pPr>
        <w:pStyle w:val="-"/>
        <w:ind w:firstLine="420"/>
      </w:pPr>
      <w:r>
        <w:rPr>
          <w:rFonts w:hint="eastAsia"/>
        </w:rPr>
        <w:t>（1）全额赎回：当基金管理人认为有能力支付投资人的全部赎回申请时，按正常赎回程序执行。</w:t>
      </w:r>
    </w:p>
    <w:p w:rsidR="00BA4294" w:rsidRDefault="00BA4294" w:rsidP="00BA4294">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若进行上述延期办理，对于单个基金份额持有人当日赎回申请超过上一开放日基金总份额40%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w:t>
      </w:r>
      <w:r>
        <w:rPr>
          <w:rFonts w:hint="eastAsia"/>
        </w:rPr>
        <w:lastRenderedPageBreak/>
        <w:t>时未作明确选择，投资人未能赎回部分作自动延期赎回处理。部分延期赎回不受单笔赎回最低份额的限制。</w:t>
      </w:r>
    </w:p>
    <w:p w:rsidR="00BA4294" w:rsidRDefault="00BA4294" w:rsidP="00BA4294">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BA4294" w:rsidRDefault="00BA4294" w:rsidP="00BA4294">
      <w:pPr>
        <w:pStyle w:val="-"/>
        <w:ind w:firstLine="420"/>
      </w:pPr>
      <w:r>
        <w:rPr>
          <w:rFonts w:hint="eastAsia"/>
        </w:rPr>
        <w:t>（4）为公平对待不同类别基金份额持有人的合法权益，如本基金单个基金份额持有人在单个开放日申请赎回基金份额超过基金总份额10%的，基金管理人可对其采取延期办理部分赎回申请或者延缓支付赎回款项的措施。</w:t>
      </w:r>
    </w:p>
    <w:p w:rsidR="00BA4294" w:rsidRDefault="00BA4294" w:rsidP="00BA4294">
      <w:pPr>
        <w:pStyle w:val="-"/>
        <w:ind w:firstLine="420"/>
      </w:pPr>
      <w:r>
        <w:rPr>
          <w:rFonts w:hint="eastAsia"/>
        </w:rPr>
        <w:t>3、巨额赎回的公告</w:t>
      </w:r>
    </w:p>
    <w:p w:rsidR="00BA4294" w:rsidRDefault="00BA4294" w:rsidP="00BA4294">
      <w:pPr>
        <w:pStyle w:val="-"/>
        <w:ind w:firstLine="420"/>
      </w:pPr>
      <w:r>
        <w:rPr>
          <w:rFonts w:hint="eastAsia"/>
        </w:rPr>
        <w:t>当发生上述巨额赎回并延期办理时，基金管理人应当通过邮寄、传真或者招募说明书规定的其他方式在3个交易日内通知基金份额持有人，说明有关处理方法，并在2日内在指定媒介上刊登公告。</w:t>
      </w:r>
    </w:p>
    <w:p w:rsidR="00BA4294" w:rsidRDefault="00BA4294" w:rsidP="00BA4294">
      <w:pPr>
        <w:pStyle w:val="-2"/>
      </w:pPr>
      <w:r>
        <w:rPr>
          <w:rFonts w:hint="eastAsia"/>
        </w:rPr>
        <w:t>8.11 暂停申购或赎回的公告和重新开放申购或赎回的公告</w:t>
      </w:r>
    </w:p>
    <w:p w:rsidR="00BA4294" w:rsidRDefault="00BA4294" w:rsidP="00BA4294">
      <w:pPr>
        <w:pStyle w:val="-"/>
        <w:ind w:firstLine="420"/>
      </w:pPr>
      <w:r>
        <w:rPr>
          <w:rFonts w:hint="eastAsia"/>
        </w:rPr>
        <w:t>1、发生上述暂停申购或赎回情况的，基金管理人应依照《信息披露办法》的有关规定在指定媒介上刊登暂停公告。</w:t>
      </w:r>
    </w:p>
    <w:p w:rsidR="00BA4294" w:rsidRDefault="00BA4294" w:rsidP="00BA4294">
      <w:pPr>
        <w:pStyle w:val="-"/>
        <w:ind w:firstLine="420"/>
      </w:pPr>
      <w:r>
        <w:rPr>
          <w:rFonts w:hint="eastAsia"/>
        </w:rPr>
        <w:t>2、暂停结束，基金重新开放申购或赎回时，基金管理人应依照《信息披露办法》的有关规定，在指定媒介上刊登基金重新开放申购或赎回公告，并公告最近1个工作日的各类基金份额的每万份基金已实现收益和7日年化收益率。</w:t>
      </w:r>
    </w:p>
    <w:p w:rsidR="00BA4294" w:rsidRDefault="00BA4294" w:rsidP="00BA4294">
      <w:pPr>
        <w:pStyle w:val="-2"/>
      </w:pPr>
      <w:r>
        <w:rPr>
          <w:rFonts w:hint="eastAsia"/>
        </w:rPr>
        <w:t>8.12 基金转换</w:t>
      </w:r>
    </w:p>
    <w:p w:rsidR="00BA4294" w:rsidRDefault="00BA4294" w:rsidP="00BA4294">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BA4294" w:rsidRDefault="00BA4294" w:rsidP="00BA4294">
      <w:pPr>
        <w:pStyle w:val="-2"/>
      </w:pPr>
      <w:r>
        <w:rPr>
          <w:rFonts w:hint="eastAsia"/>
        </w:rPr>
        <w:t>8.13 基金的非交易过户</w:t>
      </w:r>
    </w:p>
    <w:p w:rsidR="00BA4294" w:rsidRDefault="00BA4294" w:rsidP="00BA4294">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294" w:rsidRDefault="00BA4294" w:rsidP="00BA4294">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w:t>
      </w:r>
      <w:r>
        <w:rPr>
          <w:rFonts w:hint="eastAsia"/>
        </w:rPr>
        <w:lastRenderedPageBreak/>
        <w:t>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294" w:rsidRDefault="00BA4294" w:rsidP="00BA4294">
      <w:pPr>
        <w:pStyle w:val="-2"/>
      </w:pPr>
      <w:r>
        <w:rPr>
          <w:rFonts w:hint="eastAsia"/>
        </w:rPr>
        <w:t>8.14 基金的转托管</w:t>
      </w:r>
    </w:p>
    <w:p w:rsidR="00BA4294" w:rsidRDefault="00BA4294" w:rsidP="00BA4294">
      <w:pPr>
        <w:pStyle w:val="-"/>
        <w:ind w:firstLine="420"/>
      </w:pPr>
      <w:r>
        <w:rPr>
          <w:rFonts w:hint="eastAsia"/>
        </w:rPr>
        <w:t>基金份额持有人可办理已持有基金份额在不同销售机构之间的转托管，基金销售机构可以按照规定的标准收取转托管费。</w:t>
      </w:r>
    </w:p>
    <w:p w:rsidR="00BA4294" w:rsidRDefault="00BA4294" w:rsidP="00BA4294">
      <w:pPr>
        <w:pStyle w:val="-2"/>
      </w:pPr>
      <w:r>
        <w:rPr>
          <w:rFonts w:hint="eastAsia"/>
        </w:rPr>
        <w:t>8.15 定期定额投资计划</w:t>
      </w:r>
    </w:p>
    <w:p w:rsidR="00BA4294" w:rsidRDefault="00BA4294" w:rsidP="00BA4294">
      <w:pPr>
        <w:pStyle w:val="-"/>
        <w:ind w:firstLine="420"/>
      </w:pPr>
      <w:r>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A4294" w:rsidRDefault="00BA4294" w:rsidP="00BA4294">
      <w:pPr>
        <w:pStyle w:val="-2"/>
      </w:pPr>
      <w:r>
        <w:rPr>
          <w:rFonts w:hint="eastAsia"/>
        </w:rPr>
        <w:t>8.16 基金的冻结、解冻及质押或其他基金业务</w:t>
      </w:r>
    </w:p>
    <w:p w:rsidR="00BA4294" w:rsidRDefault="00BA4294" w:rsidP="00BA4294">
      <w:pPr>
        <w:pStyle w:val="-"/>
        <w:ind w:firstLine="420"/>
      </w:pPr>
      <w:r>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rsidR="00BA4294" w:rsidRDefault="00BA4294" w:rsidP="00BA4294">
      <w:pPr>
        <w:pStyle w:val="-"/>
        <w:ind w:firstLine="420"/>
      </w:pPr>
      <w:r>
        <w:rPr>
          <w:rFonts w:hint="eastAsia"/>
        </w:rPr>
        <w:t>如相关法律法规允许基金管理人办理基金份额的质押业务或其他基金业务，基金管理人将制定和实施相应的业务规则。</w:t>
      </w:r>
    </w:p>
    <w:p w:rsidR="00BA4294" w:rsidRDefault="00BA4294" w:rsidP="00BA4294">
      <w:pPr>
        <w:pStyle w:val="-2"/>
      </w:pPr>
      <w:r>
        <w:rPr>
          <w:rFonts w:hint="eastAsia"/>
        </w:rPr>
        <w:t>8.17 基金份额的转让</w:t>
      </w:r>
    </w:p>
    <w:p w:rsidR="00BA4294" w:rsidRDefault="00BA4294" w:rsidP="00BA4294">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A4294" w:rsidRDefault="00BA4294">
      <w:pPr>
        <w:widowControl/>
        <w:jc w:val="left"/>
      </w:pPr>
      <w:r>
        <w:br w:type="page"/>
      </w:r>
    </w:p>
    <w:p w:rsidR="00BA4294" w:rsidRDefault="00BA4294" w:rsidP="00BA4294">
      <w:pPr>
        <w:pStyle w:val="-1"/>
      </w:pPr>
      <w:bookmarkStart w:id="26" w:name="_Toc105610223"/>
      <w:bookmarkStart w:id="27" w:name="_Toc87026332"/>
      <w:bookmarkStart w:id="28" w:name="_Toc74219330"/>
      <w:r>
        <w:rPr>
          <w:rFonts w:hint="eastAsia"/>
        </w:rPr>
        <w:lastRenderedPageBreak/>
        <w:t>§9 基金的投资</w:t>
      </w:r>
      <w:bookmarkEnd w:id="26"/>
      <w:bookmarkEnd w:id="27"/>
      <w:bookmarkEnd w:id="28"/>
    </w:p>
    <w:p w:rsidR="00BA4294" w:rsidRDefault="00BA4294" w:rsidP="00BA4294">
      <w:pPr>
        <w:pStyle w:val="-2"/>
      </w:pPr>
      <w:r>
        <w:rPr>
          <w:rFonts w:hint="eastAsia"/>
        </w:rPr>
        <w:t>9.1 投资目标</w:t>
      </w:r>
    </w:p>
    <w:p w:rsidR="00BA4294" w:rsidRDefault="00BA4294" w:rsidP="00BA4294">
      <w:pPr>
        <w:pStyle w:val="-"/>
        <w:ind w:firstLine="420"/>
      </w:pPr>
      <w:r>
        <w:rPr>
          <w:rFonts w:hint="eastAsia"/>
        </w:rPr>
        <w:t>在兼顾基金资产的安全性和高流动性的前提下，力争实现超越业绩比较基准的投资回报。</w:t>
      </w:r>
    </w:p>
    <w:p w:rsidR="00BA4294" w:rsidRDefault="00BA4294" w:rsidP="00BA4294">
      <w:pPr>
        <w:pStyle w:val="-2"/>
      </w:pPr>
      <w:r>
        <w:rPr>
          <w:rFonts w:hint="eastAsia"/>
        </w:rPr>
        <w:t>9.2 投资理念</w:t>
      </w:r>
    </w:p>
    <w:p w:rsidR="00BA4294" w:rsidRDefault="00BA4294" w:rsidP="00BA4294">
      <w:pPr>
        <w:pStyle w:val="-"/>
        <w:ind w:firstLine="420"/>
      </w:pPr>
      <w:r>
        <w:rPr>
          <w:rFonts w:hint="eastAsia"/>
        </w:rPr>
        <w:t>基金将遵循安全性和流动性优先原则，通过对宏观经济、政策环境、市场状况和资金供求的深入分析，在严格控制风险的前提下，主动构建及调整投资组合，力争获取超额收益。</w:t>
      </w:r>
    </w:p>
    <w:p w:rsidR="00BA4294" w:rsidRDefault="00BA4294" w:rsidP="00BA4294">
      <w:pPr>
        <w:pStyle w:val="-2"/>
      </w:pPr>
      <w:r>
        <w:rPr>
          <w:rFonts w:hint="eastAsia"/>
        </w:rPr>
        <w:t>9.3 投资范围</w:t>
      </w:r>
    </w:p>
    <w:p w:rsidR="00BA4294" w:rsidRDefault="00BA4294" w:rsidP="00BA4294">
      <w:pPr>
        <w:pStyle w:val="-"/>
        <w:ind w:firstLine="420"/>
      </w:pPr>
      <w:r>
        <w:rPr>
          <w:rFonts w:hint="eastAsia"/>
        </w:rPr>
        <w:t>本基金投资于法律法规或监管机构允许投资的金融工具，包括：现金，期限在1年以内（含1年）的银行存款、债券回购、中央银行票据、同业存单，剩余期限在397天以内（含397天）的债券、非金融企业债务融资工具、资产支持证券，及中国证监会、中国人民银行认可的其它具有良好流动性的货币市场工具。</w:t>
      </w:r>
    </w:p>
    <w:p w:rsidR="00BA4294" w:rsidRDefault="00BA4294" w:rsidP="00BA4294">
      <w:pPr>
        <w:pStyle w:val="-"/>
        <w:ind w:firstLine="420"/>
      </w:pPr>
      <w:r>
        <w:rPr>
          <w:rFonts w:hint="eastAsia"/>
        </w:rPr>
        <w:t>如果法律法规或监管机构以后允许货币市场基金投资其他品种，基金管理人在履行适当程序后，可以将其纳入投资范围。</w:t>
      </w:r>
    </w:p>
    <w:p w:rsidR="00BA4294" w:rsidRDefault="00BA4294" w:rsidP="00BA4294">
      <w:pPr>
        <w:pStyle w:val="-2"/>
      </w:pPr>
      <w:r>
        <w:rPr>
          <w:rFonts w:hint="eastAsia"/>
        </w:rPr>
        <w:t>9.4 业绩比较基准</w:t>
      </w:r>
    </w:p>
    <w:p w:rsidR="00BA4294" w:rsidRDefault="00BA4294" w:rsidP="00BA4294">
      <w:pPr>
        <w:pStyle w:val="-"/>
        <w:ind w:firstLine="420"/>
      </w:pPr>
      <w:r>
        <w:rPr>
          <w:rFonts w:hint="eastAsia"/>
        </w:rPr>
        <w:t>人民币活期存款基准利率（税后）。</w:t>
      </w:r>
    </w:p>
    <w:p w:rsidR="00BA4294" w:rsidRDefault="00BA4294" w:rsidP="00BA4294">
      <w:pPr>
        <w:pStyle w:val="-"/>
        <w:ind w:firstLine="420"/>
      </w:pPr>
      <w:r>
        <w:rPr>
          <w:rFonts w:hint="eastAsia"/>
        </w:rPr>
        <w:t>本基金定位为现金管理工具，注重基金资产的流动性和安全性，因此采用人民币活期存款基准利率（税后）作为业绩比较基准。活期存款利率由中国人民银行公布，如果活期存款利率或利息税发生调整，则新的业绩比较基准将从调整当日起开始生效。如果今后法律法规发生变化，或者中国人民银行调整或停止该基准利率的发布，或者市场中出现其他代表性更强、更科学客观的业绩比较基准适用于本基金时，经基金管理人和基金托管人协商一致后，本基金可以在报中国证监会备案后变更业绩比较基准并及时公告，而无需召开基金份额持有人大会。</w:t>
      </w:r>
    </w:p>
    <w:p w:rsidR="00BA4294" w:rsidRDefault="00BA4294" w:rsidP="00BA4294">
      <w:pPr>
        <w:pStyle w:val="-2"/>
      </w:pPr>
      <w:r>
        <w:rPr>
          <w:rFonts w:hint="eastAsia"/>
        </w:rPr>
        <w:t xml:space="preserve">9.5 投资组合平均剩余期限与平均剩余存续期计算方法 </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color w:val="000000"/>
          <w:kern w:val="0"/>
          <w:szCs w:val="21"/>
        </w:rPr>
        <w:t>1</w:t>
      </w:r>
      <w:r w:rsidRPr="00E85A01">
        <w:rPr>
          <w:rFonts w:ascii="宋体" w:hAnsi="宋体" w:cs="TT64E9BFA0tCID-WinCharSetFFFF-H" w:hint="eastAsia"/>
          <w:color w:val="000000"/>
          <w:kern w:val="0"/>
          <w:szCs w:val="21"/>
        </w:rPr>
        <w:t>、计算公式</w:t>
      </w:r>
    </w:p>
    <w:p w:rsidR="00BA4294"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lastRenderedPageBreak/>
        <w:t>货币市场基金投资组合平均剩余期限的计算公式为：</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Arial"/>
          <w:noProof/>
          <w:szCs w:val="21"/>
        </w:rPr>
        <w:drawing>
          <wp:anchor distT="0" distB="0" distL="114300" distR="114300" simplePos="0" relativeHeight="251658240" behindDoc="0" locked="0" layoutInCell="1" allowOverlap="1" wp14:anchorId="3E94E06B" wp14:editId="70722BA1">
            <wp:simplePos x="0" y="0"/>
            <wp:positionH relativeFrom="margin">
              <wp:align>left</wp:align>
            </wp:positionH>
            <wp:positionV relativeFrom="page">
              <wp:posOffset>1590675</wp:posOffset>
            </wp:positionV>
            <wp:extent cx="5476875" cy="342890"/>
            <wp:effectExtent l="0" t="0" r="0" b="63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476875" cy="342890"/>
                    </a:xfrm>
                    <a:prstGeom prst="rect">
                      <a:avLst/>
                    </a:prstGeom>
                    <a:noFill/>
                  </pic:spPr>
                </pic:pic>
              </a:graphicData>
            </a:graphic>
            <wp14:sizeRelH relativeFrom="page">
              <wp14:pctWidth>0</wp14:pctWidth>
            </wp14:sizeRelH>
            <wp14:sizeRelV relativeFrom="page">
              <wp14:pctHeight>0</wp14:pctHeight>
            </wp14:sizeRelV>
          </wp:anchor>
        </w:drawing>
      </w:r>
    </w:p>
    <w:p w:rsidR="00BA4294" w:rsidRDefault="00BA4294" w:rsidP="00BA4294">
      <w:pPr>
        <w:spacing w:line="360" w:lineRule="auto"/>
        <w:rPr>
          <w:rFonts w:ascii="宋体" w:hAnsi="宋体" w:cs="Arial"/>
          <w:szCs w:val="21"/>
        </w:rPr>
      </w:pPr>
    </w:p>
    <w:p w:rsidR="00BA4294" w:rsidRDefault="00B67E8C" w:rsidP="00BA4294">
      <w:pPr>
        <w:spacing w:line="360" w:lineRule="auto"/>
        <w:ind w:firstLineChars="200" w:firstLine="480"/>
        <w:rPr>
          <w:rFonts w:ascii="宋体" w:hAnsi="宋体" w:cs="Arial"/>
          <w:szCs w:val="21"/>
        </w:rPr>
      </w:pPr>
      <w:r>
        <w:rPr>
          <w:bCs/>
          <w:sz w:val="24"/>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1pt;margin-top:20.95pt;width:460.35pt;height:32.25pt;z-index:251660288;mso-width-relative:page;mso-height-relative:page">
            <v:imagedata r:id="rId9" o:title="" grayscale="t" bilevel="t"/>
          </v:shape>
          <o:OLEObject Type="Embed" ProgID="Equation.3" ShapeID="_x0000_s1026" DrawAspect="Content" ObjectID="_1716223107" r:id="rId10"/>
        </w:object>
      </w:r>
      <w:r w:rsidR="00BA4294" w:rsidRPr="00E85A01">
        <w:rPr>
          <w:rFonts w:ascii="宋体" w:hAnsi="宋体" w:cs="Arial" w:hint="eastAsia"/>
          <w:szCs w:val="21"/>
        </w:rPr>
        <w:t>货币市场基金投资组合平均剩余存续期限的计算公式为：</w:t>
      </w:r>
    </w:p>
    <w:p w:rsidR="00BA4294" w:rsidRPr="00E85A01" w:rsidRDefault="00BA4294" w:rsidP="00BA4294">
      <w:pPr>
        <w:spacing w:line="360" w:lineRule="auto"/>
        <w:ind w:firstLineChars="200" w:firstLine="420"/>
        <w:rPr>
          <w:rFonts w:ascii="宋体" w:hAnsi="宋体" w:cs="Arial"/>
          <w:szCs w:val="21"/>
        </w:rPr>
      </w:pPr>
    </w:p>
    <w:p w:rsidR="00BA4294" w:rsidRPr="00E85A01" w:rsidRDefault="00BA4294" w:rsidP="00BA4294">
      <w:pPr>
        <w:spacing w:line="360" w:lineRule="auto"/>
        <w:rPr>
          <w:rFonts w:ascii="宋体" w:hAnsi="宋体" w:cs="Arial"/>
          <w:szCs w:val="21"/>
        </w:rPr>
      </w:pPr>
    </w:p>
    <w:p w:rsidR="00BA4294" w:rsidRPr="00E85A01" w:rsidRDefault="00BA4294" w:rsidP="00BA4294">
      <w:pPr>
        <w:spacing w:line="360" w:lineRule="auto"/>
        <w:ind w:firstLineChars="200" w:firstLine="480"/>
        <w:rPr>
          <w:bCs/>
          <w:sz w:val="24"/>
        </w:rPr>
      </w:pPr>
      <w:r w:rsidRPr="00E85A01">
        <w:rPr>
          <w:rFonts w:hint="eastAsia"/>
          <w:bCs/>
          <w:sz w:val="24"/>
        </w:rPr>
        <w:t>其中：</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投资于金融工具产生的资产包括现金、期限在一年以内（含一年）银行存款、同业存单、逆回购、中央银行票据、剩余期限在397 天以内（含397 天）的债券、非金融企业债务融资工具、资产支持证券、买断式回购产生的待回购债券、或中国证监会及中国人民银行认可的其他具有良好流动性的货币市场工具。</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 xml:space="preserve">投资于金融工具产生的负债包括期限在一年以内（含一年）正回购、买断式回购产生的待返售债券等。 </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采用“摊余成本法”计算的附息债券成本包括债券的面值和折溢价；贴现式债券成本包括债券投资成本和内在应收利息。</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color w:val="000000"/>
          <w:kern w:val="0"/>
          <w:szCs w:val="21"/>
        </w:rPr>
        <w:t>2</w:t>
      </w:r>
      <w:r w:rsidRPr="00E85A01">
        <w:rPr>
          <w:rFonts w:ascii="宋体" w:hAnsi="宋体" w:cs="TT64E9BFA0tCID-WinCharSetFFFF-H" w:hint="eastAsia"/>
          <w:color w:val="000000"/>
          <w:kern w:val="0"/>
          <w:szCs w:val="21"/>
        </w:rPr>
        <w:t>、各类资产和负债剩余期限和剩余存续期限的确定</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 xml:space="preserve">（1）银行活期存款、清算备付金、交易保证金的剩余期限和剩余存续期限为0天；证券清算款的剩余期限和剩余存续期限以计算日至交收日的剩余交易日天数计算； </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2）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3）组合中债券的剩余期限和剩余存续期限是指计算日至债券到期日为止所剩余的天数，以下情况除外：允许投资的可变利率或浮动利率债券的剩余期限以计算日至下一个利率调整日的实际剩余天数计算；允许投资的可变利率或浮动利率债券的剩余存续期限以计算日至债券到期日的实际剩余天数计算；</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（4）回购（包括正回购和逆回购）的剩余期限和剩余存续期限以计算日至回购协议到期日的实际剩余天数计算；</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（5）中央银行票据的剩余期限和剩余存续期限以计算日至中央银行票据到期日的实际</w:t>
      </w:r>
      <w:r w:rsidRPr="00E85A01">
        <w:rPr>
          <w:rFonts w:ascii="宋体" w:hAnsi="宋体" w:cs="TT64E9BFA0tCID-WinCharSetFFFF-H" w:hint="eastAsia"/>
          <w:color w:val="000000"/>
          <w:kern w:val="0"/>
          <w:szCs w:val="21"/>
        </w:rPr>
        <w:lastRenderedPageBreak/>
        <w:t>剩余天数计算；</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（6）买断式回购产生的待回购债券的剩余期限和剩余存续期限为该基础债券的剩余期限；</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（7）买断式回购产生的待返售债券的剩余期限和剩余存续期限以计算日至回购协议到期日的实际剩余天数计算；</w:t>
      </w:r>
    </w:p>
    <w:p w:rsidR="00BA4294" w:rsidRPr="00E85A01" w:rsidRDefault="00BA4294" w:rsidP="00BA4294">
      <w:pPr>
        <w:autoSpaceDE w:val="0"/>
        <w:autoSpaceDN w:val="0"/>
        <w:adjustRightInd w:val="0"/>
        <w:spacing w:line="360" w:lineRule="auto"/>
        <w:ind w:firstLineChars="200" w:firstLine="420"/>
        <w:jc w:val="left"/>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（8）法律法规、中国证监会另有规定的，从其规定。</w:t>
      </w:r>
    </w:p>
    <w:p w:rsidR="00BA4294" w:rsidRPr="00E85A01" w:rsidRDefault="00BA4294" w:rsidP="00BA4294">
      <w:pPr>
        <w:spacing w:line="360" w:lineRule="auto"/>
        <w:ind w:firstLineChars="200" w:firstLine="420"/>
        <w:rPr>
          <w:rFonts w:ascii="宋体" w:hAnsi="宋体" w:cs="TT64E9BFA0tCID-WinCharSetFFFF-H"/>
          <w:color w:val="000000"/>
          <w:kern w:val="0"/>
          <w:szCs w:val="21"/>
        </w:rPr>
      </w:pPr>
      <w:r w:rsidRPr="00E85A01">
        <w:rPr>
          <w:rFonts w:ascii="宋体" w:hAnsi="宋体" w:cs="TT64E9BFA0tCID-WinCharSetFFFF-H" w:hint="eastAsia"/>
          <w:color w:val="000000"/>
          <w:kern w:val="0"/>
          <w:szCs w:val="21"/>
        </w:rPr>
        <w:t>平均剩余期限和平均剩余存续期限的计算结果保留至整数位，小数点后四舍五入。如法律法规或中国证监会对剩余期限和剩余存续期限计算方法另有规定的从其规定。</w:t>
      </w:r>
    </w:p>
    <w:p w:rsidR="00BA4294" w:rsidRPr="00E85A01" w:rsidRDefault="00BA4294" w:rsidP="00BA4294">
      <w:pPr>
        <w:spacing w:line="360" w:lineRule="auto"/>
        <w:ind w:firstLineChars="200" w:firstLine="480"/>
        <w:rPr>
          <w:bCs/>
          <w:sz w:val="24"/>
        </w:rPr>
      </w:pPr>
    </w:p>
    <w:p w:rsidR="00BA4294" w:rsidRPr="00E85A01" w:rsidRDefault="00BA4294" w:rsidP="00BA4294"/>
    <w:p w:rsidR="00BA4294" w:rsidRDefault="00BA4294" w:rsidP="00BA4294">
      <w:pPr>
        <w:pStyle w:val="-2"/>
      </w:pPr>
      <w:r>
        <w:rPr>
          <w:rFonts w:hint="eastAsia"/>
        </w:rPr>
        <w:t>9.6 风险收益特征</w:t>
      </w:r>
    </w:p>
    <w:p w:rsidR="00BA4294" w:rsidRDefault="00BA4294" w:rsidP="00BA4294">
      <w:pPr>
        <w:pStyle w:val="-"/>
        <w:ind w:firstLine="420"/>
      </w:pPr>
      <w:r>
        <w:rPr>
          <w:rFonts w:hint="eastAsia"/>
        </w:rPr>
        <w:t>本基金为货币市场基金，是证券市场中的低风险品种。本基金的预期风险和预期收益低于股票型基金、混合型基金、债券型基金。</w:t>
      </w:r>
    </w:p>
    <w:p w:rsidR="00BA4294" w:rsidRDefault="00BA4294" w:rsidP="00BA4294">
      <w:pPr>
        <w:pStyle w:val="-2"/>
      </w:pPr>
      <w:r>
        <w:rPr>
          <w:rFonts w:hint="eastAsia"/>
        </w:rPr>
        <w:t>9.7 投资策略</w:t>
      </w:r>
    </w:p>
    <w:p w:rsidR="00BA4294" w:rsidRDefault="00BA4294" w:rsidP="00BA4294">
      <w:pPr>
        <w:pStyle w:val="-"/>
        <w:ind w:firstLine="420"/>
      </w:pPr>
      <w:r>
        <w:rPr>
          <w:rFonts w:hint="eastAsia"/>
        </w:rPr>
        <w:t>本基金以严谨的市场价值分析为基础，采用稳健的投资组合策略，通过对短期金融工具的组合操作，在保持本金的安全性与资产流动性的同时，追求稳定的当期收益。</w:t>
      </w:r>
    </w:p>
    <w:p w:rsidR="00BA4294" w:rsidRDefault="00BA4294" w:rsidP="00BA4294">
      <w:pPr>
        <w:pStyle w:val="-"/>
        <w:ind w:firstLine="420"/>
      </w:pPr>
      <w:r>
        <w:rPr>
          <w:rFonts w:hint="eastAsia"/>
        </w:rPr>
        <w:t>●根据宏观经济指标、货币政策的研究，确定组合平均剩余到期期限；</w:t>
      </w:r>
    </w:p>
    <w:p w:rsidR="00BA4294" w:rsidRDefault="00BA4294" w:rsidP="00BA4294">
      <w:pPr>
        <w:pStyle w:val="-"/>
        <w:ind w:firstLine="420"/>
      </w:pPr>
      <w:r>
        <w:rPr>
          <w:rFonts w:hint="eastAsia"/>
        </w:rPr>
        <w:t>●根据各期限各品种的流动性、收益性以及信用水平来确定组合资产配置；</w:t>
      </w:r>
    </w:p>
    <w:p w:rsidR="00BA4294" w:rsidRDefault="00BA4294" w:rsidP="00BA4294">
      <w:pPr>
        <w:pStyle w:val="-"/>
        <w:ind w:firstLine="420"/>
      </w:pPr>
      <w:r>
        <w:rPr>
          <w:rFonts w:hint="eastAsia"/>
        </w:rPr>
        <w:t>●根据市场资金供给情况对组合平均剩余期限以及投资品种比例进行适当调整；</w:t>
      </w:r>
    </w:p>
    <w:p w:rsidR="00BA4294" w:rsidRDefault="00BA4294" w:rsidP="00BA4294">
      <w:pPr>
        <w:pStyle w:val="-"/>
        <w:ind w:firstLine="420"/>
      </w:pPr>
      <w:r>
        <w:rPr>
          <w:rFonts w:hint="eastAsia"/>
        </w:rPr>
        <w:t>●在保证组合流动性的前提下，利用现代金融分析方法和工具，寻找价值被低估的投资品种和无风险套利机会。</w:t>
      </w:r>
    </w:p>
    <w:p w:rsidR="00BA4294" w:rsidRDefault="00BA4294" w:rsidP="00BA4294">
      <w:pPr>
        <w:pStyle w:val="-"/>
        <w:ind w:firstLine="420"/>
      </w:pPr>
      <w:r>
        <w:rPr>
          <w:rFonts w:hint="eastAsia"/>
        </w:rPr>
        <w:t>●合理有效分配基金的现金流，保持本基金的流动性。</w:t>
      </w:r>
    </w:p>
    <w:p w:rsidR="00BA4294" w:rsidRDefault="00BA4294" w:rsidP="00BA4294">
      <w:pPr>
        <w:pStyle w:val="-"/>
        <w:ind w:firstLine="420"/>
      </w:pPr>
      <w:r>
        <w:rPr>
          <w:rFonts w:hint="eastAsia"/>
        </w:rPr>
        <w:t>1、本基金主要投资策略的制定将依据以下投资方法和技术</w:t>
      </w:r>
    </w:p>
    <w:p w:rsidR="00BA4294" w:rsidRDefault="00BA4294" w:rsidP="00BA4294">
      <w:pPr>
        <w:pStyle w:val="-"/>
        <w:ind w:firstLine="420"/>
      </w:pPr>
      <w:r>
        <w:rPr>
          <w:rFonts w:hint="eastAsia"/>
        </w:rPr>
        <w:t>（1）收益率曲线研究</w:t>
      </w:r>
    </w:p>
    <w:p w:rsidR="00BA4294" w:rsidRDefault="00BA4294" w:rsidP="00BA4294">
      <w:pPr>
        <w:pStyle w:val="-"/>
        <w:ind w:firstLine="420"/>
      </w:pPr>
      <w:r>
        <w:rPr>
          <w:rFonts w:hint="eastAsia"/>
        </w:rPr>
        <w:t>短期资金市场同债券市场紧密相关，连接两个市场的分析工具是收益率曲线。本基金将根据债券市场收益率曲线以及隐含的短期收益率和远期利率提供的价值判断基础，为各种投资策略的制定提供决策依据。</w:t>
      </w:r>
    </w:p>
    <w:p w:rsidR="00BA4294" w:rsidRDefault="00BA4294" w:rsidP="00BA4294">
      <w:pPr>
        <w:pStyle w:val="-"/>
        <w:ind w:firstLine="420"/>
      </w:pPr>
      <w:r>
        <w:rPr>
          <w:rFonts w:hint="eastAsia"/>
        </w:rPr>
        <w:t>（2）短期资金市场的资金供给与需求研究</w:t>
      </w:r>
    </w:p>
    <w:p w:rsidR="00BA4294" w:rsidRDefault="00BA4294" w:rsidP="00BA4294">
      <w:pPr>
        <w:pStyle w:val="-"/>
        <w:ind w:firstLine="420"/>
      </w:pPr>
      <w:r>
        <w:rPr>
          <w:rFonts w:hint="eastAsia"/>
        </w:rPr>
        <w:t>短期利率是短期资金成本的反映。短期货币资金供应与需求决定了短期利率水平。</w:t>
      </w:r>
    </w:p>
    <w:p w:rsidR="00BA4294" w:rsidRDefault="00BA4294" w:rsidP="00BA4294">
      <w:pPr>
        <w:pStyle w:val="-"/>
        <w:ind w:firstLine="420"/>
      </w:pPr>
      <w:r>
        <w:rPr>
          <w:rFonts w:hint="eastAsia"/>
        </w:rPr>
        <w:t>（3）企业信用分析</w:t>
      </w:r>
    </w:p>
    <w:p w:rsidR="00BA4294" w:rsidRDefault="00BA4294" w:rsidP="00BA4294">
      <w:pPr>
        <w:pStyle w:val="-"/>
        <w:ind w:firstLine="420"/>
      </w:pPr>
      <w:r>
        <w:rPr>
          <w:rFonts w:hint="eastAsia"/>
        </w:rPr>
        <w:lastRenderedPageBreak/>
        <w:t>直接融资的发展是一个长期趋势，企业债、企业短期融资券因此也将成为货币市场基金重要的投资对象。为了保障基金资产的安全，本基金将按照相关法规仅投资于具有满足信用等级要求的企业债券、短期融资券。与此同时，本基金还将深入分析发行人的财务稳健性，判断发行人违约的可能性，严格控制企业债券、短期融资券的违约风险。</w:t>
      </w:r>
    </w:p>
    <w:p w:rsidR="00BA4294" w:rsidRDefault="00BA4294" w:rsidP="00BA4294">
      <w:pPr>
        <w:pStyle w:val="-"/>
        <w:ind w:firstLine="420"/>
      </w:pPr>
      <w:r>
        <w:rPr>
          <w:rFonts w:hint="eastAsia"/>
        </w:rPr>
        <w:t>（4）市场结构研究</w:t>
      </w:r>
    </w:p>
    <w:p w:rsidR="00BA4294" w:rsidRDefault="00BA4294" w:rsidP="00BA4294">
      <w:pPr>
        <w:pStyle w:val="-"/>
        <w:ind w:firstLine="420"/>
      </w:pPr>
      <w:r>
        <w:rPr>
          <w:rFonts w:hint="eastAsia"/>
        </w:rPr>
        <w:t>银行间市场与交易所市场在资金供给者和需求者结构上均存在差异，利率水平因此有所不同。不同类型市场工具由于存在税负、流动性、信用风险上的差异，其收益率水平也略有不同。资金供给者、需求者结构的变化也会引起利率水平的变化。积极利用这些利率差异、利率变化就可能在保证流动性、安全性的基础上为基金资产带来更高的收益率。</w:t>
      </w:r>
    </w:p>
    <w:p w:rsidR="00BA4294" w:rsidRDefault="00BA4294" w:rsidP="00BA4294">
      <w:pPr>
        <w:pStyle w:val="-"/>
        <w:ind w:firstLine="420"/>
      </w:pPr>
      <w:r>
        <w:rPr>
          <w:rFonts w:hint="eastAsia"/>
        </w:rPr>
        <w:t>2、本基金具体操作策略</w:t>
      </w:r>
    </w:p>
    <w:p w:rsidR="00BA4294" w:rsidRDefault="00BA4294" w:rsidP="00BA4294">
      <w:pPr>
        <w:pStyle w:val="-"/>
        <w:ind w:firstLine="420"/>
      </w:pPr>
      <w:r>
        <w:rPr>
          <w:rFonts w:hint="eastAsia"/>
        </w:rPr>
        <w:t>（1）滚动配置策略</w:t>
      </w:r>
    </w:p>
    <w:p w:rsidR="00BA4294" w:rsidRDefault="00BA4294" w:rsidP="00BA4294">
      <w:pPr>
        <w:pStyle w:val="-"/>
        <w:ind w:firstLine="420"/>
      </w:pPr>
      <w:r>
        <w:rPr>
          <w:rFonts w:hint="eastAsia"/>
        </w:rPr>
        <w:t>本基金将根据具体投资品种的市场特性采用持续投资的方法，既能提高基金资产变现能力的稳定性，又能保证基金资产收益率与市场利率的基本一致。</w:t>
      </w:r>
    </w:p>
    <w:p w:rsidR="00BA4294" w:rsidRDefault="00BA4294" w:rsidP="00BA4294">
      <w:pPr>
        <w:pStyle w:val="-"/>
        <w:ind w:firstLine="420"/>
      </w:pPr>
      <w:r>
        <w:rPr>
          <w:rFonts w:hint="eastAsia"/>
        </w:rPr>
        <w:t>（2）久期控制策略</w:t>
      </w:r>
    </w:p>
    <w:p w:rsidR="00BA4294" w:rsidRDefault="00BA4294" w:rsidP="00BA4294">
      <w:pPr>
        <w:pStyle w:val="-"/>
        <w:ind w:firstLine="420"/>
      </w:pPr>
      <w:r>
        <w:rPr>
          <w:rFonts w:hint="eastAsia"/>
        </w:rPr>
        <w:t>本基金将根据对货币市场利率趋势的判断来配置基金资产的久期。在预期利率上升时，缩短基金资产的久期，以规避资本损失或获得较高的再投资收益；在预期利率下降时，延长基金资产的久期，以获取资本利得或锁定较高的收益率。</w:t>
      </w:r>
    </w:p>
    <w:p w:rsidR="00BA4294" w:rsidRDefault="00BA4294" w:rsidP="00BA4294">
      <w:pPr>
        <w:pStyle w:val="-"/>
        <w:ind w:firstLine="420"/>
      </w:pPr>
      <w:r>
        <w:rPr>
          <w:rFonts w:hint="eastAsia"/>
        </w:rPr>
        <w:t>（3）套利策略</w:t>
      </w:r>
    </w:p>
    <w:p w:rsidR="00BA4294" w:rsidRDefault="00BA4294" w:rsidP="00BA4294">
      <w:pPr>
        <w:pStyle w:val="-"/>
        <w:ind w:firstLine="420"/>
      </w:pPr>
      <w:r>
        <w:rPr>
          <w:rFonts w:hint="eastAsia"/>
        </w:rPr>
        <w:t>套利策略包括跨市场套利和跨品种套利。跨市场套利是利用同一金融工具在各个子市场的不同表现进行套利。跨品种套利是利用不同金融工具的收益率差别，在满足基金自身流动性、安全性需要的基础上寻求更高的收益率。</w:t>
      </w:r>
    </w:p>
    <w:p w:rsidR="00BA4294" w:rsidRDefault="00BA4294" w:rsidP="00BA4294">
      <w:pPr>
        <w:pStyle w:val="-"/>
        <w:ind w:firstLine="420"/>
      </w:pPr>
      <w:r>
        <w:rPr>
          <w:rFonts w:hint="eastAsia"/>
        </w:rPr>
        <w:t>（4）时机选择策略</w:t>
      </w:r>
    </w:p>
    <w:p w:rsidR="00BA4294" w:rsidRDefault="00BA4294" w:rsidP="00BA4294">
      <w:pPr>
        <w:pStyle w:val="-"/>
        <w:ind w:firstLine="420"/>
      </w:pPr>
      <w:r>
        <w:rPr>
          <w:rFonts w:hint="eastAsia"/>
        </w:rPr>
        <w:t>股票、债券发行以及年末效应等因素可能会使市场资金供求情况发生暂时失衡，从而推高市场利率。充分利用这种失衡就能提高基金资产的收益率。</w:t>
      </w:r>
    </w:p>
    <w:p w:rsidR="00BA4294" w:rsidRDefault="00BA4294" w:rsidP="00BA4294">
      <w:pPr>
        <w:pStyle w:val="-"/>
        <w:ind w:firstLine="420"/>
      </w:pPr>
      <w:r>
        <w:rPr>
          <w:rFonts w:hint="eastAsia"/>
        </w:rPr>
        <w:t>未来，随着证券市场投资工具的发展和丰富，本基金可相应调整和更新相关投资策略，并在招募说明书更新中公告。</w:t>
      </w:r>
    </w:p>
    <w:p w:rsidR="00BA4294" w:rsidRDefault="00BA4294" w:rsidP="00BA4294">
      <w:pPr>
        <w:pStyle w:val="-2"/>
      </w:pPr>
      <w:r>
        <w:rPr>
          <w:rFonts w:hint="eastAsia"/>
        </w:rPr>
        <w:t>9.8 投资决策和投资程序</w:t>
      </w:r>
    </w:p>
    <w:p w:rsidR="00BA4294" w:rsidRDefault="00BA4294" w:rsidP="00BA4294">
      <w:pPr>
        <w:pStyle w:val="-"/>
        <w:ind w:firstLine="420"/>
      </w:pPr>
      <w:r>
        <w:rPr>
          <w:rFonts w:hint="eastAsia"/>
        </w:rPr>
        <w:t>1、投资决策依据</w:t>
      </w:r>
    </w:p>
    <w:p w:rsidR="00BA4294" w:rsidRDefault="00BA4294" w:rsidP="00BA4294">
      <w:pPr>
        <w:pStyle w:val="-"/>
        <w:ind w:firstLine="420"/>
      </w:pPr>
      <w:r>
        <w:rPr>
          <w:rFonts w:hint="eastAsia"/>
        </w:rPr>
        <w:t>（1）国家有关法律、法规和基金合同的有关规定；</w:t>
      </w:r>
    </w:p>
    <w:p w:rsidR="00BA4294" w:rsidRDefault="00BA4294" w:rsidP="00BA4294">
      <w:pPr>
        <w:pStyle w:val="-"/>
        <w:ind w:firstLine="420"/>
      </w:pPr>
      <w:r>
        <w:rPr>
          <w:rFonts w:hint="eastAsia"/>
        </w:rPr>
        <w:t>（2）国内外宏观经济形势及对中国债券市场的影响；</w:t>
      </w:r>
    </w:p>
    <w:p w:rsidR="00BA4294" w:rsidRDefault="00BA4294" w:rsidP="00BA4294">
      <w:pPr>
        <w:pStyle w:val="-"/>
        <w:ind w:firstLine="420"/>
      </w:pPr>
      <w:r>
        <w:rPr>
          <w:rFonts w:hint="eastAsia"/>
        </w:rPr>
        <w:t>（3）国家货币政策及债券市场政策；</w:t>
      </w:r>
    </w:p>
    <w:p w:rsidR="00BA4294" w:rsidRDefault="00BA4294" w:rsidP="00BA4294">
      <w:pPr>
        <w:pStyle w:val="-"/>
        <w:ind w:firstLine="420"/>
      </w:pPr>
      <w:r>
        <w:rPr>
          <w:rFonts w:hint="eastAsia"/>
        </w:rPr>
        <w:t>（4）商业银行的信贷扩张。</w:t>
      </w:r>
    </w:p>
    <w:p w:rsidR="00BA4294" w:rsidRDefault="00BA4294" w:rsidP="00BA4294">
      <w:pPr>
        <w:pStyle w:val="-"/>
        <w:ind w:firstLine="420"/>
      </w:pPr>
      <w:r>
        <w:rPr>
          <w:rFonts w:hint="eastAsia"/>
        </w:rPr>
        <w:lastRenderedPageBreak/>
        <w:t>2、投资决策机制</w:t>
      </w:r>
    </w:p>
    <w:p w:rsidR="00BA4294" w:rsidRDefault="00BA4294" w:rsidP="00BA4294">
      <w:pPr>
        <w:pStyle w:val="-"/>
        <w:ind w:firstLine="420"/>
      </w:pPr>
      <w:r>
        <w:rPr>
          <w:rFonts w:hint="eastAsia"/>
        </w:rPr>
        <w:t>本基金实行投资决策团队制，强调团队合作，充分发挥集体智慧。本基金管理人将投资和研究职能整合，设立了投资研究部，策略分析师、固定收益分析师、数量分析师和基金经理，充分发挥主观能动性，渗透到投资研究的关键环节，群策群力，为基金份额持有人谋取中长期稳定的较高投资回报。</w:t>
      </w:r>
    </w:p>
    <w:p w:rsidR="00BA4294" w:rsidRDefault="00BA4294" w:rsidP="00BA4294">
      <w:pPr>
        <w:pStyle w:val="-"/>
        <w:ind w:firstLine="420"/>
      </w:pPr>
      <w:r>
        <w:rPr>
          <w:rFonts w:hint="eastAsia"/>
        </w:rPr>
        <w:t>3、投资决策程序</w:t>
      </w:r>
    </w:p>
    <w:p w:rsidR="00BA4294" w:rsidRDefault="00BA4294" w:rsidP="00BA4294">
      <w:pPr>
        <w:pStyle w:val="-"/>
        <w:ind w:firstLine="420"/>
      </w:pPr>
      <w:r>
        <w:rPr>
          <w:rFonts w:hint="eastAsia"/>
        </w:rPr>
        <w:t>本基金具体的投资决策机制与流程为：</w:t>
      </w:r>
    </w:p>
    <w:p w:rsidR="00BA4294" w:rsidRDefault="00BA4294" w:rsidP="00BA4294">
      <w:pPr>
        <w:pStyle w:val="-"/>
        <w:ind w:firstLine="420"/>
      </w:pPr>
      <w:r>
        <w:rPr>
          <w:rFonts w:hint="eastAsia"/>
        </w:rPr>
        <w:t>（1）宏观分析师根据宏观经济形势、物价形势、货币政策等判断市场利率的走向，提交策略报告。</w:t>
      </w:r>
    </w:p>
    <w:p w:rsidR="00BA4294" w:rsidRDefault="00BA4294" w:rsidP="00BA4294">
      <w:pPr>
        <w:pStyle w:val="-"/>
        <w:ind w:firstLine="420"/>
      </w:pPr>
      <w:r>
        <w:rPr>
          <w:rFonts w:hint="eastAsia"/>
        </w:rPr>
        <w:t>（2）债券策略分析师提交关于债券市场基本面、债券市场供求、收益率曲线预测的分析报告。</w:t>
      </w:r>
    </w:p>
    <w:p w:rsidR="00BA4294" w:rsidRDefault="00BA4294" w:rsidP="00BA4294">
      <w:pPr>
        <w:pStyle w:val="-"/>
        <w:ind w:firstLine="420"/>
      </w:pPr>
      <w:r>
        <w:rPr>
          <w:rFonts w:hint="eastAsia"/>
        </w:rPr>
        <w:t>（3）信用分析师负责信用风险的评估、信用利差的分析及信用评级的调整。</w:t>
      </w:r>
    </w:p>
    <w:p w:rsidR="00BA4294" w:rsidRDefault="00BA4294" w:rsidP="00BA4294">
      <w:pPr>
        <w:pStyle w:val="-"/>
        <w:ind w:firstLine="420"/>
      </w:pPr>
      <w:r>
        <w:rPr>
          <w:rFonts w:hint="eastAsia"/>
        </w:rPr>
        <w:t>（4）数量分析师对衍生产品和创新产品进行分析。</w:t>
      </w:r>
    </w:p>
    <w:p w:rsidR="00BA4294" w:rsidRDefault="00BA4294" w:rsidP="00BA4294">
      <w:pPr>
        <w:pStyle w:val="-"/>
        <w:ind w:firstLine="420"/>
      </w:pPr>
      <w:r>
        <w:rPr>
          <w:rFonts w:hint="eastAsia"/>
        </w:rPr>
        <w:t>（5）在分析研究报告的基础上，基金经理提出月度投资计划并提交投资决策委员会审议。</w:t>
      </w:r>
    </w:p>
    <w:p w:rsidR="00BA4294" w:rsidRDefault="00BA4294" w:rsidP="00BA4294">
      <w:pPr>
        <w:pStyle w:val="-"/>
        <w:ind w:firstLine="420"/>
      </w:pPr>
      <w:r>
        <w:rPr>
          <w:rFonts w:hint="eastAsia"/>
        </w:rPr>
        <w:t>（6）投资决策委员会审议基金经理提交的投资计划。</w:t>
      </w:r>
    </w:p>
    <w:p w:rsidR="00BA4294" w:rsidRDefault="00BA4294" w:rsidP="00BA4294">
      <w:pPr>
        <w:pStyle w:val="-"/>
        <w:ind w:firstLine="420"/>
      </w:pPr>
      <w:r>
        <w:rPr>
          <w:rFonts w:hint="eastAsia"/>
        </w:rPr>
        <w:t>（7）如审议通过，基金经理在考虑资产配置的情况下，挑选合适的债券品种，灵活采取各种策略，构建投资组合。</w:t>
      </w:r>
    </w:p>
    <w:p w:rsidR="00BA4294" w:rsidRDefault="00BA4294" w:rsidP="00BA4294">
      <w:pPr>
        <w:pStyle w:val="-"/>
        <w:ind w:firstLine="420"/>
      </w:pPr>
      <w:r>
        <w:rPr>
          <w:rFonts w:hint="eastAsia"/>
        </w:rPr>
        <w:t>（8）集中交易室执行交易指令。</w:t>
      </w:r>
    </w:p>
    <w:p w:rsidR="00BA4294" w:rsidRDefault="00BA4294" w:rsidP="00BA4294">
      <w:pPr>
        <w:pStyle w:val="-2"/>
      </w:pPr>
      <w:r>
        <w:rPr>
          <w:rFonts w:hint="eastAsia"/>
        </w:rPr>
        <w:t>9.9 投资限制</w:t>
      </w:r>
    </w:p>
    <w:p w:rsidR="00BA4294" w:rsidRDefault="00BA4294" w:rsidP="00BA4294">
      <w:pPr>
        <w:pStyle w:val="-"/>
        <w:ind w:firstLine="420"/>
      </w:pPr>
      <w:r>
        <w:rPr>
          <w:rFonts w:hint="eastAsia"/>
        </w:rPr>
        <w:t>1、组合限制</w:t>
      </w:r>
    </w:p>
    <w:p w:rsidR="00BA4294" w:rsidRDefault="00BA4294" w:rsidP="00BA4294">
      <w:pPr>
        <w:pStyle w:val="-"/>
        <w:ind w:firstLine="420"/>
      </w:pPr>
      <w:r>
        <w:rPr>
          <w:rFonts w:hint="eastAsia"/>
        </w:rPr>
        <w:t>●按法律法规的规定及《基金合同》的约定，本基金不得投资于以下金融工具：</w:t>
      </w:r>
    </w:p>
    <w:p w:rsidR="00BA4294" w:rsidRDefault="00BA4294" w:rsidP="00BA4294">
      <w:pPr>
        <w:pStyle w:val="-"/>
        <w:ind w:firstLine="420"/>
      </w:pPr>
      <w:r>
        <w:rPr>
          <w:rFonts w:hint="eastAsia"/>
        </w:rPr>
        <w:t>（1）股票；</w:t>
      </w:r>
    </w:p>
    <w:p w:rsidR="00BA4294" w:rsidRDefault="00BA4294" w:rsidP="00BA4294">
      <w:pPr>
        <w:pStyle w:val="-"/>
        <w:ind w:firstLine="420"/>
      </w:pPr>
      <w:r>
        <w:rPr>
          <w:rFonts w:hint="eastAsia"/>
        </w:rPr>
        <w:t>（2）可转换债券、可交换债券；</w:t>
      </w:r>
    </w:p>
    <w:p w:rsidR="00BA4294" w:rsidRDefault="00BA4294" w:rsidP="00BA4294">
      <w:pPr>
        <w:pStyle w:val="-"/>
        <w:ind w:firstLine="420"/>
      </w:pPr>
      <w:r>
        <w:rPr>
          <w:rFonts w:hint="eastAsia"/>
        </w:rPr>
        <w:t>（3）信用等级在AA+以下的债券与非金融企业债务融资工具；</w:t>
      </w:r>
    </w:p>
    <w:p w:rsidR="00BA4294" w:rsidRDefault="00BA4294" w:rsidP="00BA4294">
      <w:pPr>
        <w:pStyle w:val="-"/>
        <w:ind w:firstLine="420"/>
      </w:pPr>
      <w:r>
        <w:rPr>
          <w:rFonts w:hint="eastAsia"/>
        </w:rPr>
        <w:t>（4）以定期存款利率为基准利率的浮动利率债券，已进入最后一个利率调整期的除外；</w:t>
      </w:r>
    </w:p>
    <w:p w:rsidR="00BA4294" w:rsidRDefault="00BA4294" w:rsidP="00BA4294">
      <w:pPr>
        <w:pStyle w:val="-"/>
        <w:ind w:firstLine="420"/>
      </w:pPr>
      <w:r>
        <w:rPr>
          <w:rFonts w:hint="eastAsia"/>
        </w:rPr>
        <w:t>（5）非在全国银行间债券交易市场或证券交易所交易的资产支持证券；</w:t>
      </w:r>
    </w:p>
    <w:p w:rsidR="00BA4294" w:rsidRDefault="00BA4294" w:rsidP="00BA4294">
      <w:pPr>
        <w:pStyle w:val="-"/>
        <w:ind w:firstLine="420"/>
      </w:pPr>
      <w:r>
        <w:rPr>
          <w:rFonts w:hint="eastAsia"/>
        </w:rPr>
        <w:t>（6）中国证监会、中国人民银行禁止投资的其他金融工具。</w:t>
      </w:r>
    </w:p>
    <w:p w:rsidR="00BA4294" w:rsidRDefault="00BA4294" w:rsidP="00BA4294">
      <w:pPr>
        <w:pStyle w:val="-"/>
        <w:ind w:firstLine="420"/>
      </w:pPr>
      <w:r>
        <w:rPr>
          <w:rFonts w:hint="eastAsia"/>
        </w:rPr>
        <w:t>如法律法规或监管部门变更或取消上述限制，如适用于本基金，基金管理人在履行适当程序后，则本基金的上述限制相应变更或取消。</w:t>
      </w:r>
    </w:p>
    <w:p w:rsidR="00BA4294" w:rsidRDefault="00BA4294" w:rsidP="00BA4294">
      <w:pPr>
        <w:pStyle w:val="-"/>
        <w:ind w:firstLine="420"/>
      </w:pPr>
      <w:r>
        <w:rPr>
          <w:rFonts w:hint="eastAsia"/>
        </w:rPr>
        <w:t>●本基金的投资组合将遵循以下投资限制：</w:t>
      </w:r>
    </w:p>
    <w:p w:rsidR="00BA4294" w:rsidRDefault="00BA4294" w:rsidP="00BA4294">
      <w:pPr>
        <w:pStyle w:val="-"/>
        <w:ind w:firstLine="420"/>
      </w:pPr>
      <w:r>
        <w:rPr>
          <w:rFonts w:hint="eastAsia"/>
        </w:rPr>
        <w:lastRenderedPageBreak/>
        <w:t>（1）本基金投资组合的平均剩余期限在每个交易日都不得超过120天，平均剩余存续期不得超过240天；</w:t>
      </w:r>
    </w:p>
    <w:p w:rsidR="00BA4294" w:rsidRDefault="00BA4294" w:rsidP="00BA4294">
      <w:pPr>
        <w:pStyle w:val="-"/>
        <w:ind w:firstLine="420"/>
      </w:pPr>
      <w:r>
        <w:rPr>
          <w:rFonts w:hint="eastAsia"/>
        </w:rPr>
        <w:t>（2）现金、国债、中央银行票据、政策性金融债券以及五个交易日内到期的其他金融工具占基金资产净值的比例合计不得低于10%；</w:t>
      </w:r>
    </w:p>
    <w:p w:rsidR="00BA4294" w:rsidRDefault="00BA4294" w:rsidP="00BA4294">
      <w:pPr>
        <w:pStyle w:val="-"/>
        <w:ind w:firstLine="420"/>
      </w:pPr>
      <w:r>
        <w:rPr>
          <w:rFonts w:hint="eastAsia"/>
        </w:rPr>
        <w:t>（3）根据本基金基金份额持有人的集中度，对（1）、（2）所述投资组合实施如下调整：</w:t>
      </w:r>
    </w:p>
    <w:p w:rsidR="00BA4294" w:rsidRDefault="00BA4294" w:rsidP="00BA4294">
      <w:pPr>
        <w:pStyle w:val="-"/>
        <w:ind w:firstLine="420"/>
      </w:pPr>
      <w:r>
        <w:rPr>
          <w:rFonts w:hint="eastAsia"/>
        </w:rPr>
        <w:t>当本基金前10名份额持有人的持有份额合计超过基金总份额的50%时，本基金的平均剩余期限不得超过60天，平均剩余存续期不得超过120天；现金、国债、中央银行票据、政策性金融债券以及5个交易日内到期的其他金融工具占基金资产净值的比例合计不得低于30%；</w:t>
      </w:r>
    </w:p>
    <w:p w:rsidR="00BA4294" w:rsidRDefault="00BA4294" w:rsidP="00BA4294">
      <w:pPr>
        <w:pStyle w:val="-"/>
        <w:ind w:firstLine="420"/>
      </w:pPr>
      <w:r>
        <w:rPr>
          <w:rFonts w:hint="eastAsia"/>
        </w:rPr>
        <w:t>当本基金前10名份额持有人的持有份额合计超过基金总份额的20%时，本基金的平均剩余期限不得超过90天，平均剩余存续期不得超过180天；现金、国债、中央银行票据、政策性金融债券以及5个交易日内到期的其他金融工具占基金资产净值的比例合计不得低于20%；</w:t>
      </w:r>
    </w:p>
    <w:p w:rsidR="00BA4294" w:rsidRDefault="00BA4294" w:rsidP="00BA4294">
      <w:pPr>
        <w:pStyle w:val="-"/>
        <w:ind w:firstLine="420"/>
      </w:pPr>
      <w:r>
        <w:rPr>
          <w:rFonts w:hint="eastAsia"/>
        </w:rPr>
        <w:t>（4）本基金与由基金管理人管理的其他基金持有一家公司发行的证券，不得超过该证券的10%；</w:t>
      </w:r>
    </w:p>
    <w:p w:rsidR="00BA4294" w:rsidRDefault="00BA4294" w:rsidP="00BA4294">
      <w:pPr>
        <w:pStyle w:val="-"/>
        <w:ind w:firstLine="420"/>
      </w:pPr>
      <w:r>
        <w:rPr>
          <w:rFonts w:hint="eastAsia"/>
        </w:rPr>
        <w:t>（5）本基金投资于有固定期限银行存款的比例不得超过基金资产净值的30%，但投资于有存款期限，根据协议可提前支取的银行存款，不受上述比例限制；</w:t>
      </w:r>
    </w:p>
    <w:p w:rsidR="00BA4294" w:rsidRDefault="00BA4294" w:rsidP="00BA4294">
      <w:pPr>
        <w:pStyle w:val="-"/>
        <w:ind w:firstLine="420"/>
      </w:pPr>
      <w:r>
        <w:rPr>
          <w:rFonts w:hint="eastAsia"/>
        </w:rPr>
        <w:t>（6）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BA4294" w:rsidRDefault="00BA4294" w:rsidP="00BA4294">
      <w:pPr>
        <w:pStyle w:val="-"/>
        <w:ind w:firstLine="420"/>
      </w:pPr>
      <w:r>
        <w:rPr>
          <w:rFonts w:hint="eastAsia"/>
        </w:rPr>
        <w:t>（7）除发生巨额赎回、连续3个交易日累计赎回20%以上或者连续5个交易日累计赎回30%以上的情形外，债券正回购的资金余额占基金资产净值的比例不得超过20%；</w:t>
      </w:r>
    </w:p>
    <w:p w:rsidR="00BA4294" w:rsidRDefault="00BA4294" w:rsidP="00BA4294">
      <w:pPr>
        <w:pStyle w:val="-"/>
        <w:ind w:firstLine="420"/>
      </w:pPr>
      <w:r>
        <w:rPr>
          <w:rFonts w:hint="eastAsia"/>
        </w:rPr>
        <w:t>（8）本基金投资于同一机构发行的债券、非金融企业债务融资工具及其作为原始权益人的资产支持证券占基金资产净值的比例合计不得超过10%，国债、中央银行票据、政策性金融债券除外；</w:t>
      </w:r>
    </w:p>
    <w:p w:rsidR="00BA4294" w:rsidRDefault="00BA4294" w:rsidP="00BA4294">
      <w:pPr>
        <w:pStyle w:val="-"/>
        <w:ind w:firstLine="420"/>
      </w:pPr>
      <w:r>
        <w:rPr>
          <w:rFonts w:hint="eastAsia"/>
        </w:rPr>
        <w:t>（9）现金、国债、中央银行票据、政策性金融债券占基金资产净值的比例合计不得低于5%；</w:t>
      </w:r>
    </w:p>
    <w:p w:rsidR="00BA4294" w:rsidRDefault="00BA4294" w:rsidP="00BA4294">
      <w:pPr>
        <w:pStyle w:val="-"/>
        <w:ind w:firstLine="420"/>
      </w:pPr>
      <w:r>
        <w:rPr>
          <w:rFonts w:hint="eastAsia"/>
        </w:rPr>
        <w:t>（10）本基金持有的全部资产支持证券，其市值不得超过基金资产净值的20%；</w:t>
      </w:r>
    </w:p>
    <w:p w:rsidR="00BA4294" w:rsidRDefault="00BA4294" w:rsidP="00BA4294">
      <w:pPr>
        <w:pStyle w:val="-"/>
        <w:ind w:firstLine="420"/>
      </w:pPr>
      <w:r>
        <w:rPr>
          <w:rFonts w:hint="eastAsia"/>
        </w:rPr>
        <w:t>（11）本基金持有的同一（指同一信用级别）资产支持证券的比例，不得超过该资产支持证券规模的10%；</w:t>
      </w:r>
    </w:p>
    <w:p w:rsidR="00BA4294" w:rsidRDefault="00BA4294" w:rsidP="00BA4294">
      <w:pPr>
        <w:pStyle w:val="-"/>
        <w:ind w:firstLine="420"/>
      </w:pPr>
      <w:r>
        <w:rPr>
          <w:rFonts w:hint="eastAsia"/>
        </w:rPr>
        <w:t>（12）本基金投资于同一原始权益人的各类资产支持证券的比例，不得超过基金资产净值的10%；基金管理人管理的全部证券投资基金投资于同一原始权益人的各类资产支持证券，不得超过其各类资产支持证券合计规模的10%；</w:t>
      </w:r>
    </w:p>
    <w:p w:rsidR="00BA4294" w:rsidRDefault="00BA4294" w:rsidP="00BA4294">
      <w:pPr>
        <w:pStyle w:val="-"/>
        <w:ind w:firstLine="420"/>
      </w:pPr>
      <w:r>
        <w:rPr>
          <w:rFonts w:hint="eastAsia"/>
        </w:rPr>
        <w:lastRenderedPageBreak/>
        <w:t>（13）本基金投资的资产支持证券须具有评级资质的资信评级机构进行持续信用评级。本基金投资的资产支持证券的信用评级不得低于国内信用评级机构评定的AAA级或相当于AAA级。持有资产支持证券期间，如果其信用等级下降、不再符合投资标准，本基金应在评级报告发布之日起3个月内予以全部卖出；</w:t>
      </w:r>
    </w:p>
    <w:p w:rsidR="00BA4294" w:rsidRDefault="00BA4294" w:rsidP="00BA4294">
      <w:pPr>
        <w:pStyle w:val="-"/>
        <w:ind w:firstLine="420"/>
      </w:pPr>
      <w:r>
        <w:rPr>
          <w:rFonts w:hint="eastAsia"/>
        </w:rPr>
        <w:t>（14）在全国银行间同业市场的债券回购最长期限为1年，债券回购到期后不得展期；</w:t>
      </w:r>
    </w:p>
    <w:p w:rsidR="00BA4294" w:rsidRDefault="00BA4294" w:rsidP="00BA4294">
      <w:pPr>
        <w:pStyle w:val="-"/>
        <w:ind w:firstLine="420"/>
      </w:pPr>
      <w:r>
        <w:rPr>
          <w:rFonts w:hint="eastAsia"/>
        </w:rPr>
        <w:t>（15）本基金投资于主体信用评级低于AAA的机构发行的金融工具占基金资产净值的比例合计不得超过10%，其中单一机构发行的金融工具占基金资产净值的比例合计不得超过2%；</w:t>
      </w:r>
    </w:p>
    <w:p w:rsidR="00BA4294" w:rsidRDefault="00BA4294" w:rsidP="00BA4294">
      <w:pPr>
        <w:pStyle w:val="-"/>
        <w:ind w:firstLine="420"/>
      </w:pPr>
      <w:r>
        <w:rPr>
          <w:rFonts w:hint="eastAsia"/>
        </w:rPr>
        <w:t>前述金融工具包括债券、非金融企业债务融资工具、银行存款、同业存单、相关机构作为原始权益人的资产支持证券及中国证监会认定的其他品种；</w:t>
      </w:r>
    </w:p>
    <w:p w:rsidR="00BA4294" w:rsidRDefault="00BA4294" w:rsidP="00BA4294">
      <w:pPr>
        <w:pStyle w:val="-"/>
        <w:ind w:firstLine="420"/>
      </w:pPr>
      <w:r>
        <w:rPr>
          <w:rFonts w:hint="eastAsia"/>
        </w:rPr>
        <w:t>（16）本基金管理人管理的全部货币市场基金投资同一商业银行的银行存款及其发行的同业存单与债券，不得超过该商业银行最近一个季度末净资产的10%；</w:t>
      </w:r>
    </w:p>
    <w:p w:rsidR="00BA4294" w:rsidRDefault="00BA4294" w:rsidP="00BA4294">
      <w:pPr>
        <w:pStyle w:val="-"/>
        <w:ind w:firstLine="420"/>
      </w:pPr>
      <w:r>
        <w:rPr>
          <w:rFonts w:hint="eastAsia"/>
        </w:rPr>
        <w:t>（17）本基金主动投资于流动性受限资产的市值合计不得超过本基金资产净值的10%；</w:t>
      </w:r>
    </w:p>
    <w:p w:rsidR="00BA4294" w:rsidRDefault="00BA4294" w:rsidP="00BA4294">
      <w:pPr>
        <w:pStyle w:val="-"/>
        <w:ind w:firstLine="420"/>
      </w:pPr>
      <w:r>
        <w:rPr>
          <w:rFonts w:hint="eastAsia"/>
        </w:rPr>
        <w:t>因证券市场波动、基金规模变动等基金管理人之外的因素致使基金不符合前款所规定比例限制的，基金管理人不得主动新增流动性受限资产的投资；</w:t>
      </w:r>
    </w:p>
    <w:p w:rsidR="00BA4294" w:rsidRDefault="00BA4294" w:rsidP="00BA4294">
      <w:pPr>
        <w:pStyle w:val="-"/>
        <w:ind w:firstLine="420"/>
      </w:pPr>
      <w:r>
        <w:rPr>
          <w:rFonts w:hint="eastAsia"/>
        </w:rPr>
        <w:t>（18）本基金与私募类证券资管产品及中国证监会认定的其他主体为交易对手开展逆回购交易的，可接受质押品的资质要求应当与基金合同约定的投资范围保持一致；</w:t>
      </w:r>
    </w:p>
    <w:p w:rsidR="00BA4294" w:rsidRDefault="00BA4294" w:rsidP="00BA4294">
      <w:pPr>
        <w:pStyle w:val="-"/>
        <w:ind w:firstLine="420"/>
      </w:pPr>
      <w:r>
        <w:rPr>
          <w:rFonts w:hint="eastAsia"/>
        </w:rPr>
        <w:t>（19）法律法规或监管部门对上述比例、限制另有规定的，从其规定。</w:t>
      </w:r>
    </w:p>
    <w:p w:rsidR="00BA4294" w:rsidRDefault="00BA4294" w:rsidP="00BA4294">
      <w:pPr>
        <w:pStyle w:val="-"/>
        <w:ind w:firstLine="420"/>
      </w:pPr>
      <w:r>
        <w:rPr>
          <w:rFonts w:hint="eastAsia"/>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rsidR="00BA4294" w:rsidRDefault="00BA4294" w:rsidP="00BA4294">
      <w:pPr>
        <w:pStyle w:val="-"/>
        <w:ind w:firstLine="420"/>
      </w:pPr>
      <w:r>
        <w:rPr>
          <w:rFonts w:hint="eastAsia"/>
        </w:rPr>
        <w:t>除上述第（1）、（9）、（13）、（17）、（18）项以及法律法规、基金合同另有规定及中国证监会规定的特殊情形外，由于证券市场波动、证券发行人合并、基金规模变动、基金份额持有人赎回等基金管理人之外的原因导致的投资组合不符合上述约定的比例，基金管理人应在10个交易日内进行调整，以达到规定的投资比例限制要求。法律法规或监管部门另有规定的从其规定。</w:t>
      </w:r>
    </w:p>
    <w:p w:rsidR="00BA4294" w:rsidRDefault="00BA4294" w:rsidP="00BA4294">
      <w:pPr>
        <w:pStyle w:val="-"/>
        <w:ind w:firstLine="420"/>
      </w:pPr>
      <w:r>
        <w:rPr>
          <w:rFonts w:hint="eastAsia"/>
        </w:rPr>
        <w:t>如果法律法规及监管政策等对基金合同约定的投资禁止行为和投资组合比例限制进行变更的，在履行适当程序后，本基金可相应调整禁止行为和投资比例限制规定。《基金法》及其他有关法律法规或监管部门取消上述限制的，如适用于本基金，则本基金不受上述限制，但须提前公告。</w:t>
      </w:r>
    </w:p>
    <w:p w:rsidR="00BA4294" w:rsidRDefault="00BA4294" w:rsidP="00BA4294">
      <w:pPr>
        <w:pStyle w:val="-"/>
        <w:ind w:firstLine="420"/>
      </w:pPr>
      <w:r>
        <w:rPr>
          <w:rFonts w:hint="eastAsia"/>
        </w:rPr>
        <w:t>2、本基金拟投资于主体信用评级低于AA+的商业银行的银行存款与同业存单的，应当经基金管理人董事会审议批准，相关交易应当事先征得基金托管人的同意。</w:t>
      </w:r>
    </w:p>
    <w:p w:rsidR="00BA4294" w:rsidRDefault="00BA4294" w:rsidP="00BA4294">
      <w:pPr>
        <w:pStyle w:val="-"/>
        <w:ind w:firstLine="420"/>
      </w:pPr>
      <w:r>
        <w:rPr>
          <w:rFonts w:hint="eastAsia"/>
        </w:rPr>
        <w:t>3、禁止行为</w:t>
      </w:r>
    </w:p>
    <w:p w:rsidR="00BA4294" w:rsidRDefault="00BA4294" w:rsidP="00BA4294">
      <w:pPr>
        <w:pStyle w:val="-"/>
        <w:ind w:firstLine="420"/>
      </w:pPr>
      <w:r>
        <w:rPr>
          <w:rFonts w:hint="eastAsia"/>
        </w:rPr>
        <w:t>为维护基金份额持有人的合法权益，基金财产不得用于下列投资或者活动：</w:t>
      </w:r>
    </w:p>
    <w:p w:rsidR="00BA4294" w:rsidRDefault="00BA4294" w:rsidP="00BA4294">
      <w:pPr>
        <w:pStyle w:val="-"/>
        <w:ind w:firstLine="420"/>
      </w:pPr>
      <w:r>
        <w:rPr>
          <w:rFonts w:hint="eastAsia"/>
        </w:rPr>
        <w:lastRenderedPageBreak/>
        <w:t>（1）承销证券；</w:t>
      </w:r>
    </w:p>
    <w:p w:rsidR="00BA4294" w:rsidRDefault="00BA4294" w:rsidP="00BA4294">
      <w:pPr>
        <w:pStyle w:val="-"/>
        <w:ind w:firstLine="420"/>
      </w:pPr>
      <w:r>
        <w:rPr>
          <w:rFonts w:hint="eastAsia"/>
        </w:rPr>
        <w:t>（2）违反规定向他人贷款或者提供担保；</w:t>
      </w:r>
    </w:p>
    <w:p w:rsidR="00BA4294" w:rsidRDefault="00BA4294" w:rsidP="00BA4294">
      <w:pPr>
        <w:pStyle w:val="-"/>
        <w:ind w:firstLine="420"/>
      </w:pPr>
      <w:r>
        <w:rPr>
          <w:rFonts w:hint="eastAsia"/>
        </w:rPr>
        <w:t>（3）从事承担无限责任的投资；</w:t>
      </w:r>
    </w:p>
    <w:p w:rsidR="00BA4294" w:rsidRDefault="00BA4294" w:rsidP="00BA4294">
      <w:pPr>
        <w:pStyle w:val="-"/>
        <w:ind w:firstLine="420"/>
      </w:pPr>
      <w:r>
        <w:rPr>
          <w:rFonts w:hint="eastAsia"/>
        </w:rPr>
        <w:t>（4）买卖其他基金份额，但是中国证监会另有规定的除外；</w:t>
      </w:r>
    </w:p>
    <w:p w:rsidR="00BA4294" w:rsidRDefault="00BA4294" w:rsidP="00BA4294">
      <w:pPr>
        <w:pStyle w:val="-"/>
        <w:ind w:firstLine="420"/>
      </w:pPr>
      <w:r>
        <w:rPr>
          <w:rFonts w:hint="eastAsia"/>
        </w:rPr>
        <w:t>（5）向其基金管理人、基金托管人出资；</w:t>
      </w:r>
    </w:p>
    <w:p w:rsidR="00BA4294" w:rsidRDefault="00BA4294" w:rsidP="00BA4294">
      <w:pPr>
        <w:pStyle w:val="-"/>
        <w:ind w:firstLine="420"/>
      </w:pPr>
      <w:r>
        <w:rPr>
          <w:rFonts w:hint="eastAsia"/>
        </w:rPr>
        <w:t>（6）从事内幕交易、操纵证券交易价格及其他不正当的证券交易活动；</w:t>
      </w:r>
    </w:p>
    <w:p w:rsidR="00BA4294" w:rsidRDefault="00BA4294" w:rsidP="00BA4294">
      <w:pPr>
        <w:pStyle w:val="-"/>
        <w:ind w:firstLine="420"/>
      </w:pPr>
      <w:r>
        <w:rPr>
          <w:rFonts w:hint="eastAsia"/>
        </w:rPr>
        <w:t>（7）法律、行政法规和中国证监会规定禁止的其他活动。</w:t>
      </w:r>
    </w:p>
    <w:p w:rsidR="00BA4294" w:rsidRDefault="00BA4294" w:rsidP="00BA429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BA4294" w:rsidRDefault="00BA4294" w:rsidP="00BA4294">
      <w:pPr>
        <w:pStyle w:val="-"/>
        <w:ind w:firstLine="420"/>
      </w:pPr>
      <w:r>
        <w:rPr>
          <w:rFonts w:hint="eastAsia"/>
        </w:rPr>
        <w:t>法律法规或监管部门取消上述限制，如适用于本基金，则本基金投资不再受相关限制。</w:t>
      </w:r>
    </w:p>
    <w:p w:rsidR="00BA4294" w:rsidRDefault="00BA4294" w:rsidP="00BA4294">
      <w:pPr>
        <w:pStyle w:val="-2"/>
      </w:pPr>
      <w:r>
        <w:rPr>
          <w:rFonts w:hint="eastAsia"/>
        </w:rPr>
        <w:t>9.10 基金管理人代表基金行使债权人权利的处理原则及方法</w:t>
      </w:r>
    </w:p>
    <w:p w:rsidR="00BA4294" w:rsidRDefault="00BA4294" w:rsidP="00BA4294">
      <w:pPr>
        <w:pStyle w:val="-"/>
        <w:ind w:firstLine="420"/>
      </w:pPr>
      <w:r>
        <w:rPr>
          <w:rFonts w:hint="eastAsia"/>
        </w:rPr>
        <w:t>1、有利于基金资产的安全与增值；</w:t>
      </w:r>
    </w:p>
    <w:p w:rsidR="00BA4294" w:rsidRDefault="00BA4294" w:rsidP="00BA4294">
      <w:pPr>
        <w:pStyle w:val="-"/>
        <w:ind w:firstLine="420"/>
      </w:pPr>
      <w:r>
        <w:rPr>
          <w:rFonts w:hint="eastAsia"/>
        </w:rPr>
        <w:t>2、不通过关联交易为自身、雇员、授权代理人或任何存在利害关系的第三人牟取任何不当利益；</w:t>
      </w:r>
    </w:p>
    <w:p w:rsidR="00BA4294" w:rsidRDefault="00BA4294" w:rsidP="00BA4294">
      <w:pPr>
        <w:pStyle w:val="-"/>
        <w:ind w:firstLine="420"/>
      </w:pPr>
      <w:r>
        <w:rPr>
          <w:rFonts w:hint="eastAsia"/>
        </w:rPr>
        <w:t>3、基金管理人按照国家有关规定代表基金独立行使债权人权利，保护基金份额持有人的利益。</w:t>
      </w:r>
    </w:p>
    <w:p w:rsidR="00BA4294" w:rsidRDefault="00BA4294" w:rsidP="00BA4294">
      <w:pPr>
        <w:pStyle w:val="-2"/>
      </w:pPr>
      <w:r>
        <w:rPr>
          <w:rFonts w:hint="eastAsia"/>
        </w:rPr>
        <w:t>9.11 投资组合报告</w:t>
      </w:r>
    </w:p>
    <w:p w:rsidR="00BA4294" w:rsidRDefault="00BA4294" w:rsidP="00BA4294">
      <w:pPr>
        <w:pStyle w:val="-"/>
        <w:ind w:firstLine="420"/>
      </w:pPr>
      <w:r>
        <w:rPr>
          <w:rFonts w:hint="eastAsia"/>
        </w:rPr>
        <w:t>招商招福宝货币市场基金管理人－招商基金管理有限公司的董事会及董事保证本报告所载资料不存在虚假记载、误导性陈述或重大遗漏，并对其内容的真实性、准确性和完整性承担个别及连带责任。</w:t>
      </w:r>
    </w:p>
    <w:p w:rsidR="00BA4294" w:rsidRDefault="00BA4294" w:rsidP="00BA4294">
      <w:pPr>
        <w:pStyle w:val="-"/>
        <w:ind w:firstLine="420"/>
      </w:pPr>
      <w:r>
        <w:rPr>
          <w:rFonts w:hint="eastAsia"/>
        </w:rPr>
        <w:t>本投资组合报告所载数据截至</w:t>
      </w:r>
      <w:r>
        <w:t>2022年3月31日，来源于《招商招福宝货币市场基金2022年第1季度报告》。</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BA4294" w:rsidTr="00BA4294">
        <w:trPr>
          <w:cnfStyle w:val="100000000000" w:firstRow="1" w:lastRow="0" w:firstColumn="0" w:lastColumn="0" w:oddVBand="0" w:evenVBand="0" w:oddHBand="0" w:evenHBand="0" w:firstRowFirstColumn="0" w:firstRowLastColumn="0" w:lastRowFirstColumn="0" w:lastRowLastColumn="0"/>
        </w:trPr>
        <w:tc>
          <w:tcPr>
            <w:tcW w:w="2130" w:type="dxa"/>
          </w:tcPr>
          <w:p w:rsidR="00BA4294" w:rsidRDefault="00BA4294" w:rsidP="00BA4294">
            <w:pPr>
              <w:jc w:val="center"/>
            </w:pPr>
            <w:r>
              <w:rPr>
                <w:rFonts w:hint="eastAsia"/>
              </w:rPr>
              <w:t>序号</w:t>
            </w:r>
          </w:p>
        </w:tc>
        <w:tc>
          <w:tcPr>
            <w:tcW w:w="2130" w:type="dxa"/>
          </w:tcPr>
          <w:p w:rsidR="00BA4294" w:rsidRDefault="00BA4294" w:rsidP="00BA4294">
            <w:pPr>
              <w:jc w:val="center"/>
            </w:pPr>
            <w:r>
              <w:rPr>
                <w:rFonts w:hint="eastAsia"/>
              </w:rPr>
              <w:t>项目</w:t>
            </w:r>
          </w:p>
        </w:tc>
        <w:tc>
          <w:tcPr>
            <w:tcW w:w="2131" w:type="dxa"/>
          </w:tcPr>
          <w:p w:rsidR="00BA4294" w:rsidRDefault="00BA4294" w:rsidP="00BA4294">
            <w:pPr>
              <w:jc w:val="center"/>
            </w:pPr>
            <w:r>
              <w:rPr>
                <w:rFonts w:hint="eastAsia"/>
              </w:rPr>
              <w:t>金额（元）</w:t>
            </w:r>
          </w:p>
        </w:tc>
        <w:tc>
          <w:tcPr>
            <w:tcW w:w="2131" w:type="dxa"/>
          </w:tcPr>
          <w:p w:rsidR="00BA4294" w:rsidRDefault="00BA4294" w:rsidP="00BA4294">
            <w:pPr>
              <w:jc w:val="center"/>
            </w:pPr>
            <w:r>
              <w:rPr>
                <w:rFonts w:hint="eastAsia"/>
              </w:rPr>
              <w:t>占基金总资产的比例</w:t>
            </w:r>
            <w:r>
              <w:rPr>
                <w:rFonts w:hint="eastAsia"/>
              </w:rPr>
              <w:lastRenderedPageBreak/>
              <w:t>（</w:t>
            </w:r>
            <w:r>
              <w:rPr>
                <w:rFonts w:hint="eastAsia"/>
              </w:rPr>
              <w:t>%</w:t>
            </w:r>
            <w:r>
              <w:rPr>
                <w:rFonts w:hint="eastAsia"/>
              </w:rPr>
              <w:t>）</w:t>
            </w:r>
          </w:p>
        </w:tc>
      </w:tr>
      <w:tr w:rsidR="00BA4294" w:rsidTr="00BA4294">
        <w:tc>
          <w:tcPr>
            <w:tcW w:w="2130" w:type="dxa"/>
          </w:tcPr>
          <w:p w:rsidR="00BA4294" w:rsidRDefault="00BA4294" w:rsidP="00BA4294">
            <w:pPr>
              <w:jc w:val="center"/>
            </w:pPr>
            <w:r>
              <w:lastRenderedPageBreak/>
              <w:t>1</w:t>
            </w:r>
          </w:p>
        </w:tc>
        <w:tc>
          <w:tcPr>
            <w:tcW w:w="2130" w:type="dxa"/>
          </w:tcPr>
          <w:p w:rsidR="00BA4294" w:rsidRDefault="00BA4294" w:rsidP="00BA4294">
            <w:pPr>
              <w:jc w:val="left"/>
            </w:pPr>
            <w:r>
              <w:rPr>
                <w:rFonts w:hint="eastAsia"/>
              </w:rPr>
              <w:t>固定收益投资</w:t>
            </w:r>
          </w:p>
        </w:tc>
        <w:tc>
          <w:tcPr>
            <w:tcW w:w="2131" w:type="dxa"/>
          </w:tcPr>
          <w:p w:rsidR="00BA4294" w:rsidRDefault="00BA4294" w:rsidP="00BA4294">
            <w:pPr>
              <w:jc w:val="right"/>
            </w:pPr>
            <w:r>
              <w:t>3,116,477,139.30</w:t>
            </w:r>
          </w:p>
        </w:tc>
        <w:tc>
          <w:tcPr>
            <w:tcW w:w="2131" w:type="dxa"/>
          </w:tcPr>
          <w:p w:rsidR="00BA4294" w:rsidRDefault="00BA4294" w:rsidP="00BA4294">
            <w:pPr>
              <w:jc w:val="right"/>
            </w:pPr>
            <w:r>
              <w:t>69.61</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其中：债券</w:t>
            </w:r>
          </w:p>
        </w:tc>
        <w:tc>
          <w:tcPr>
            <w:tcW w:w="2131" w:type="dxa"/>
          </w:tcPr>
          <w:p w:rsidR="00BA4294" w:rsidRDefault="00BA4294" w:rsidP="00BA4294">
            <w:pPr>
              <w:jc w:val="right"/>
            </w:pPr>
            <w:r>
              <w:t>3,116,477,139.30</w:t>
            </w:r>
          </w:p>
        </w:tc>
        <w:tc>
          <w:tcPr>
            <w:tcW w:w="2131" w:type="dxa"/>
          </w:tcPr>
          <w:p w:rsidR="00BA4294" w:rsidRDefault="00BA4294" w:rsidP="00BA4294">
            <w:pPr>
              <w:jc w:val="right"/>
            </w:pPr>
            <w:r>
              <w:t>69.61</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 xml:space="preserve">      </w:t>
            </w:r>
            <w:r>
              <w:rPr>
                <w:rFonts w:hint="eastAsia"/>
              </w:rPr>
              <w:t>资产支持证券</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2</w:t>
            </w:r>
          </w:p>
        </w:tc>
        <w:tc>
          <w:tcPr>
            <w:tcW w:w="2130" w:type="dxa"/>
          </w:tcPr>
          <w:p w:rsidR="00BA4294" w:rsidRDefault="00BA4294" w:rsidP="00BA4294">
            <w:pPr>
              <w:jc w:val="left"/>
            </w:pPr>
            <w:r>
              <w:rPr>
                <w:rFonts w:hint="eastAsia"/>
              </w:rPr>
              <w:t>买入返售金融资产</w:t>
            </w:r>
          </w:p>
        </w:tc>
        <w:tc>
          <w:tcPr>
            <w:tcW w:w="2131" w:type="dxa"/>
          </w:tcPr>
          <w:p w:rsidR="00BA4294" w:rsidRDefault="00BA4294" w:rsidP="00BA4294">
            <w:pPr>
              <w:jc w:val="right"/>
            </w:pPr>
            <w:r>
              <w:t>699,361,361.21</w:t>
            </w:r>
          </w:p>
        </w:tc>
        <w:tc>
          <w:tcPr>
            <w:tcW w:w="2131" w:type="dxa"/>
          </w:tcPr>
          <w:p w:rsidR="00BA4294" w:rsidRDefault="00BA4294" w:rsidP="00BA4294">
            <w:pPr>
              <w:jc w:val="right"/>
            </w:pPr>
            <w:r>
              <w:t>15.62</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其中：买断式回购的买入返售金融资产</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3</w:t>
            </w:r>
          </w:p>
        </w:tc>
        <w:tc>
          <w:tcPr>
            <w:tcW w:w="2130" w:type="dxa"/>
          </w:tcPr>
          <w:p w:rsidR="00BA4294" w:rsidRDefault="00BA4294" w:rsidP="00BA4294">
            <w:pPr>
              <w:jc w:val="left"/>
            </w:pPr>
            <w:r>
              <w:rPr>
                <w:rFonts w:hint="eastAsia"/>
              </w:rPr>
              <w:t>银行存款和结算备付金合计</w:t>
            </w:r>
          </w:p>
        </w:tc>
        <w:tc>
          <w:tcPr>
            <w:tcW w:w="2131" w:type="dxa"/>
          </w:tcPr>
          <w:p w:rsidR="00BA4294" w:rsidRDefault="00BA4294" w:rsidP="00BA4294">
            <w:pPr>
              <w:jc w:val="right"/>
            </w:pPr>
            <w:r>
              <w:t>654,986,414.60</w:t>
            </w:r>
          </w:p>
        </w:tc>
        <w:tc>
          <w:tcPr>
            <w:tcW w:w="2131" w:type="dxa"/>
          </w:tcPr>
          <w:p w:rsidR="00BA4294" w:rsidRDefault="00BA4294" w:rsidP="00BA4294">
            <w:pPr>
              <w:jc w:val="right"/>
            </w:pPr>
            <w:r>
              <w:t>14.63</w:t>
            </w:r>
          </w:p>
        </w:tc>
      </w:tr>
      <w:tr w:rsidR="00BA4294" w:rsidTr="00BA4294">
        <w:tc>
          <w:tcPr>
            <w:tcW w:w="2130" w:type="dxa"/>
          </w:tcPr>
          <w:p w:rsidR="00BA4294" w:rsidRDefault="00BA4294" w:rsidP="00BA4294">
            <w:pPr>
              <w:jc w:val="center"/>
            </w:pPr>
            <w:r>
              <w:t>4</w:t>
            </w:r>
          </w:p>
        </w:tc>
        <w:tc>
          <w:tcPr>
            <w:tcW w:w="2130" w:type="dxa"/>
          </w:tcPr>
          <w:p w:rsidR="00BA4294" w:rsidRDefault="00BA4294" w:rsidP="00BA4294">
            <w:pPr>
              <w:jc w:val="left"/>
            </w:pPr>
            <w:r>
              <w:rPr>
                <w:rFonts w:hint="eastAsia"/>
              </w:rPr>
              <w:t>其他资产</w:t>
            </w:r>
          </w:p>
        </w:tc>
        <w:tc>
          <w:tcPr>
            <w:tcW w:w="2131" w:type="dxa"/>
          </w:tcPr>
          <w:p w:rsidR="00BA4294" w:rsidRDefault="00BA4294" w:rsidP="00BA4294">
            <w:pPr>
              <w:jc w:val="right"/>
            </w:pPr>
            <w:r>
              <w:t>6,153,786.41</w:t>
            </w:r>
          </w:p>
        </w:tc>
        <w:tc>
          <w:tcPr>
            <w:tcW w:w="2131" w:type="dxa"/>
          </w:tcPr>
          <w:p w:rsidR="00BA4294" w:rsidRDefault="00BA4294" w:rsidP="00BA4294">
            <w:pPr>
              <w:jc w:val="right"/>
            </w:pPr>
            <w:r>
              <w:t>0.14</w:t>
            </w:r>
          </w:p>
        </w:tc>
      </w:tr>
      <w:tr w:rsidR="00BA4294" w:rsidTr="00BA4294">
        <w:tc>
          <w:tcPr>
            <w:tcW w:w="2130" w:type="dxa"/>
          </w:tcPr>
          <w:p w:rsidR="00BA4294" w:rsidRDefault="00BA4294" w:rsidP="00BA4294">
            <w:pPr>
              <w:jc w:val="center"/>
            </w:pPr>
            <w:r>
              <w:t>5</w:t>
            </w:r>
          </w:p>
        </w:tc>
        <w:tc>
          <w:tcPr>
            <w:tcW w:w="2130" w:type="dxa"/>
          </w:tcPr>
          <w:p w:rsidR="00BA4294" w:rsidRDefault="00BA4294" w:rsidP="00BA4294">
            <w:pPr>
              <w:jc w:val="left"/>
            </w:pPr>
            <w:r>
              <w:rPr>
                <w:rFonts w:hint="eastAsia"/>
              </w:rPr>
              <w:t>合计</w:t>
            </w:r>
          </w:p>
        </w:tc>
        <w:tc>
          <w:tcPr>
            <w:tcW w:w="2131" w:type="dxa"/>
          </w:tcPr>
          <w:p w:rsidR="00BA4294" w:rsidRDefault="00BA4294" w:rsidP="00BA4294">
            <w:pPr>
              <w:jc w:val="right"/>
            </w:pPr>
            <w:r>
              <w:t>4,476,978,701.52</w:t>
            </w:r>
          </w:p>
        </w:tc>
        <w:tc>
          <w:tcPr>
            <w:tcW w:w="2131" w:type="dxa"/>
          </w:tcPr>
          <w:p w:rsidR="00BA4294" w:rsidRDefault="00BA4294" w:rsidP="00BA4294">
            <w:pPr>
              <w:jc w:val="right"/>
            </w:pPr>
            <w:r>
              <w:t>100.00</w:t>
            </w:r>
          </w:p>
        </w:tc>
      </w:tr>
    </w:tbl>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2 报告期债券回购融资情况</w:t>
      </w:r>
    </w:p>
    <w:p w:rsidR="00BA4294" w:rsidRDefault="00BA4294" w:rsidP="00BA4294"/>
    <w:tbl>
      <w:tblPr>
        <w:tblStyle w:val="-noheader"/>
        <w:tblW w:w="0" w:type="auto"/>
        <w:tblLayout w:type="fixed"/>
        <w:tblLook w:val="04A0" w:firstRow="1" w:lastRow="0" w:firstColumn="1" w:lastColumn="0" w:noHBand="0" w:noVBand="1"/>
      </w:tblPr>
      <w:tblGrid>
        <w:gridCol w:w="2130"/>
        <w:gridCol w:w="2130"/>
        <w:gridCol w:w="2131"/>
        <w:gridCol w:w="2131"/>
      </w:tblGrid>
      <w:tr w:rsidR="00BA4294" w:rsidTr="00BA4294">
        <w:tc>
          <w:tcPr>
            <w:tcW w:w="2130" w:type="dxa"/>
          </w:tcPr>
          <w:p w:rsidR="00BA4294" w:rsidRDefault="00BA4294" w:rsidP="00BA4294">
            <w:pPr>
              <w:jc w:val="left"/>
            </w:pPr>
            <w:r>
              <w:rPr>
                <w:rFonts w:hint="eastAsia"/>
              </w:rPr>
              <w:t>序号</w:t>
            </w:r>
          </w:p>
        </w:tc>
        <w:tc>
          <w:tcPr>
            <w:tcW w:w="2130" w:type="dxa"/>
          </w:tcPr>
          <w:p w:rsidR="00BA4294" w:rsidRDefault="00BA4294" w:rsidP="00BA4294">
            <w:pPr>
              <w:jc w:val="left"/>
            </w:pPr>
            <w:r>
              <w:rPr>
                <w:rFonts w:hint="eastAsia"/>
              </w:rPr>
              <w:t>项目</w:t>
            </w:r>
          </w:p>
        </w:tc>
        <w:tc>
          <w:tcPr>
            <w:tcW w:w="4262" w:type="dxa"/>
            <w:gridSpan w:val="2"/>
          </w:tcPr>
          <w:p w:rsidR="00BA4294" w:rsidRDefault="00BA4294" w:rsidP="00BA4294">
            <w:pPr>
              <w:jc w:val="left"/>
            </w:pPr>
            <w:r>
              <w:rPr>
                <w:rFonts w:hint="eastAsia"/>
              </w:rPr>
              <w:t>占基金资产净值的比例（％）</w:t>
            </w:r>
          </w:p>
        </w:tc>
      </w:tr>
      <w:tr w:rsidR="00BA4294" w:rsidTr="00BA4294">
        <w:tc>
          <w:tcPr>
            <w:tcW w:w="2130" w:type="dxa"/>
            <w:vMerge w:val="restart"/>
          </w:tcPr>
          <w:p w:rsidR="00BA4294" w:rsidRDefault="00BA4294" w:rsidP="00BA4294">
            <w:pPr>
              <w:jc w:val="right"/>
            </w:pPr>
            <w:r>
              <w:t>1</w:t>
            </w:r>
          </w:p>
        </w:tc>
        <w:tc>
          <w:tcPr>
            <w:tcW w:w="2130" w:type="dxa"/>
          </w:tcPr>
          <w:p w:rsidR="00BA4294" w:rsidRDefault="00BA4294" w:rsidP="00BA4294">
            <w:pPr>
              <w:jc w:val="left"/>
            </w:pPr>
            <w:r>
              <w:rPr>
                <w:rFonts w:hint="eastAsia"/>
              </w:rPr>
              <w:t>报告期内债券回购融资余额</w:t>
            </w:r>
          </w:p>
        </w:tc>
        <w:tc>
          <w:tcPr>
            <w:tcW w:w="4262" w:type="dxa"/>
            <w:gridSpan w:val="2"/>
          </w:tcPr>
          <w:p w:rsidR="00BA4294" w:rsidRDefault="00BA4294" w:rsidP="00BA4294">
            <w:pPr>
              <w:jc w:val="right"/>
            </w:pPr>
            <w:r>
              <w:t>12.68</w:t>
            </w:r>
          </w:p>
        </w:tc>
      </w:tr>
      <w:tr w:rsidR="00BA4294" w:rsidTr="00BA4294">
        <w:tc>
          <w:tcPr>
            <w:tcW w:w="2130" w:type="dxa"/>
            <w:vMerge/>
          </w:tcPr>
          <w:p w:rsidR="00BA4294" w:rsidRDefault="00BA4294" w:rsidP="00BA4294">
            <w:pPr>
              <w:jc w:val="left"/>
            </w:pPr>
          </w:p>
        </w:tc>
        <w:tc>
          <w:tcPr>
            <w:tcW w:w="2130" w:type="dxa"/>
          </w:tcPr>
          <w:p w:rsidR="00BA4294" w:rsidRDefault="00BA4294" w:rsidP="00BA4294">
            <w:pPr>
              <w:jc w:val="left"/>
            </w:pPr>
            <w:r>
              <w:rPr>
                <w:rFonts w:hint="eastAsia"/>
              </w:rPr>
              <w:t>其中：买断式回购融资</w:t>
            </w:r>
          </w:p>
        </w:tc>
        <w:tc>
          <w:tcPr>
            <w:tcW w:w="4262" w:type="dxa"/>
            <w:gridSpan w:val="2"/>
          </w:tcPr>
          <w:p w:rsidR="00BA4294" w:rsidRDefault="00BA4294" w:rsidP="00BA4294">
            <w:pPr>
              <w:jc w:val="right"/>
            </w:pPr>
            <w:r>
              <w:t>-</w:t>
            </w:r>
          </w:p>
        </w:tc>
      </w:tr>
      <w:tr w:rsidR="00BA4294" w:rsidTr="00BA4294">
        <w:tc>
          <w:tcPr>
            <w:tcW w:w="2130" w:type="dxa"/>
          </w:tcPr>
          <w:p w:rsidR="00BA4294" w:rsidRDefault="00BA4294" w:rsidP="00BA4294">
            <w:pPr>
              <w:jc w:val="left"/>
            </w:pPr>
            <w:r>
              <w:rPr>
                <w:rFonts w:hint="eastAsia"/>
              </w:rPr>
              <w:t>序号</w:t>
            </w:r>
          </w:p>
        </w:tc>
        <w:tc>
          <w:tcPr>
            <w:tcW w:w="2130" w:type="dxa"/>
          </w:tcPr>
          <w:p w:rsidR="00BA4294" w:rsidRDefault="00BA4294" w:rsidP="00BA4294">
            <w:pPr>
              <w:jc w:val="left"/>
            </w:pPr>
            <w:r>
              <w:rPr>
                <w:rFonts w:hint="eastAsia"/>
              </w:rPr>
              <w:t>项目</w:t>
            </w:r>
          </w:p>
        </w:tc>
        <w:tc>
          <w:tcPr>
            <w:tcW w:w="2131" w:type="dxa"/>
          </w:tcPr>
          <w:p w:rsidR="00BA4294" w:rsidRDefault="00BA4294" w:rsidP="00BA4294">
            <w:pPr>
              <w:jc w:val="left"/>
            </w:pPr>
            <w:r>
              <w:rPr>
                <w:rFonts w:hint="eastAsia"/>
              </w:rPr>
              <w:t>金额（元）</w:t>
            </w:r>
          </w:p>
        </w:tc>
        <w:tc>
          <w:tcPr>
            <w:tcW w:w="2131" w:type="dxa"/>
          </w:tcPr>
          <w:p w:rsidR="00BA4294" w:rsidRDefault="00BA4294" w:rsidP="00BA4294">
            <w:pPr>
              <w:jc w:val="left"/>
            </w:pPr>
            <w:r>
              <w:rPr>
                <w:rFonts w:hint="eastAsia"/>
              </w:rPr>
              <w:t>占基金资产净值的比例（％）</w:t>
            </w:r>
          </w:p>
        </w:tc>
      </w:tr>
      <w:tr w:rsidR="00BA4294" w:rsidTr="00BA4294">
        <w:tc>
          <w:tcPr>
            <w:tcW w:w="2130" w:type="dxa"/>
            <w:vMerge w:val="restart"/>
          </w:tcPr>
          <w:p w:rsidR="00BA4294" w:rsidRDefault="00BA4294" w:rsidP="00BA4294">
            <w:pPr>
              <w:jc w:val="right"/>
            </w:pPr>
            <w:r>
              <w:t>2</w:t>
            </w:r>
          </w:p>
        </w:tc>
        <w:tc>
          <w:tcPr>
            <w:tcW w:w="2130" w:type="dxa"/>
          </w:tcPr>
          <w:p w:rsidR="00BA4294" w:rsidRDefault="00BA4294" w:rsidP="00BA4294">
            <w:pPr>
              <w:jc w:val="left"/>
            </w:pPr>
            <w:r>
              <w:rPr>
                <w:rFonts w:hint="eastAsia"/>
              </w:rPr>
              <w:t>报告期末债券回购融资余额</w:t>
            </w:r>
          </w:p>
        </w:tc>
        <w:tc>
          <w:tcPr>
            <w:tcW w:w="2131" w:type="dxa"/>
          </w:tcPr>
          <w:p w:rsidR="00BA4294" w:rsidRDefault="00BA4294" w:rsidP="00BA4294">
            <w:pPr>
              <w:jc w:val="right"/>
            </w:pPr>
            <w:r>
              <w:t>551,238,862.60</w:t>
            </w:r>
          </w:p>
        </w:tc>
        <w:tc>
          <w:tcPr>
            <w:tcW w:w="2131" w:type="dxa"/>
          </w:tcPr>
          <w:p w:rsidR="00BA4294" w:rsidRDefault="00BA4294" w:rsidP="00BA4294">
            <w:pPr>
              <w:jc w:val="right"/>
            </w:pPr>
            <w:r>
              <w:t>14.05</w:t>
            </w:r>
          </w:p>
        </w:tc>
      </w:tr>
      <w:tr w:rsidR="00BA4294" w:rsidTr="00BA4294">
        <w:tc>
          <w:tcPr>
            <w:tcW w:w="2130" w:type="dxa"/>
            <w:vMerge/>
          </w:tcPr>
          <w:p w:rsidR="00BA4294" w:rsidRDefault="00BA4294" w:rsidP="00BA4294">
            <w:pPr>
              <w:jc w:val="left"/>
            </w:pPr>
          </w:p>
        </w:tc>
        <w:tc>
          <w:tcPr>
            <w:tcW w:w="2130" w:type="dxa"/>
          </w:tcPr>
          <w:p w:rsidR="00BA4294" w:rsidRDefault="00BA4294" w:rsidP="00BA4294">
            <w:pPr>
              <w:jc w:val="left"/>
            </w:pPr>
            <w:r>
              <w:rPr>
                <w:rFonts w:hint="eastAsia"/>
              </w:rPr>
              <w:t>其中：买断式回购融资</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bl>
    <w:p w:rsidR="00BA4294" w:rsidRDefault="00BA4294" w:rsidP="00BA4294">
      <w:pPr>
        <w:pStyle w:val="-7"/>
      </w:pPr>
      <w:r>
        <w:rPr>
          <w:rFonts w:hint="eastAsia"/>
        </w:rPr>
        <w:t>注：报告期内债券回购融资余额占基金资产净值的比例为报告期内每个交易日融资余额占资产净值比例的简单平均值。</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2.1 债券正回购的资金余额超过基金资产净值的20%的说明</w:t>
      </w:r>
    </w:p>
    <w:p w:rsidR="00BA4294" w:rsidRDefault="00BA4294" w:rsidP="00BA4294">
      <w:pPr>
        <w:pStyle w:val="-"/>
        <w:ind w:firstLine="420"/>
      </w:pPr>
      <w:r>
        <w:rPr>
          <w:rFonts w:hint="eastAsia"/>
        </w:rPr>
        <w:t>本基金本报告期内债券正回购的资金余额未超过资产净值的20%。</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3 基金投资组合平均剩余期限</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261"/>
        <w:gridCol w:w="4261"/>
      </w:tblGrid>
      <w:tr w:rsidR="00BA4294" w:rsidTr="00BA4294">
        <w:trPr>
          <w:cnfStyle w:val="100000000000" w:firstRow="1" w:lastRow="0" w:firstColumn="0" w:lastColumn="0" w:oddVBand="0" w:evenVBand="0" w:oddHBand="0" w:evenHBand="0" w:firstRowFirstColumn="0" w:firstRowLastColumn="0" w:lastRowFirstColumn="0" w:lastRowLastColumn="0"/>
        </w:trPr>
        <w:tc>
          <w:tcPr>
            <w:tcW w:w="4261" w:type="dxa"/>
          </w:tcPr>
          <w:p w:rsidR="00BA4294" w:rsidRDefault="00BA4294" w:rsidP="00BA4294">
            <w:pPr>
              <w:jc w:val="center"/>
            </w:pPr>
            <w:r>
              <w:rPr>
                <w:rFonts w:hint="eastAsia"/>
              </w:rPr>
              <w:t>项目</w:t>
            </w:r>
          </w:p>
        </w:tc>
        <w:tc>
          <w:tcPr>
            <w:tcW w:w="4261" w:type="dxa"/>
          </w:tcPr>
          <w:p w:rsidR="00BA4294" w:rsidRDefault="00BA4294" w:rsidP="00BA4294">
            <w:pPr>
              <w:jc w:val="center"/>
            </w:pPr>
            <w:r>
              <w:rPr>
                <w:rFonts w:hint="eastAsia"/>
              </w:rPr>
              <w:t>天数</w:t>
            </w:r>
          </w:p>
        </w:tc>
      </w:tr>
      <w:tr w:rsidR="00BA4294" w:rsidTr="00BA4294">
        <w:tc>
          <w:tcPr>
            <w:tcW w:w="4261" w:type="dxa"/>
          </w:tcPr>
          <w:p w:rsidR="00BA4294" w:rsidRDefault="00BA4294" w:rsidP="00BA4294">
            <w:pPr>
              <w:jc w:val="left"/>
            </w:pPr>
            <w:r>
              <w:rPr>
                <w:rFonts w:hint="eastAsia"/>
              </w:rPr>
              <w:t>报告期末投资组合平均剩余期限</w:t>
            </w:r>
          </w:p>
        </w:tc>
        <w:tc>
          <w:tcPr>
            <w:tcW w:w="4261" w:type="dxa"/>
          </w:tcPr>
          <w:p w:rsidR="00BA4294" w:rsidRDefault="00BA4294" w:rsidP="00BA4294">
            <w:pPr>
              <w:jc w:val="right"/>
            </w:pPr>
            <w:r>
              <w:t>102</w:t>
            </w:r>
          </w:p>
        </w:tc>
      </w:tr>
      <w:tr w:rsidR="00BA4294" w:rsidTr="00BA4294">
        <w:tc>
          <w:tcPr>
            <w:tcW w:w="4261" w:type="dxa"/>
          </w:tcPr>
          <w:p w:rsidR="00BA4294" w:rsidRDefault="00BA4294" w:rsidP="00BA4294">
            <w:pPr>
              <w:jc w:val="left"/>
            </w:pPr>
            <w:r>
              <w:rPr>
                <w:rFonts w:hint="eastAsia"/>
              </w:rPr>
              <w:t>报告期内投资组合平均剩余期限最高值</w:t>
            </w:r>
          </w:p>
        </w:tc>
        <w:tc>
          <w:tcPr>
            <w:tcW w:w="4261" w:type="dxa"/>
          </w:tcPr>
          <w:p w:rsidR="00BA4294" w:rsidRDefault="00BA4294" w:rsidP="00BA4294">
            <w:pPr>
              <w:jc w:val="right"/>
            </w:pPr>
            <w:r>
              <w:t>102</w:t>
            </w:r>
          </w:p>
        </w:tc>
      </w:tr>
      <w:tr w:rsidR="00BA4294" w:rsidTr="00BA4294">
        <w:tc>
          <w:tcPr>
            <w:tcW w:w="4261" w:type="dxa"/>
          </w:tcPr>
          <w:p w:rsidR="00BA4294" w:rsidRDefault="00BA4294" w:rsidP="00BA4294">
            <w:pPr>
              <w:jc w:val="left"/>
            </w:pPr>
            <w:r>
              <w:rPr>
                <w:rFonts w:hint="eastAsia"/>
              </w:rPr>
              <w:t>报告期内投资组合平均剩余期限最低值</w:t>
            </w:r>
          </w:p>
        </w:tc>
        <w:tc>
          <w:tcPr>
            <w:tcW w:w="4261" w:type="dxa"/>
          </w:tcPr>
          <w:p w:rsidR="00BA4294" w:rsidRDefault="00BA4294" w:rsidP="00BA4294">
            <w:pPr>
              <w:jc w:val="right"/>
            </w:pPr>
            <w:r>
              <w:t>59</w:t>
            </w:r>
          </w:p>
        </w:tc>
      </w:tr>
    </w:tbl>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lastRenderedPageBreak/>
        <w:t>3.2 报告期内投资组合平均剩余期限超过120天情况说明</w:t>
      </w:r>
    </w:p>
    <w:p w:rsidR="00BA4294" w:rsidRDefault="00BA4294" w:rsidP="00BA4294">
      <w:pPr>
        <w:pStyle w:val="-"/>
        <w:ind w:firstLine="420"/>
      </w:pPr>
      <w:r>
        <w:rPr>
          <w:rFonts w:hint="eastAsia"/>
        </w:rPr>
        <w:t>本基金本报告期内投资组合平均剩余期限未超过120天。</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3.3 报告期末投资组合平均剩余期限分布比例</w:t>
      </w:r>
    </w:p>
    <w:tbl>
      <w:tblPr>
        <w:tblStyle w:val="-0"/>
        <w:tblW w:w="0" w:type="auto"/>
        <w:tblLayout w:type="fixed"/>
        <w:tblLook w:val="04A0" w:firstRow="1" w:lastRow="0" w:firstColumn="1" w:lastColumn="0" w:noHBand="0" w:noVBand="1"/>
      </w:tblPr>
      <w:tblGrid>
        <w:gridCol w:w="2130"/>
        <w:gridCol w:w="2130"/>
        <w:gridCol w:w="2131"/>
        <w:gridCol w:w="2131"/>
      </w:tblGrid>
      <w:tr w:rsidR="00BA4294" w:rsidTr="00BA4294">
        <w:trPr>
          <w:cnfStyle w:val="100000000000" w:firstRow="1" w:lastRow="0" w:firstColumn="0" w:lastColumn="0" w:oddVBand="0" w:evenVBand="0" w:oddHBand="0" w:evenHBand="0" w:firstRowFirstColumn="0" w:firstRowLastColumn="0" w:lastRowFirstColumn="0" w:lastRowLastColumn="0"/>
        </w:trPr>
        <w:tc>
          <w:tcPr>
            <w:tcW w:w="2130" w:type="dxa"/>
          </w:tcPr>
          <w:p w:rsidR="00BA4294" w:rsidRDefault="00BA4294" w:rsidP="00BA4294">
            <w:pPr>
              <w:jc w:val="center"/>
            </w:pPr>
            <w:r>
              <w:rPr>
                <w:rFonts w:hint="eastAsia"/>
              </w:rPr>
              <w:t>序号</w:t>
            </w:r>
          </w:p>
        </w:tc>
        <w:tc>
          <w:tcPr>
            <w:tcW w:w="2130" w:type="dxa"/>
          </w:tcPr>
          <w:p w:rsidR="00BA4294" w:rsidRDefault="00BA4294" w:rsidP="00BA4294">
            <w:pPr>
              <w:jc w:val="center"/>
            </w:pPr>
            <w:r>
              <w:rPr>
                <w:rFonts w:hint="eastAsia"/>
              </w:rPr>
              <w:t>平均剩余期限</w:t>
            </w:r>
          </w:p>
        </w:tc>
        <w:tc>
          <w:tcPr>
            <w:tcW w:w="2131" w:type="dxa"/>
          </w:tcPr>
          <w:p w:rsidR="00BA4294" w:rsidRDefault="00BA4294" w:rsidP="00BA4294">
            <w:pPr>
              <w:jc w:val="center"/>
            </w:pPr>
            <w:r>
              <w:rPr>
                <w:rFonts w:hint="eastAsia"/>
              </w:rPr>
              <w:t>各期限资产占基金资产净值的比例（</w:t>
            </w:r>
            <w:r>
              <w:rPr>
                <w:rFonts w:hint="eastAsia"/>
              </w:rPr>
              <w:t>%</w:t>
            </w:r>
            <w:r>
              <w:rPr>
                <w:rFonts w:hint="eastAsia"/>
              </w:rPr>
              <w:t>）</w:t>
            </w:r>
          </w:p>
        </w:tc>
        <w:tc>
          <w:tcPr>
            <w:tcW w:w="2131" w:type="dxa"/>
          </w:tcPr>
          <w:p w:rsidR="00BA4294" w:rsidRDefault="00BA4294" w:rsidP="00BA4294">
            <w:pPr>
              <w:jc w:val="center"/>
            </w:pPr>
            <w:r>
              <w:rPr>
                <w:rFonts w:hint="eastAsia"/>
              </w:rPr>
              <w:t>各期限负债占基金资产净值的比例（</w:t>
            </w:r>
            <w:r>
              <w:rPr>
                <w:rFonts w:hint="eastAsia"/>
              </w:rPr>
              <w:t>%</w:t>
            </w:r>
            <w:r>
              <w:rPr>
                <w:rFonts w:hint="eastAsia"/>
              </w:rPr>
              <w:t>）</w:t>
            </w:r>
          </w:p>
        </w:tc>
      </w:tr>
      <w:tr w:rsidR="00BA4294" w:rsidTr="00BA4294">
        <w:tc>
          <w:tcPr>
            <w:tcW w:w="2130" w:type="dxa"/>
          </w:tcPr>
          <w:p w:rsidR="00BA4294" w:rsidRDefault="00BA4294" w:rsidP="00BA4294">
            <w:pPr>
              <w:jc w:val="center"/>
            </w:pPr>
            <w:r>
              <w:t>1</w:t>
            </w:r>
          </w:p>
        </w:tc>
        <w:tc>
          <w:tcPr>
            <w:tcW w:w="2130" w:type="dxa"/>
          </w:tcPr>
          <w:p w:rsidR="00BA4294" w:rsidRDefault="00BA4294" w:rsidP="00BA4294">
            <w:pPr>
              <w:jc w:val="left"/>
            </w:pPr>
            <w:r>
              <w:rPr>
                <w:rFonts w:hint="eastAsia"/>
              </w:rPr>
              <w:t>30</w:t>
            </w:r>
            <w:r>
              <w:rPr>
                <w:rFonts w:hint="eastAsia"/>
              </w:rPr>
              <w:t>天以内</w:t>
            </w:r>
          </w:p>
        </w:tc>
        <w:tc>
          <w:tcPr>
            <w:tcW w:w="2131" w:type="dxa"/>
          </w:tcPr>
          <w:p w:rsidR="00BA4294" w:rsidRDefault="00BA4294" w:rsidP="00BA4294">
            <w:pPr>
              <w:jc w:val="right"/>
            </w:pPr>
            <w:r>
              <w:t>30.58</w:t>
            </w:r>
          </w:p>
        </w:tc>
        <w:tc>
          <w:tcPr>
            <w:tcW w:w="2131" w:type="dxa"/>
          </w:tcPr>
          <w:p w:rsidR="00BA4294" w:rsidRDefault="00BA4294" w:rsidP="00BA4294">
            <w:pPr>
              <w:jc w:val="right"/>
            </w:pPr>
            <w:r>
              <w:t>14.05</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其中：剩余存续期超过</w:t>
            </w:r>
            <w:r>
              <w:rPr>
                <w:rFonts w:hint="eastAsia"/>
              </w:rPr>
              <w:t>397</w:t>
            </w:r>
            <w:r>
              <w:rPr>
                <w:rFonts w:hint="eastAsia"/>
              </w:rPr>
              <w:t>天的浮动利率债</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2</w:t>
            </w:r>
          </w:p>
        </w:tc>
        <w:tc>
          <w:tcPr>
            <w:tcW w:w="2130" w:type="dxa"/>
          </w:tcPr>
          <w:p w:rsidR="00BA4294" w:rsidRDefault="00BA4294" w:rsidP="00BA4294">
            <w:pPr>
              <w:jc w:val="left"/>
            </w:pPr>
            <w:r>
              <w:rPr>
                <w:rFonts w:hint="eastAsia"/>
              </w:rPr>
              <w:t>30</w:t>
            </w:r>
            <w:r>
              <w:rPr>
                <w:rFonts w:hint="eastAsia"/>
              </w:rPr>
              <w:t>天（含）</w:t>
            </w:r>
            <w:r>
              <w:rPr>
                <w:rFonts w:hint="eastAsia"/>
              </w:rPr>
              <w:t>-60</w:t>
            </w:r>
            <w:r>
              <w:rPr>
                <w:rFonts w:hint="eastAsia"/>
              </w:rPr>
              <w:t>天</w:t>
            </w:r>
          </w:p>
        </w:tc>
        <w:tc>
          <w:tcPr>
            <w:tcW w:w="2131" w:type="dxa"/>
          </w:tcPr>
          <w:p w:rsidR="00BA4294" w:rsidRDefault="00BA4294" w:rsidP="00BA4294">
            <w:pPr>
              <w:jc w:val="right"/>
            </w:pPr>
            <w:r>
              <w:t>4.07</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其中：剩余存续期超过</w:t>
            </w:r>
            <w:r>
              <w:rPr>
                <w:rFonts w:hint="eastAsia"/>
              </w:rPr>
              <w:t>397</w:t>
            </w:r>
            <w:r>
              <w:rPr>
                <w:rFonts w:hint="eastAsia"/>
              </w:rPr>
              <w:t>天的浮动利率债</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3</w:t>
            </w:r>
          </w:p>
        </w:tc>
        <w:tc>
          <w:tcPr>
            <w:tcW w:w="2130" w:type="dxa"/>
          </w:tcPr>
          <w:p w:rsidR="00BA4294" w:rsidRDefault="00BA4294" w:rsidP="00BA4294">
            <w:pPr>
              <w:jc w:val="left"/>
            </w:pPr>
            <w:r>
              <w:rPr>
                <w:rFonts w:hint="eastAsia"/>
              </w:rPr>
              <w:t>60</w:t>
            </w:r>
            <w:r>
              <w:rPr>
                <w:rFonts w:hint="eastAsia"/>
              </w:rPr>
              <w:t>天（含）</w:t>
            </w:r>
            <w:r>
              <w:rPr>
                <w:rFonts w:hint="eastAsia"/>
              </w:rPr>
              <w:t>-90</w:t>
            </w:r>
            <w:r>
              <w:rPr>
                <w:rFonts w:hint="eastAsia"/>
              </w:rPr>
              <w:t>天</w:t>
            </w:r>
          </w:p>
        </w:tc>
        <w:tc>
          <w:tcPr>
            <w:tcW w:w="2131" w:type="dxa"/>
          </w:tcPr>
          <w:p w:rsidR="00BA4294" w:rsidRDefault="00BA4294" w:rsidP="00BA4294">
            <w:pPr>
              <w:jc w:val="right"/>
            </w:pPr>
            <w:r>
              <w:t>15.00</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其中：剩余存续期超过</w:t>
            </w:r>
            <w:r>
              <w:rPr>
                <w:rFonts w:hint="eastAsia"/>
              </w:rPr>
              <w:t>397</w:t>
            </w:r>
            <w:r>
              <w:rPr>
                <w:rFonts w:hint="eastAsia"/>
              </w:rPr>
              <w:t>天的浮动利率债</w:t>
            </w:r>
          </w:p>
        </w:tc>
        <w:tc>
          <w:tcPr>
            <w:tcW w:w="2131" w:type="dxa"/>
          </w:tcPr>
          <w:p w:rsidR="00BA4294" w:rsidRDefault="00BA4294" w:rsidP="00BA4294">
            <w:pPr>
              <w:jc w:val="right"/>
            </w:pPr>
            <w:r>
              <w:t>1.02</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4</w:t>
            </w:r>
          </w:p>
        </w:tc>
        <w:tc>
          <w:tcPr>
            <w:tcW w:w="2130" w:type="dxa"/>
          </w:tcPr>
          <w:p w:rsidR="00BA4294" w:rsidRDefault="00BA4294" w:rsidP="00BA4294">
            <w:pPr>
              <w:jc w:val="left"/>
            </w:pPr>
            <w:r>
              <w:rPr>
                <w:rFonts w:hint="eastAsia"/>
              </w:rPr>
              <w:t>90</w:t>
            </w:r>
            <w:r>
              <w:rPr>
                <w:rFonts w:hint="eastAsia"/>
              </w:rPr>
              <w:t>天（含）</w:t>
            </w:r>
            <w:r>
              <w:rPr>
                <w:rFonts w:hint="eastAsia"/>
              </w:rPr>
              <w:t>-120</w:t>
            </w:r>
            <w:r>
              <w:rPr>
                <w:rFonts w:hint="eastAsia"/>
              </w:rPr>
              <w:t>天</w:t>
            </w:r>
          </w:p>
        </w:tc>
        <w:tc>
          <w:tcPr>
            <w:tcW w:w="2131" w:type="dxa"/>
          </w:tcPr>
          <w:p w:rsidR="00BA4294" w:rsidRDefault="00BA4294" w:rsidP="00BA4294">
            <w:pPr>
              <w:jc w:val="right"/>
            </w:pPr>
            <w:r>
              <w:t>24.81</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其中：剩余存续期超过</w:t>
            </w:r>
            <w:r>
              <w:rPr>
                <w:rFonts w:hint="eastAsia"/>
              </w:rPr>
              <w:t>397</w:t>
            </w:r>
            <w:r>
              <w:rPr>
                <w:rFonts w:hint="eastAsia"/>
              </w:rPr>
              <w:t>天的浮动利率债</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5</w:t>
            </w:r>
          </w:p>
        </w:tc>
        <w:tc>
          <w:tcPr>
            <w:tcW w:w="2130" w:type="dxa"/>
          </w:tcPr>
          <w:p w:rsidR="00BA4294" w:rsidRDefault="00BA4294" w:rsidP="00BA4294">
            <w:pPr>
              <w:jc w:val="left"/>
            </w:pPr>
            <w:r>
              <w:rPr>
                <w:rFonts w:hint="eastAsia"/>
              </w:rPr>
              <w:t>120</w:t>
            </w:r>
            <w:r>
              <w:rPr>
                <w:rFonts w:hint="eastAsia"/>
              </w:rPr>
              <w:t>天（含）</w:t>
            </w:r>
            <w:r>
              <w:rPr>
                <w:rFonts w:hint="eastAsia"/>
              </w:rPr>
              <w:t>-397</w:t>
            </w:r>
            <w:r>
              <w:rPr>
                <w:rFonts w:hint="eastAsia"/>
              </w:rPr>
              <w:t>天（含）</w:t>
            </w:r>
          </w:p>
        </w:tc>
        <w:tc>
          <w:tcPr>
            <w:tcW w:w="2131" w:type="dxa"/>
          </w:tcPr>
          <w:p w:rsidR="00BA4294" w:rsidRDefault="00BA4294" w:rsidP="00BA4294">
            <w:pPr>
              <w:jc w:val="right"/>
            </w:pPr>
            <w:r>
              <w:t>39.33</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其中：剩余存续期超过</w:t>
            </w:r>
            <w:r>
              <w:rPr>
                <w:rFonts w:hint="eastAsia"/>
              </w:rPr>
              <w:t>397</w:t>
            </w:r>
            <w:r>
              <w:rPr>
                <w:rFonts w:hint="eastAsia"/>
              </w:rPr>
              <w:t>天的浮动利率债</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合计</w:t>
            </w:r>
          </w:p>
        </w:tc>
        <w:tc>
          <w:tcPr>
            <w:tcW w:w="2131" w:type="dxa"/>
          </w:tcPr>
          <w:p w:rsidR="00BA4294" w:rsidRDefault="00BA4294" w:rsidP="00BA4294">
            <w:pPr>
              <w:jc w:val="right"/>
            </w:pPr>
            <w:r>
              <w:t>113.79</w:t>
            </w:r>
          </w:p>
        </w:tc>
        <w:tc>
          <w:tcPr>
            <w:tcW w:w="2131" w:type="dxa"/>
          </w:tcPr>
          <w:p w:rsidR="00BA4294" w:rsidRDefault="00BA4294" w:rsidP="00BA4294">
            <w:pPr>
              <w:jc w:val="right"/>
            </w:pPr>
            <w:r>
              <w:t>14.05</w:t>
            </w:r>
          </w:p>
        </w:tc>
      </w:tr>
    </w:tbl>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4 报告期内投资组合平均剩余存续期超过240天情况说明</w:t>
      </w:r>
    </w:p>
    <w:p w:rsidR="00BA4294" w:rsidRDefault="00BA4294" w:rsidP="00BA4294">
      <w:pPr>
        <w:pStyle w:val="-"/>
        <w:ind w:firstLine="420"/>
      </w:pPr>
      <w:r>
        <w:rPr>
          <w:rFonts w:hint="eastAsia"/>
        </w:rPr>
        <w:t>本基金本报告期内投资组合平均剩余存续期未超过240天。</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5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BA4294" w:rsidTr="00BA4294">
        <w:trPr>
          <w:cnfStyle w:val="100000000000" w:firstRow="1" w:lastRow="0" w:firstColumn="0" w:lastColumn="0" w:oddVBand="0" w:evenVBand="0" w:oddHBand="0" w:evenHBand="0" w:firstRowFirstColumn="0" w:firstRowLastColumn="0" w:lastRowFirstColumn="0" w:lastRowLastColumn="0"/>
        </w:trPr>
        <w:tc>
          <w:tcPr>
            <w:tcW w:w="2130" w:type="dxa"/>
          </w:tcPr>
          <w:p w:rsidR="00BA4294" w:rsidRDefault="00BA4294" w:rsidP="00BA4294">
            <w:pPr>
              <w:jc w:val="center"/>
            </w:pPr>
            <w:r>
              <w:rPr>
                <w:rFonts w:hint="eastAsia"/>
              </w:rPr>
              <w:t>序号</w:t>
            </w:r>
          </w:p>
        </w:tc>
        <w:tc>
          <w:tcPr>
            <w:tcW w:w="2130" w:type="dxa"/>
          </w:tcPr>
          <w:p w:rsidR="00BA4294" w:rsidRDefault="00BA4294" w:rsidP="00BA4294">
            <w:pPr>
              <w:jc w:val="center"/>
            </w:pPr>
            <w:r>
              <w:rPr>
                <w:rFonts w:hint="eastAsia"/>
              </w:rPr>
              <w:t>债券品种</w:t>
            </w:r>
          </w:p>
        </w:tc>
        <w:tc>
          <w:tcPr>
            <w:tcW w:w="2131" w:type="dxa"/>
          </w:tcPr>
          <w:p w:rsidR="00BA4294" w:rsidRDefault="00BA4294" w:rsidP="00BA4294">
            <w:pPr>
              <w:jc w:val="center"/>
            </w:pPr>
            <w:r>
              <w:rPr>
                <w:rFonts w:hint="eastAsia"/>
              </w:rPr>
              <w:t>摊余成本（元）</w:t>
            </w:r>
          </w:p>
        </w:tc>
        <w:tc>
          <w:tcPr>
            <w:tcW w:w="2131" w:type="dxa"/>
          </w:tcPr>
          <w:p w:rsidR="00BA4294" w:rsidRDefault="00BA4294" w:rsidP="00BA4294">
            <w:pPr>
              <w:jc w:val="center"/>
            </w:pPr>
            <w:r>
              <w:rPr>
                <w:rFonts w:hint="eastAsia"/>
              </w:rPr>
              <w:t>占基金资产净值比例（％）</w:t>
            </w:r>
          </w:p>
        </w:tc>
      </w:tr>
      <w:tr w:rsidR="00BA4294" w:rsidTr="00BA4294">
        <w:tc>
          <w:tcPr>
            <w:tcW w:w="2130" w:type="dxa"/>
          </w:tcPr>
          <w:p w:rsidR="00BA4294" w:rsidRDefault="00BA4294" w:rsidP="00BA4294">
            <w:pPr>
              <w:jc w:val="center"/>
            </w:pPr>
            <w:r>
              <w:t>1</w:t>
            </w:r>
          </w:p>
        </w:tc>
        <w:tc>
          <w:tcPr>
            <w:tcW w:w="2130" w:type="dxa"/>
          </w:tcPr>
          <w:p w:rsidR="00BA4294" w:rsidRDefault="00BA4294" w:rsidP="00BA4294">
            <w:pPr>
              <w:jc w:val="left"/>
            </w:pPr>
            <w:r>
              <w:rPr>
                <w:rFonts w:hint="eastAsia"/>
              </w:rPr>
              <w:t>国家债券</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2</w:t>
            </w:r>
          </w:p>
        </w:tc>
        <w:tc>
          <w:tcPr>
            <w:tcW w:w="2130" w:type="dxa"/>
          </w:tcPr>
          <w:p w:rsidR="00BA4294" w:rsidRDefault="00BA4294" w:rsidP="00BA4294">
            <w:pPr>
              <w:jc w:val="left"/>
            </w:pPr>
            <w:r>
              <w:rPr>
                <w:rFonts w:hint="eastAsia"/>
              </w:rPr>
              <w:t>央行票据</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3</w:t>
            </w:r>
          </w:p>
        </w:tc>
        <w:tc>
          <w:tcPr>
            <w:tcW w:w="2130" w:type="dxa"/>
          </w:tcPr>
          <w:p w:rsidR="00BA4294" w:rsidRDefault="00BA4294" w:rsidP="00BA4294">
            <w:pPr>
              <w:jc w:val="left"/>
            </w:pPr>
            <w:r>
              <w:rPr>
                <w:rFonts w:hint="eastAsia"/>
              </w:rPr>
              <w:t>金融债券</w:t>
            </w:r>
          </w:p>
        </w:tc>
        <w:tc>
          <w:tcPr>
            <w:tcW w:w="2131" w:type="dxa"/>
          </w:tcPr>
          <w:p w:rsidR="00BA4294" w:rsidRDefault="00BA4294" w:rsidP="00BA4294">
            <w:pPr>
              <w:jc w:val="right"/>
            </w:pPr>
            <w:r>
              <w:t>90,701,439.84</w:t>
            </w:r>
          </w:p>
        </w:tc>
        <w:tc>
          <w:tcPr>
            <w:tcW w:w="2131" w:type="dxa"/>
          </w:tcPr>
          <w:p w:rsidR="00BA4294" w:rsidRDefault="00BA4294" w:rsidP="00BA4294">
            <w:pPr>
              <w:jc w:val="right"/>
            </w:pPr>
            <w:r>
              <w:t>2.31</w:t>
            </w:r>
          </w:p>
        </w:tc>
      </w:tr>
      <w:tr w:rsidR="00BA4294" w:rsidTr="00BA4294">
        <w:tc>
          <w:tcPr>
            <w:tcW w:w="2130" w:type="dxa"/>
          </w:tcPr>
          <w:p w:rsidR="00BA4294" w:rsidRDefault="00BA4294" w:rsidP="00BA4294">
            <w:pPr>
              <w:jc w:val="center"/>
            </w:pPr>
          </w:p>
        </w:tc>
        <w:tc>
          <w:tcPr>
            <w:tcW w:w="2130" w:type="dxa"/>
          </w:tcPr>
          <w:p w:rsidR="00BA4294" w:rsidRDefault="00BA4294" w:rsidP="00BA4294">
            <w:pPr>
              <w:jc w:val="left"/>
            </w:pPr>
            <w:r>
              <w:rPr>
                <w:rFonts w:hint="eastAsia"/>
              </w:rPr>
              <w:t>其中：政策性金融债</w:t>
            </w:r>
          </w:p>
        </w:tc>
        <w:tc>
          <w:tcPr>
            <w:tcW w:w="2131" w:type="dxa"/>
          </w:tcPr>
          <w:p w:rsidR="00BA4294" w:rsidRDefault="00BA4294" w:rsidP="00BA4294">
            <w:pPr>
              <w:jc w:val="right"/>
            </w:pPr>
            <w:r>
              <w:t>90,701,439.84</w:t>
            </w:r>
          </w:p>
        </w:tc>
        <w:tc>
          <w:tcPr>
            <w:tcW w:w="2131" w:type="dxa"/>
          </w:tcPr>
          <w:p w:rsidR="00BA4294" w:rsidRDefault="00BA4294" w:rsidP="00BA4294">
            <w:pPr>
              <w:jc w:val="right"/>
            </w:pPr>
            <w:r>
              <w:t>2.31</w:t>
            </w:r>
          </w:p>
        </w:tc>
      </w:tr>
      <w:tr w:rsidR="00BA4294" w:rsidTr="00BA4294">
        <w:tc>
          <w:tcPr>
            <w:tcW w:w="2130" w:type="dxa"/>
          </w:tcPr>
          <w:p w:rsidR="00BA4294" w:rsidRDefault="00BA4294" w:rsidP="00BA4294">
            <w:pPr>
              <w:jc w:val="center"/>
            </w:pPr>
            <w:r>
              <w:t>4</w:t>
            </w:r>
          </w:p>
        </w:tc>
        <w:tc>
          <w:tcPr>
            <w:tcW w:w="2130" w:type="dxa"/>
          </w:tcPr>
          <w:p w:rsidR="00BA4294" w:rsidRDefault="00BA4294" w:rsidP="00BA4294">
            <w:pPr>
              <w:jc w:val="left"/>
            </w:pPr>
            <w:r>
              <w:rPr>
                <w:rFonts w:hint="eastAsia"/>
              </w:rPr>
              <w:t>企业债券</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lastRenderedPageBreak/>
              <w:t>5</w:t>
            </w:r>
          </w:p>
        </w:tc>
        <w:tc>
          <w:tcPr>
            <w:tcW w:w="2130" w:type="dxa"/>
          </w:tcPr>
          <w:p w:rsidR="00BA4294" w:rsidRDefault="00BA4294" w:rsidP="00BA4294">
            <w:pPr>
              <w:jc w:val="left"/>
            </w:pPr>
            <w:r>
              <w:rPr>
                <w:rFonts w:hint="eastAsia"/>
              </w:rPr>
              <w:t>企业短期融资券</w:t>
            </w:r>
          </w:p>
        </w:tc>
        <w:tc>
          <w:tcPr>
            <w:tcW w:w="2131" w:type="dxa"/>
          </w:tcPr>
          <w:p w:rsidR="00BA4294" w:rsidRDefault="00BA4294" w:rsidP="00BA4294">
            <w:pPr>
              <w:jc w:val="right"/>
            </w:pPr>
            <w:r>
              <w:t>251,372,119.96</w:t>
            </w:r>
          </w:p>
        </w:tc>
        <w:tc>
          <w:tcPr>
            <w:tcW w:w="2131" w:type="dxa"/>
          </w:tcPr>
          <w:p w:rsidR="00BA4294" w:rsidRDefault="00BA4294" w:rsidP="00BA4294">
            <w:pPr>
              <w:jc w:val="right"/>
            </w:pPr>
            <w:r>
              <w:t>6.41</w:t>
            </w:r>
          </w:p>
        </w:tc>
      </w:tr>
      <w:tr w:rsidR="00BA4294" w:rsidTr="00BA4294">
        <w:tc>
          <w:tcPr>
            <w:tcW w:w="2130" w:type="dxa"/>
          </w:tcPr>
          <w:p w:rsidR="00BA4294" w:rsidRDefault="00BA4294" w:rsidP="00BA4294">
            <w:pPr>
              <w:jc w:val="center"/>
            </w:pPr>
            <w:r>
              <w:t>6</w:t>
            </w:r>
          </w:p>
        </w:tc>
        <w:tc>
          <w:tcPr>
            <w:tcW w:w="2130" w:type="dxa"/>
          </w:tcPr>
          <w:p w:rsidR="00BA4294" w:rsidRDefault="00BA4294" w:rsidP="00BA4294">
            <w:pPr>
              <w:jc w:val="left"/>
            </w:pPr>
            <w:r>
              <w:rPr>
                <w:rFonts w:hint="eastAsia"/>
              </w:rPr>
              <w:t>中期票据</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7</w:t>
            </w:r>
          </w:p>
        </w:tc>
        <w:tc>
          <w:tcPr>
            <w:tcW w:w="2130" w:type="dxa"/>
          </w:tcPr>
          <w:p w:rsidR="00BA4294" w:rsidRDefault="00BA4294" w:rsidP="00BA4294">
            <w:pPr>
              <w:jc w:val="left"/>
            </w:pPr>
            <w:r>
              <w:rPr>
                <w:rFonts w:hint="eastAsia"/>
              </w:rPr>
              <w:t>同业存单</w:t>
            </w:r>
          </w:p>
        </w:tc>
        <w:tc>
          <w:tcPr>
            <w:tcW w:w="2131" w:type="dxa"/>
          </w:tcPr>
          <w:p w:rsidR="00BA4294" w:rsidRDefault="00BA4294" w:rsidP="00BA4294">
            <w:pPr>
              <w:jc w:val="right"/>
            </w:pPr>
            <w:r>
              <w:t>2,774,403,579.50</w:t>
            </w:r>
          </w:p>
        </w:tc>
        <w:tc>
          <w:tcPr>
            <w:tcW w:w="2131" w:type="dxa"/>
          </w:tcPr>
          <w:p w:rsidR="00BA4294" w:rsidRDefault="00BA4294" w:rsidP="00BA4294">
            <w:pPr>
              <w:jc w:val="right"/>
            </w:pPr>
            <w:r>
              <w:t>70.71</w:t>
            </w:r>
          </w:p>
        </w:tc>
      </w:tr>
      <w:tr w:rsidR="00BA4294" w:rsidTr="00BA4294">
        <w:tc>
          <w:tcPr>
            <w:tcW w:w="2130" w:type="dxa"/>
          </w:tcPr>
          <w:p w:rsidR="00BA4294" w:rsidRDefault="00BA4294" w:rsidP="00BA4294">
            <w:pPr>
              <w:jc w:val="center"/>
            </w:pPr>
            <w:r>
              <w:t>8</w:t>
            </w:r>
          </w:p>
        </w:tc>
        <w:tc>
          <w:tcPr>
            <w:tcW w:w="2130" w:type="dxa"/>
          </w:tcPr>
          <w:p w:rsidR="00BA4294" w:rsidRDefault="00BA4294" w:rsidP="00BA4294">
            <w:pPr>
              <w:jc w:val="left"/>
            </w:pPr>
            <w:r>
              <w:rPr>
                <w:rFonts w:hint="eastAsia"/>
              </w:rPr>
              <w:t>其他</w:t>
            </w:r>
          </w:p>
        </w:tc>
        <w:tc>
          <w:tcPr>
            <w:tcW w:w="2131" w:type="dxa"/>
          </w:tcPr>
          <w:p w:rsidR="00BA4294" w:rsidRDefault="00BA4294" w:rsidP="00BA4294">
            <w:pPr>
              <w:jc w:val="right"/>
            </w:pPr>
            <w:r>
              <w:t>-</w:t>
            </w:r>
          </w:p>
        </w:tc>
        <w:tc>
          <w:tcPr>
            <w:tcW w:w="2131" w:type="dxa"/>
          </w:tcPr>
          <w:p w:rsidR="00BA4294" w:rsidRDefault="00BA4294" w:rsidP="00BA4294">
            <w:pPr>
              <w:jc w:val="right"/>
            </w:pPr>
            <w:r>
              <w:t>-</w:t>
            </w:r>
          </w:p>
        </w:tc>
      </w:tr>
      <w:tr w:rsidR="00BA4294" w:rsidTr="00BA4294">
        <w:tc>
          <w:tcPr>
            <w:tcW w:w="2130" w:type="dxa"/>
          </w:tcPr>
          <w:p w:rsidR="00BA4294" w:rsidRDefault="00BA4294" w:rsidP="00BA4294">
            <w:pPr>
              <w:jc w:val="center"/>
            </w:pPr>
            <w:r>
              <w:t>9</w:t>
            </w:r>
          </w:p>
        </w:tc>
        <w:tc>
          <w:tcPr>
            <w:tcW w:w="2130" w:type="dxa"/>
          </w:tcPr>
          <w:p w:rsidR="00BA4294" w:rsidRDefault="00BA4294" w:rsidP="00BA4294">
            <w:pPr>
              <w:jc w:val="left"/>
            </w:pPr>
            <w:r>
              <w:rPr>
                <w:rFonts w:hint="eastAsia"/>
              </w:rPr>
              <w:t>合计</w:t>
            </w:r>
          </w:p>
        </w:tc>
        <w:tc>
          <w:tcPr>
            <w:tcW w:w="2131" w:type="dxa"/>
          </w:tcPr>
          <w:p w:rsidR="00BA4294" w:rsidRDefault="00BA4294" w:rsidP="00BA4294">
            <w:pPr>
              <w:jc w:val="right"/>
            </w:pPr>
            <w:r>
              <w:t>3,116,477,139.30</w:t>
            </w:r>
          </w:p>
        </w:tc>
        <w:tc>
          <w:tcPr>
            <w:tcW w:w="2131" w:type="dxa"/>
          </w:tcPr>
          <w:p w:rsidR="00BA4294" w:rsidRDefault="00BA4294" w:rsidP="00BA4294">
            <w:pPr>
              <w:jc w:val="right"/>
            </w:pPr>
            <w:r>
              <w:t>79.42</w:t>
            </w:r>
          </w:p>
        </w:tc>
      </w:tr>
      <w:tr w:rsidR="00BA4294" w:rsidTr="00BA4294">
        <w:tc>
          <w:tcPr>
            <w:tcW w:w="2130" w:type="dxa"/>
          </w:tcPr>
          <w:p w:rsidR="00BA4294" w:rsidRDefault="00BA4294" w:rsidP="00BA4294">
            <w:pPr>
              <w:jc w:val="center"/>
            </w:pPr>
            <w:r>
              <w:t>10</w:t>
            </w:r>
          </w:p>
        </w:tc>
        <w:tc>
          <w:tcPr>
            <w:tcW w:w="2130" w:type="dxa"/>
          </w:tcPr>
          <w:p w:rsidR="00BA4294" w:rsidRDefault="00BA4294" w:rsidP="00BA4294">
            <w:pPr>
              <w:jc w:val="left"/>
            </w:pPr>
            <w:r>
              <w:rPr>
                <w:rFonts w:hint="eastAsia"/>
              </w:rPr>
              <w:t>剩余存续期超过</w:t>
            </w:r>
            <w:r>
              <w:rPr>
                <w:rFonts w:hint="eastAsia"/>
              </w:rPr>
              <w:t>397</w:t>
            </w:r>
            <w:r>
              <w:rPr>
                <w:rFonts w:hint="eastAsia"/>
              </w:rPr>
              <w:t>天的浮动利率债券</w:t>
            </w:r>
          </w:p>
        </w:tc>
        <w:tc>
          <w:tcPr>
            <w:tcW w:w="2131" w:type="dxa"/>
          </w:tcPr>
          <w:p w:rsidR="00BA4294" w:rsidRDefault="00BA4294" w:rsidP="00BA4294">
            <w:pPr>
              <w:jc w:val="right"/>
            </w:pPr>
            <w:r>
              <w:t>40,176,722.26</w:t>
            </w:r>
          </w:p>
        </w:tc>
        <w:tc>
          <w:tcPr>
            <w:tcW w:w="2131" w:type="dxa"/>
          </w:tcPr>
          <w:p w:rsidR="00BA4294" w:rsidRDefault="00BA4294" w:rsidP="00BA4294">
            <w:pPr>
              <w:jc w:val="right"/>
            </w:pPr>
            <w:r>
              <w:t>1.02</w:t>
            </w:r>
          </w:p>
        </w:tc>
      </w:tr>
    </w:tbl>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6 报告期末按摊余成本占基金资产净值比例大小排名的前十名债券投资明细</w:t>
      </w:r>
    </w:p>
    <w:p w:rsidR="00BA4294" w:rsidRDefault="00BA4294" w:rsidP="00BA4294"/>
    <w:tbl>
      <w:tblPr>
        <w:tblStyle w:val="-0"/>
        <w:tblW w:w="0" w:type="auto"/>
        <w:tblLayout w:type="fixed"/>
        <w:tblLook w:val="04A0" w:firstRow="1" w:lastRow="0" w:firstColumn="1" w:lastColumn="0" w:noHBand="0" w:noVBand="1"/>
      </w:tblPr>
      <w:tblGrid>
        <w:gridCol w:w="1420"/>
        <w:gridCol w:w="1420"/>
        <w:gridCol w:w="1420"/>
        <w:gridCol w:w="1420"/>
        <w:gridCol w:w="1799"/>
        <w:gridCol w:w="1043"/>
      </w:tblGrid>
      <w:tr w:rsidR="00BA4294" w:rsidTr="00C653CB">
        <w:trPr>
          <w:cnfStyle w:val="100000000000" w:firstRow="1" w:lastRow="0" w:firstColumn="0" w:lastColumn="0" w:oddVBand="0" w:evenVBand="0" w:oddHBand="0" w:evenHBand="0" w:firstRowFirstColumn="0" w:firstRowLastColumn="0" w:lastRowFirstColumn="0" w:lastRowLastColumn="0"/>
        </w:trPr>
        <w:tc>
          <w:tcPr>
            <w:tcW w:w="1420" w:type="dxa"/>
          </w:tcPr>
          <w:p w:rsidR="00BA4294" w:rsidRDefault="00BA4294" w:rsidP="00BA4294">
            <w:pPr>
              <w:jc w:val="center"/>
            </w:pPr>
            <w:r>
              <w:rPr>
                <w:rFonts w:hint="eastAsia"/>
              </w:rPr>
              <w:t>序号</w:t>
            </w:r>
          </w:p>
        </w:tc>
        <w:tc>
          <w:tcPr>
            <w:tcW w:w="1420" w:type="dxa"/>
          </w:tcPr>
          <w:p w:rsidR="00BA4294" w:rsidRDefault="00BA4294" w:rsidP="00BA4294">
            <w:pPr>
              <w:jc w:val="center"/>
            </w:pPr>
            <w:r>
              <w:rPr>
                <w:rFonts w:hint="eastAsia"/>
              </w:rPr>
              <w:t>债券代码</w:t>
            </w:r>
          </w:p>
        </w:tc>
        <w:tc>
          <w:tcPr>
            <w:tcW w:w="1420" w:type="dxa"/>
          </w:tcPr>
          <w:p w:rsidR="00BA4294" w:rsidRDefault="00BA4294" w:rsidP="00BA4294">
            <w:pPr>
              <w:jc w:val="center"/>
            </w:pPr>
            <w:r>
              <w:rPr>
                <w:rFonts w:hint="eastAsia"/>
              </w:rPr>
              <w:t>债券名称</w:t>
            </w:r>
          </w:p>
        </w:tc>
        <w:tc>
          <w:tcPr>
            <w:tcW w:w="1420" w:type="dxa"/>
          </w:tcPr>
          <w:p w:rsidR="00BA4294" w:rsidRDefault="00BA4294" w:rsidP="00BA4294">
            <w:pPr>
              <w:jc w:val="center"/>
            </w:pPr>
            <w:r>
              <w:rPr>
                <w:rFonts w:hint="eastAsia"/>
              </w:rPr>
              <w:t>债券数量（张）</w:t>
            </w:r>
          </w:p>
        </w:tc>
        <w:tc>
          <w:tcPr>
            <w:tcW w:w="1799" w:type="dxa"/>
          </w:tcPr>
          <w:p w:rsidR="00BA4294" w:rsidRDefault="00BA4294" w:rsidP="00BA4294">
            <w:pPr>
              <w:jc w:val="center"/>
            </w:pPr>
            <w:r>
              <w:rPr>
                <w:rFonts w:hint="eastAsia"/>
              </w:rPr>
              <w:t>摊余成本（元）</w:t>
            </w:r>
          </w:p>
        </w:tc>
        <w:tc>
          <w:tcPr>
            <w:tcW w:w="1043" w:type="dxa"/>
          </w:tcPr>
          <w:p w:rsidR="00BA4294" w:rsidRDefault="00BA4294" w:rsidP="00BA4294">
            <w:pPr>
              <w:jc w:val="center"/>
            </w:pPr>
            <w:r>
              <w:rPr>
                <w:rFonts w:hint="eastAsia"/>
              </w:rPr>
              <w:t>占基金资产净值比例（％）</w:t>
            </w:r>
          </w:p>
        </w:tc>
      </w:tr>
      <w:tr w:rsidR="00BA4294" w:rsidTr="00C653CB">
        <w:tc>
          <w:tcPr>
            <w:tcW w:w="1420" w:type="dxa"/>
          </w:tcPr>
          <w:p w:rsidR="00BA4294" w:rsidRDefault="00BA4294" w:rsidP="00BA4294">
            <w:pPr>
              <w:jc w:val="center"/>
            </w:pPr>
            <w:r>
              <w:t>1</w:t>
            </w:r>
          </w:p>
        </w:tc>
        <w:tc>
          <w:tcPr>
            <w:tcW w:w="1420" w:type="dxa"/>
          </w:tcPr>
          <w:p w:rsidR="00BA4294" w:rsidRDefault="00BA4294" w:rsidP="00BA4294">
            <w:pPr>
              <w:jc w:val="left"/>
            </w:pPr>
            <w:r>
              <w:t>112114076</w:t>
            </w:r>
          </w:p>
        </w:tc>
        <w:tc>
          <w:tcPr>
            <w:tcW w:w="1420" w:type="dxa"/>
          </w:tcPr>
          <w:p w:rsidR="00BA4294" w:rsidRDefault="00BA4294" w:rsidP="00BA4294">
            <w:pPr>
              <w:jc w:val="left"/>
            </w:pPr>
            <w:r>
              <w:rPr>
                <w:rFonts w:hint="eastAsia"/>
              </w:rPr>
              <w:t>21</w:t>
            </w:r>
            <w:r>
              <w:rPr>
                <w:rFonts w:hint="eastAsia"/>
              </w:rPr>
              <w:t>江苏银行</w:t>
            </w:r>
            <w:r>
              <w:rPr>
                <w:rFonts w:hint="eastAsia"/>
              </w:rPr>
              <w:t>CD076</w:t>
            </w:r>
          </w:p>
        </w:tc>
        <w:tc>
          <w:tcPr>
            <w:tcW w:w="1420" w:type="dxa"/>
          </w:tcPr>
          <w:p w:rsidR="00BA4294" w:rsidRDefault="00BA4294" w:rsidP="00BA4294">
            <w:pPr>
              <w:jc w:val="right"/>
            </w:pPr>
            <w:r>
              <w:t>1,700,000</w:t>
            </w:r>
          </w:p>
        </w:tc>
        <w:tc>
          <w:tcPr>
            <w:tcW w:w="1799" w:type="dxa"/>
          </w:tcPr>
          <w:p w:rsidR="00BA4294" w:rsidRDefault="00BA4294" w:rsidP="00BA4294">
            <w:pPr>
              <w:jc w:val="right"/>
            </w:pPr>
            <w:r>
              <w:t>168,773,285.53</w:t>
            </w:r>
          </w:p>
        </w:tc>
        <w:tc>
          <w:tcPr>
            <w:tcW w:w="1043" w:type="dxa"/>
          </w:tcPr>
          <w:p w:rsidR="00BA4294" w:rsidRDefault="00BA4294" w:rsidP="00BA4294">
            <w:pPr>
              <w:jc w:val="right"/>
            </w:pPr>
            <w:r>
              <w:t>4.30</w:t>
            </w:r>
          </w:p>
        </w:tc>
      </w:tr>
      <w:tr w:rsidR="00BA4294" w:rsidTr="00C653CB">
        <w:tc>
          <w:tcPr>
            <w:tcW w:w="1420" w:type="dxa"/>
          </w:tcPr>
          <w:p w:rsidR="00BA4294" w:rsidRDefault="00BA4294" w:rsidP="00BA4294">
            <w:pPr>
              <w:jc w:val="center"/>
            </w:pPr>
            <w:r>
              <w:t>2</w:t>
            </w:r>
          </w:p>
        </w:tc>
        <w:tc>
          <w:tcPr>
            <w:tcW w:w="1420" w:type="dxa"/>
          </w:tcPr>
          <w:p w:rsidR="00BA4294" w:rsidRDefault="00BA4294" w:rsidP="00BA4294">
            <w:pPr>
              <w:jc w:val="left"/>
            </w:pPr>
            <w:r>
              <w:t>112218057</w:t>
            </w:r>
          </w:p>
        </w:tc>
        <w:tc>
          <w:tcPr>
            <w:tcW w:w="1420" w:type="dxa"/>
          </w:tcPr>
          <w:p w:rsidR="00BA4294" w:rsidRDefault="00BA4294" w:rsidP="00BA4294">
            <w:pPr>
              <w:jc w:val="left"/>
            </w:pPr>
            <w:r>
              <w:rPr>
                <w:rFonts w:hint="eastAsia"/>
              </w:rPr>
              <w:t>22</w:t>
            </w:r>
            <w:r>
              <w:rPr>
                <w:rFonts w:hint="eastAsia"/>
              </w:rPr>
              <w:t>华夏银行</w:t>
            </w:r>
            <w:r>
              <w:rPr>
                <w:rFonts w:hint="eastAsia"/>
              </w:rPr>
              <w:t>CD057</w:t>
            </w:r>
          </w:p>
        </w:tc>
        <w:tc>
          <w:tcPr>
            <w:tcW w:w="1420" w:type="dxa"/>
          </w:tcPr>
          <w:p w:rsidR="00BA4294" w:rsidRDefault="00BA4294" w:rsidP="00BA4294">
            <w:pPr>
              <w:jc w:val="right"/>
            </w:pPr>
            <w:r>
              <w:t>1,500,000</w:t>
            </w:r>
          </w:p>
        </w:tc>
        <w:tc>
          <w:tcPr>
            <w:tcW w:w="1799" w:type="dxa"/>
          </w:tcPr>
          <w:p w:rsidR="00BA4294" w:rsidRDefault="00BA4294" w:rsidP="00BA4294">
            <w:pPr>
              <w:jc w:val="right"/>
            </w:pPr>
            <w:r>
              <w:t>148,258,301.30</w:t>
            </w:r>
          </w:p>
        </w:tc>
        <w:tc>
          <w:tcPr>
            <w:tcW w:w="1043" w:type="dxa"/>
          </w:tcPr>
          <w:p w:rsidR="00BA4294" w:rsidRDefault="00BA4294" w:rsidP="00BA4294">
            <w:pPr>
              <w:jc w:val="right"/>
            </w:pPr>
            <w:r>
              <w:t>3.78</w:t>
            </w:r>
          </w:p>
        </w:tc>
      </w:tr>
      <w:tr w:rsidR="00BA4294" w:rsidTr="00C653CB">
        <w:tc>
          <w:tcPr>
            <w:tcW w:w="1420" w:type="dxa"/>
          </w:tcPr>
          <w:p w:rsidR="00BA4294" w:rsidRDefault="00BA4294" w:rsidP="00BA4294">
            <w:pPr>
              <w:jc w:val="center"/>
            </w:pPr>
            <w:r>
              <w:t>3</w:t>
            </w:r>
          </w:p>
        </w:tc>
        <w:tc>
          <w:tcPr>
            <w:tcW w:w="1420" w:type="dxa"/>
          </w:tcPr>
          <w:p w:rsidR="00BA4294" w:rsidRDefault="00BA4294" w:rsidP="00BA4294">
            <w:pPr>
              <w:jc w:val="left"/>
            </w:pPr>
            <w:r>
              <w:t>112106171</w:t>
            </w:r>
          </w:p>
        </w:tc>
        <w:tc>
          <w:tcPr>
            <w:tcW w:w="1420" w:type="dxa"/>
          </w:tcPr>
          <w:p w:rsidR="00BA4294" w:rsidRDefault="00BA4294" w:rsidP="00BA4294">
            <w:pPr>
              <w:jc w:val="left"/>
            </w:pPr>
            <w:r>
              <w:rPr>
                <w:rFonts w:hint="eastAsia"/>
              </w:rPr>
              <w:t>21</w:t>
            </w:r>
            <w:r>
              <w:rPr>
                <w:rFonts w:hint="eastAsia"/>
              </w:rPr>
              <w:t>交通银行</w:t>
            </w:r>
            <w:r>
              <w:rPr>
                <w:rFonts w:hint="eastAsia"/>
              </w:rPr>
              <w:t>CD171</w:t>
            </w:r>
          </w:p>
        </w:tc>
        <w:tc>
          <w:tcPr>
            <w:tcW w:w="1420" w:type="dxa"/>
          </w:tcPr>
          <w:p w:rsidR="00BA4294" w:rsidRDefault="00BA4294" w:rsidP="00BA4294">
            <w:pPr>
              <w:jc w:val="right"/>
            </w:pPr>
            <w:r>
              <w:t>1,000,000</w:t>
            </w:r>
          </w:p>
        </w:tc>
        <w:tc>
          <w:tcPr>
            <w:tcW w:w="1799" w:type="dxa"/>
          </w:tcPr>
          <w:p w:rsidR="00BA4294" w:rsidRDefault="00BA4294" w:rsidP="00BA4294">
            <w:pPr>
              <w:jc w:val="right"/>
            </w:pPr>
            <w:r>
              <w:t>99,580,454.93</w:t>
            </w:r>
          </w:p>
        </w:tc>
        <w:tc>
          <w:tcPr>
            <w:tcW w:w="1043" w:type="dxa"/>
          </w:tcPr>
          <w:p w:rsidR="00BA4294" w:rsidRDefault="00BA4294" w:rsidP="00BA4294">
            <w:pPr>
              <w:jc w:val="right"/>
            </w:pPr>
            <w:r>
              <w:t>2.54</w:t>
            </w:r>
          </w:p>
        </w:tc>
      </w:tr>
      <w:tr w:rsidR="00BA4294" w:rsidTr="00C653CB">
        <w:tc>
          <w:tcPr>
            <w:tcW w:w="1420" w:type="dxa"/>
          </w:tcPr>
          <w:p w:rsidR="00BA4294" w:rsidRDefault="00BA4294" w:rsidP="00BA4294">
            <w:pPr>
              <w:jc w:val="center"/>
            </w:pPr>
            <w:r>
              <w:t>4</w:t>
            </w:r>
          </w:p>
        </w:tc>
        <w:tc>
          <w:tcPr>
            <w:tcW w:w="1420" w:type="dxa"/>
          </w:tcPr>
          <w:p w:rsidR="00BA4294" w:rsidRDefault="00BA4294" w:rsidP="00BA4294">
            <w:pPr>
              <w:jc w:val="left"/>
            </w:pPr>
            <w:r>
              <w:t>112295284</w:t>
            </w:r>
          </w:p>
        </w:tc>
        <w:tc>
          <w:tcPr>
            <w:tcW w:w="1420" w:type="dxa"/>
          </w:tcPr>
          <w:p w:rsidR="00BA4294" w:rsidRDefault="00BA4294" w:rsidP="00BA4294">
            <w:pPr>
              <w:jc w:val="left"/>
            </w:pPr>
            <w:r>
              <w:rPr>
                <w:rFonts w:hint="eastAsia"/>
              </w:rPr>
              <w:t>22</w:t>
            </w:r>
            <w:r>
              <w:rPr>
                <w:rFonts w:hint="eastAsia"/>
              </w:rPr>
              <w:t>宁波银行</w:t>
            </w:r>
            <w:r>
              <w:rPr>
                <w:rFonts w:hint="eastAsia"/>
              </w:rPr>
              <w:t>CD076</w:t>
            </w:r>
          </w:p>
        </w:tc>
        <w:tc>
          <w:tcPr>
            <w:tcW w:w="1420" w:type="dxa"/>
          </w:tcPr>
          <w:p w:rsidR="00BA4294" w:rsidRDefault="00BA4294" w:rsidP="00BA4294">
            <w:pPr>
              <w:jc w:val="right"/>
            </w:pPr>
            <w:r>
              <w:t>1,000,000</w:t>
            </w:r>
          </w:p>
        </w:tc>
        <w:tc>
          <w:tcPr>
            <w:tcW w:w="1799" w:type="dxa"/>
          </w:tcPr>
          <w:p w:rsidR="00BA4294" w:rsidRDefault="00BA4294" w:rsidP="00BA4294">
            <w:pPr>
              <w:jc w:val="right"/>
            </w:pPr>
            <w:r>
              <w:t>99,496,768.90</w:t>
            </w:r>
          </w:p>
        </w:tc>
        <w:tc>
          <w:tcPr>
            <w:tcW w:w="1043" w:type="dxa"/>
          </w:tcPr>
          <w:p w:rsidR="00BA4294" w:rsidRDefault="00BA4294" w:rsidP="00BA4294">
            <w:pPr>
              <w:jc w:val="right"/>
            </w:pPr>
            <w:r>
              <w:t>2.54</w:t>
            </w:r>
          </w:p>
        </w:tc>
      </w:tr>
      <w:tr w:rsidR="00BA4294" w:rsidTr="00C653CB">
        <w:tc>
          <w:tcPr>
            <w:tcW w:w="1420" w:type="dxa"/>
          </w:tcPr>
          <w:p w:rsidR="00BA4294" w:rsidRDefault="00BA4294" w:rsidP="00BA4294">
            <w:pPr>
              <w:jc w:val="center"/>
            </w:pPr>
            <w:r>
              <w:t>5</w:t>
            </w:r>
          </w:p>
        </w:tc>
        <w:tc>
          <w:tcPr>
            <w:tcW w:w="1420" w:type="dxa"/>
          </w:tcPr>
          <w:p w:rsidR="00BA4294" w:rsidRDefault="00BA4294" w:rsidP="00BA4294">
            <w:pPr>
              <w:jc w:val="left"/>
            </w:pPr>
            <w:r>
              <w:t>112209067</w:t>
            </w:r>
          </w:p>
        </w:tc>
        <w:tc>
          <w:tcPr>
            <w:tcW w:w="1420" w:type="dxa"/>
          </w:tcPr>
          <w:p w:rsidR="00BA4294" w:rsidRDefault="00BA4294" w:rsidP="00BA4294">
            <w:pPr>
              <w:jc w:val="left"/>
            </w:pPr>
            <w:r>
              <w:rPr>
                <w:rFonts w:hint="eastAsia"/>
              </w:rPr>
              <w:t>22</w:t>
            </w:r>
            <w:r>
              <w:rPr>
                <w:rFonts w:hint="eastAsia"/>
              </w:rPr>
              <w:t>浦发银行</w:t>
            </w:r>
            <w:r>
              <w:rPr>
                <w:rFonts w:hint="eastAsia"/>
              </w:rPr>
              <w:t>CD067</w:t>
            </w:r>
          </w:p>
        </w:tc>
        <w:tc>
          <w:tcPr>
            <w:tcW w:w="1420" w:type="dxa"/>
          </w:tcPr>
          <w:p w:rsidR="00BA4294" w:rsidRDefault="00BA4294" w:rsidP="00BA4294">
            <w:pPr>
              <w:jc w:val="right"/>
            </w:pPr>
            <w:r>
              <w:t>1,000,000</w:t>
            </w:r>
          </w:p>
        </w:tc>
        <w:tc>
          <w:tcPr>
            <w:tcW w:w="1799" w:type="dxa"/>
          </w:tcPr>
          <w:p w:rsidR="00BA4294" w:rsidRDefault="00BA4294" w:rsidP="00BA4294">
            <w:pPr>
              <w:jc w:val="right"/>
            </w:pPr>
            <w:r>
              <w:t>99,464,133.21</w:t>
            </w:r>
          </w:p>
        </w:tc>
        <w:tc>
          <w:tcPr>
            <w:tcW w:w="1043" w:type="dxa"/>
          </w:tcPr>
          <w:p w:rsidR="00BA4294" w:rsidRDefault="00BA4294" w:rsidP="00BA4294">
            <w:pPr>
              <w:jc w:val="right"/>
            </w:pPr>
            <w:r>
              <w:t>2.53</w:t>
            </w:r>
          </w:p>
        </w:tc>
      </w:tr>
      <w:tr w:rsidR="00BA4294" w:rsidTr="00C653CB">
        <w:tc>
          <w:tcPr>
            <w:tcW w:w="1420" w:type="dxa"/>
          </w:tcPr>
          <w:p w:rsidR="00BA4294" w:rsidRDefault="00BA4294" w:rsidP="00BA4294">
            <w:pPr>
              <w:jc w:val="center"/>
            </w:pPr>
            <w:r>
              <w:t>6</w:t>
            </w:r>
          </w:p>
        </w:tc>
        <w:tc>
          <w:tcPr>
            <w:tcW w:w="1420" w:type="dxa"/>
          </w:tcPr>
          <w:p w:rsidR="00BA4294" w:rsidRDefault="00BA4294" w:rsidP="00BA4294">
            <w:pPr>
              <w:jc w:val="left"/>
            </w:pPr>
            <w:r>
              <w:t>112111153</w:t>
            </w:r>
          </w:p>
        </w:tc>
        <w:tc>
          <w:tcPr>
            <w:tcW w:w="1420" w:type="dxa"/>
          </w:tcPr>
          <w:p w:rsidR="00BA4294" w:rsidRDefault="00BA4294" w:rsidP="00BA4294">
            <w:pPr>
              <w:jc w:val="left"/>
            </w:pPr>
            <w:r>
              <w:rPr>
                <w:rFonts w:hint="eastAsia"/>
              </w:rPr>
              <w:t>21</w:t>
            </w:r>
            <w:r>
              <w:rPr>
                <w:rFonts w:hint="eastAsia"/>
              </w:rPr>
              <w:t>平安银行</w:t>
            </w:r>
            <w:r>
              <w:rPr>
                <w:rFonts w:hint="eastAsia"/>
              </w:rPr>
              <w:t>CD153</w:t>
            </w:r>
          </w:p>
        </w:tc>
        <w:tc>
          <w:tcPr>
            <w:tcW w:w="1420" w:type="dxa"/>
          </w:tcPr>
          <w:p w:rsidR="00BA4294" w:rsidRDefault="00BA4294" w:rsidP="00BA4294">
            <w:pPr>
              <w:jc w:val="right"/>
            </w:pPr>
            <w:r>
              <w:t>1,000,000</w:t>
            </w:r>
          </w:p>
        </w:tc>
        <w:tc>
          <w:tcPr>
            <w:tcW w:w="1799" w:type="dxa"/>
          </w:tcPr>
          <w:p w:rsidR="00BA4294" w:rsidRDefault="00BA4294" w:rsidP="00BA4294">
            <w:pPr>
              <w:jc w:val="right"/>
            </w:pPr>
            <w:r>
              <w:t>99,320,568.08</w:t>
            </w:r>
          </w:p>
        </w:tc>
        <w:tc>
          <w:tcPr>
            <w:tcW w:w="1043" w:type="dxa"/>
          </w:tcPr>
          <w:p w:rsidR="00BA4294" w:rsidRDefault="00BA4294" w:rsidP="00BA4294">
            <w:pPr>
              <w:jc w:val="right"/>
            </w:pPr>
            <w:r>
              <w:t>2.53</w:t>
            </w:r>
          </w:p>
        </w:tc>
      </w:tr>
      <w:tr w:rsidR="00BA4294" w:rsidTr="00C653CB">
        <w:tc>
          <w:tcPr>
            <w:tcW w:w="1420" w:type="dxa"/>
          </w:tcPr>
          <w:p w:rsidR="00BA4294" w:rsidRDefault="00BA4294" w:rsidP="00BA4294">
            <w:pPr>
              <w:jc w:val="center"/>
            </w:pPr>
            <w:r>
              <w:t>7</w:t>
            </w:r>
          </w:p>
        </w:tc>
        <w:tc>
          <w:tcPr>
            <w:tcW w:w="1420" w:type="dxa"/>
          </w:tcPr>
          <w:p w:rsidR="00BA4294" w:rsidRDefault="00BA4294" w:rsidP="00BA4294">
            <w:pPr>
              <w:jc w:val="left"/>
            </w:pPr>
            <w:r>
              <w:t>112216007</w:t>
            </w:r>
          </w:p>
        </w:tc>
        <w:tc>
          <w:tcPr>
            <w:tcW w:w="1420" w:type="dxa"/>
          </w:tcPr>
          <w:p w:rsidR="00BA4294" w:rsidRDefault="00BA4294" w:rsidP="00BA4294">
            <w:pPr>
              <w:jc w:val="left"/>
            </w:pPr>
            <w:r>
              <w:rPr>
                <w:rFonts w:hint="eastAsia"/>
              </w:rPr>
              <w:t>22</w:t>
            </w:r>
            <w:r>
              <w:rPr>
                <w:rFonts w:hint="eastAsia"/>
              </w:rPr>
              <w:t>上海银行</w:t>
            </w:r>
            <w:r>
              <w:rPr>
                <w:rFonts w:hint="eastAsia"/>
              </w:rPr>
              <w:t>CD00</w:t>
            </w:r>
            <w:r>
              <w:rPr>
                <w:rFonts w:hint="eastAsia"/>
              </w:rPr>
              <w:lastRenderedPageBreak/>
              <w:t>7</w:t>
            </w:r>
          </w:p>
        </w:tc>
        <w:tc>
          <w:tcPr>
            <w:tcW w:w="1420" w:type="dxa"/>
          </w:tcPr>
          <w:p w:rsidR="00BA4294" w:rsidRDefault="00BA4294" w:rsidP="00BA4294">
            <w:pPr>
              <w:jc w:val="right"/>
            </w:pPr>
            <w:r>
              <w:lastRenderedPageBreak/>
              <w:t>1,000,000</w:t>
            </w:r>
          </w:p>
        </w:tc>
        <w:tc>
          <w:tcPr>
            <w:tcW w:w="1799" w:type="dxa"/>
          </w:tcPr>
          <w:p w:rsidR="00BA4294" w:rsidRDefault="00BA4294" w:rsidP="00BA4294">
            <w:pPr>
              <w:jc w:val="right"/>
            </w:pPr>
            <w:r>
              <w:t>99,314,029.48</w:t>
            </w:r>
          </w:p>
        </w:tc>
        <w:tc>
          <w:tcPr>
            <w:tcW w:w="1043" w:type="dxa"/>
          </w:tcPr>
          <w:p w:rsidR="00BA4294" w:rsidRDefault="00BA4294" w:rsidP="00BA4294">
            <w:pPr>
              <w:jc w:val="right"/>
            </w:pPr>
            <w:r>
              <w:t>2.53</w:t>
            </w:r>
          </w:p>
        </w:tc>
      </w:tr>
      <w:tr w:rsidR="00BA4294" w:rsidTr="00C653CB">
        <w:tc>
          <w:tcPr>
            <w:tcW w:w="1420" w:type="dxa"/>
          </w:tcPr>
          <w:p w:rsidR="00BA4294" w:rsidRDefault="00BA4294" w:rsidP="00BA4294">
            <w:pPr>
              <w:jc w:val="center"/>
            </w:pPr>
            <w:r>
              <w:t>8</w:t>
            </w:r>
          </w:p>
        </w:tc>
        <w:tc>
          <w:tcPr>
            <w:tcW w:w="1420" w:type="dxa"/>
          </w:tcPr>
          <w:p w:rsidR="00BA4294" w:rsidRDefault="00BA4294" w:rsidP="00BA4294">
            <w:pPr>
              <w:jc w:val="left"/>
            </w:pPr>
            <w:r>
              <w:t>112103098</w:t>
            </w:r>
          </w:p>
        </w:tc>
        <w:tc>
          <w:tcPr>
            <w:tcW w:w="1420" w:type="dxa"/>
          </w:tcPr>
          <w:p w:rsidR="00BA4294" w:rsidRDefault="00BA4294" w:rsidP="00BA4294">
            <w:pPr>
              <w:jc w:val="left"/>
            </w:pPr>
            <w:r>
              <w:rPr>
                <w:rFonts w:hint="eastAsia"/>
              </w:rPr>
              <w:t>21</w:t>
            </w:r>
            <w:r>
              <w:rPr>
                <w:rFonts w:hint="eastAsia"/>
              </w:rPr>
              <w:t>农业银行</w:t>
            </w:r>
            <w:r>
              <w:rPr>
                <w:rFonts w:hint="eastAsia"/>
              </w:rPr>
              <w:t>CD098</w:t>
            </w:r>
          </w:p>
        </w:tc>
        <w:tc>
          <w:tcPr>
            <w:tcW w:w="1420" w:type="dxa"/>
          </w:tcPr>
          <w:p w:rsidR="00BA4294" w:rsidRDefault="00BA4294" w:rsidP="00BA4294">
            <w:pPr>
              <w:jc w:val="right"/>
            </w:pPr>
            <w:r>
              <w:t>1,000,000</w:t>
            </w:r>
          </w:p>
        </w:tc>
        <w:tc>
          <w:tcPr>
            <w:tcW w:w="1799" w:type="dxa"/>
          </w:tcPr>
          <w:p w:rsidR="00BA4294" w:rsidRDefault="00BA4294" w:rsidP="00BA4294">
            <w:pPr>
              <w:jc w:val="right"/>
            </w:pPr>
            <w:r>
              <w:t>99,280,162.29</w:t>
            </w:r>
          </w:p>
        </w:tc>
        <w:tc>
          <w:tcPr>
            <w:tcW w:w="1043" w:type="dxa"/>
          </w:tcPr>
          <w:p w:rsidR="00BA4294" w:rsidRDefault="00BA4294" w:rsidP="00BA4294">
            <w:pPr>
              <w:jc w:val="right"/>
            </w:pPr>
            <w:r>
              <w:t>2.53</w:t>
            </w:r>
          </w:p>
        </w:tc>
      </w:tr>
      <w:tr w:rsidR="00BA4294" w:rsidTr="00C653CB">
        <w:tc>
          <w:tcPr>
            <w:tcW w:w="1420" w:type="dxa"/>
          </w:tcPr>
          <w:p w:rsidR="00BA4294" w:rsidRDefault="00BA4294" w:rsidP="00BA4294">
            <w:pPr>
              <w:jc w:val="center"/>
            </w:pPr>
            <w:r>
              <w:t>9</w:t>
            </w:r>
          </w:p>
        </w:tc>
        <w:tc>
          <w:tcPr>
            <w:tcW w:w="1420" w:type="dxa"/>
          </w:tcPr>
          <w:p w:rsidR="00BA4294" w:rsidRDefault="00BA4294" w:rsidP="00BA4294">
            <w:pPr>
              <w:jc w:val="left"/>
            </w:pPr>
            <w:r>
              <w:t>112110274</w:t>
            </w:r>
          </w:p>
        </w:tc>
        <w:tc>
          <w:tcPr>
            <w:tcW w:w="1420" w:type="dxa"/>
          </w:tcPr>
          <w:p w:rsidR="00BA4294" w:rsidRDefault="00BA4294" w:rsidP="00BA4294">
            <w:pPr>
              <w:jc w:val="left"/>
            </w:pPr>
            <w:r>
              <w:rPr>
                <w:rFonts w:hint="eastAsia"/>
              </w:rPr>
              <w:t>21</w:t>
            </w:r>
            <w:r>
              <w:rPr>
                <w:rFonts w:hint="eastAsia"/>
              </w:rPr>
              <w:t>兴业银行</w:t>
            </w:r>
            <w:r>
              <w:rPr>
                <w:rFonts w:hint="eastAsia"/>
              </w:rPr>
              <w:t>CD274</w:t>
            </w:r>
          </w:p>
        </w:tc>
        <w:tc>
          <w:tcPr>
            <w:tcW w:w="1420" w:type="dxa"/>
          </w:tcPr>
          <w:p w:rsidR="00BA4294" w:rsidRDefault="00BA4294" w:rsidP="00BA4294">
            <w:pPr>
              <w:jc w:val="right"/>
            </w:pPr>
            <w:r>
              <w:t>1,000,000</w:t>
            </w:r>
          </w:p>
        </w:tc>
        <w:tc>
          <w:tcPr>
            <w:tcW w:w="1799" w:type="dxa"/>
          </w:tcPr>
          <w:p w:rsidR="00BA4294" w:rsidRDefault="00BA4294" w:rsidP="00BA4294">
            <w:pPr>
              <w:jc w:val="right"/>
            </w:pPr>
            <w:r>
              <w:t>99,243,992.72</w:t>
            </w:r>
          </w:p>
        </w:tc>
        <w:tc>
          <w:tcPr>
            <w:tcW w:w="1043" w:type="dxa"/>
          </w:tcPr>
          <w:p w:rsidR="00BA4294" w:rsidRDefault="00BA4294" w:rsidP="00BA4294">
            <w:pPr>
              <w:jc w:val="right"/>
            </w:pPr>
            <w:r>
              <w:t>2.53</w:t>
            </w:r>
          </w:p>
        </w:tc>
      </w:tr>
      <w:tr w:rsidR="00BA4294" w:rsidTr="00C653CB">
        <w:tc>
          <w:tcPr>
            <w:tcW w:w="1420" w:type="dxa"/>
          </w:tcPr>
          <w:p w:rsidR="00BA4294" w:rsidRDefault="00BA4294" w:rsidP="00BA4294">
            <w:pPr>
              <w:jc w:val="center"/>
            </w:pPr>
            <w:r>
              <w:t>10</w:t>
            </w:r>
          </w:p>
        </w:tc>
        <w:tc>
          <w:tcPr>
            <w:tcW w:w="1420" w:type="dxa"/>
          </w:tcPr>
          <w:p w:rsidR="00BA4294" w:rsidRDefault="00BA4294" w:rsidP="00BA4294">
            <w:pPr>
              <w:jc w:val="left"/>
            </w:pPr>
            <w:r>
              <w:t>112292250</w:t>
            </w:r>
          </w:p>
        </w:tc>
        <w:tc>
          <w:tcPr>
            <w:tcW w:w="1420" w:type="dxa"/>
          </w:tcPr>
          <w:p w:rsidR="00BA4294" w:rsidRDefault="00BA4294" w:rsidP="00BA4294">
            <w:pPr>
              <w:jc w:val="left"/>
            </w:pPr>
            <w:r>
              <w:rPr>
                <w:rFonts w:hint="eastAsia"/>
              </w:rPr>
              <w:t>22</w:t>
            </w:r>
            <w:r>
              <w:rPr>
                <w:rFonts w:hint="eastAsia"/>
              </w:rPr>
              <w:t>宁波银行</w:t>
            </w:r>
            <w:r>
              <w:rPr>
                <w:rFonts w:hint="eastAsia"/>
              </w:rPr>
              <w:t>CD040</w:t>
            </w:r>
          </w:p>
        </w:tc>
        <w:tc>
          <w:tcPr>
            <w:tcW w:w="1420" w:type="dxa"/>
          </w:tcPr>
          <w:p w:rsidR="00BA4294" w:rsidRDefault="00BA4294" w:rsidP="00BA4294">
            <w:pPr>
              <w:jc w:val="right"/>
            </w:pPr>
            <w:r>
              <w:t>1,000,000</w:t>
            </w:r>
          </w:p>
        </w:tc>
        <w:tc>
          <w:tcPr>
            <w:tcW w:w="1799" w:type="dxa"/>
          </w:tcPr>
          <w:p w:rsidR="00BA4294" w:rsidRDefault="00BA4294" w:rsidP="00BA4294">
            <w:pPr>
              <w:jc w:val="right"/>
            </w:pPr>
            <w:r>
              <w:t>99,148,016.07</w:t>
            </w:r>
          </w:p>
        </w:tc>
        <w:tc>
          <w:tcPr>
            <w:tcW w:w="1043" w:type="dxa"/>
          </w:tcPr>
          <w:p w:rsidR="00BA4294" w:rsidRDefault="00BA4294" w:rsidP="00BA4294">
            <w:pPr>
              <w:jc w:val="right"/>
            </w:pPr>
            <w:r>
              <w:t>2.53</w:t>
            </w:r>
          </w:p>
        </w:tc>
      </w:tr>
    </w:tbl>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 xml:space="preserve">7 “影子定价”与“摊余成本法”确定的基金资产净值的偏离 </w:t>
      </w:r>
    </w:p>
    <w:p w:rsidR="00BA4294" w:rsidRDefault="00BA4294" w:rsidP="00BA4294"/>
    <w:tbl>
      <w:tblPr>
        <w:tblStyle w:val="-0"/>
        <w:tblW w:w="0" w:type="auto"/>
        <w:tblLayout w:type="fixed"/>
        <w:tblLook w:val="04A0" w:firstRow="1" w:lastRow="0" w:firstColumn="1" w:lastColumn="0" w:noHBand="0" w:noVBand="1"/>
      </w:tblPr>
      <w:tblGrid>
        <w:gridCol w:w="4261"/>
        <w:gridCol w:w="4261"/>
      </w:tblGrid>
      <w:tr w:rsidR="00BA4294" w:rsidTr="00BA4294">
        <w:trPr>
          <w:cnfStyle w:val="100000000000" w:firstRow="1" w:lastRow="0" w:firstColumn="0" w:lastColumn="0" w:oddVBand="0" w:evenVBand="0" w:oddHBand="0" w:evenHBand="0" w:firstRowFirstColumn="0" w:firstRowLastColumn="0" w:lastRowFirstColumn="0" w:lastRowLastColumn="0"/>
        </w:trPr>
        <w:tc>
          <w:tcPr>
            <w:tcW w:w="4261" w:type="dxa"/>
          </w:tcPr>
          <w:p w:rsidR="00BA4294" w:rsidRDefault="00BA4294" w:rsidP="00BA4294">
            <w:pPr>
              <w:jc w:val="center"/>
            </w:pPr>
            <w:r>
              <w:rPr>
                <w:rFonts w:hint="eastAsia"/>
              </w:rPr>
              <w:t>项目</w:t>
            </w:r>
          </w:p>
        </w:tc>
        <w:tc>
          <w:tcPr>
            <w:tcW w:w="4261" w:type="dxa"/>
          </w:tcPr>
          <w:p w:rsidR="00BA4294" w:rsidRDefault="00BA4294" w:rsidP="00BA4294">
            <w:pPr>
              <w:jc w:val="center"/>
            </w:pPr>
            <w:r>
              <w:rPr>
                <w:rFonts w:hint="eastAsia"/>
              </w:rPr>
              <w:t>偏离情况</w:t>
            </w:r>
          </w:p>
        </w:tc>
      </w:tr>
      <w:tr w:rsidR="00BA4294" w:rsidTr="00BA4294">
        <w:tc>
          <w:tcPr>
            <w:tcW w:w="4261" w:type="dxa"/>
          </w:tcPr>
          <w:p w:rsidR="00BA4294" w:rsidRDefault="00BA4294" w:rsidP="00BA4294">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261" w:type="dxa"/>
          </w:tcPr>
          <w:p w:rsidR="00BA4294" w:rsidRDefault="00BA4294" w:rsidP="00BA4294">
            <w:pPr>
              <w:jc w:val="right"/>
            </w:pPr>
            <w:r>
              <w:t>-</w:t>
            </w:r>
          </w:p>
        </w:tc>
      </w:tr>
      <w:tr w:rsidR="00BA4294" w:rsidTr="00BA4294">
        <w:tc>
          <w:tcPr>
            <w:tcW w:w="4261" w:type="dxa"/>
          </w:tcPr>
          <w:p w:rsidR="00BA4294" w:rsidRDefault="00BA4294" w:rsidP="00BA4294">
            <w:pPr>
              <w:jc w:val="left"/>
            </w:pPr>
            <w:r>
              <w:rPr>
                <w:rFonts w:hint="eastAsia"/>
              </w:rPr>
              <w:t>报告期内偏离度的最高值</w:t>
            </w:r>
          </w:p>
        </w:tc>
        <w:tc>
          <w:tcPr>
            <w:tcW w:w="4261" w:type="dxa"/>
          </w:tcPr>
          <w:p w:rsidR="00BA4294" w:rsidRDefault="00BA4294" w:rsidP="00BA4294">
            <w:pPr>
              <w:jc w:val="right"/>
            </w:pPr>
            <w:r>
              <w:t>0.0646%</w:t>
            </w:r>
          </w:p>
        </w:tc>
      </w:tr>
      <w:tr w:rsidR="00BA4294" w:rsidTr="00BA4294">
        <w:tc>
          <w:tcPr>
            <w:tcW w:w="4261" w:type="dxa"/>
          </w:tcPr>
          <w:p w:rsidR="00BA4294" w:rsidRDefault="00BA4294" w:rsidP="00BA4294">
            <w:pPr>
              <w:jc w:val="left"/>
            </w:pPr>
            <w:r>
              <w:rPr>
                <w:rFonts w:hint="eastAsia"/>
              </w:rPr>
              <w:t>报告期内偏离度的最低值</w:t>
            </w:r>
          </w:p>
        </w:tc>
        <w:tc>
          <w:tcPr>
            <w:tcW w:w="4261" w:type="dxa"/>
          </w:tcPr>
          <w:p w:rsidR="00BA4294" w:rsidRDefault="00BA4294" w:rsidP="00BA4294">
            <w:pPr>
              <w:jc w:val="right"/>
            </w:pPr>
            <w:r>
              <w:t>0.0049%</w:t>
            </w:r>
          </w:p>
        </w:tc>
      </w:tr>
      <w:tr w:rsidR="00BA4294" w:rsidTr="00BA4294">
        <w:tc>
          <w:tcPr>
            <w:tcW w:w="4261" w:type="dxa"/>
          </w:tcPr>
          <w:p w:rsidR="00BA4294" w:rsidRDefault="00BA4294" w:rsidP="00BA4294">
            <w:pPr>
              <w:jc w:val="left"/>
            </w:pPr>
            <w:r>
              <w:rPr>
                <w:rFonts w:hint="eastAsia"/>
              </w:rPr>
              <w:t>报告期内每个工作日偏离度的绝对值的简单平均值</w:t>
            </w:r>
          </w:p>
        </w:tc>
        <w:tc>
          <w:tcPr>
            <w:tcW w:w="4261" w:type="dxa"/>
          </w:tcPr>
          <w:p w:rsidR="00BA4294" w:rsidRDefault="00BA4294" w:rsidP="00BA4294">
            <w:pPr>
              <w:jc w:val="right"/>
            </w:pPr>
            <w:r>
              <w:t>0.0316%</w:t>
            </w:r>
          </w:p>
        </w:tc>
      </w:tr>
    </w:tbl>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7.1 报告期内负偏离度的绝对值达到0.25%情况说明</w:t>
      </w:r>
    </w:p>
    <w:p w:rsidR="00BA4294" w:rsidRDefault="00BA4294" w:rsidP="00BA4294">
      <w:pPr>
        <w:pStyle w:val="-"/>
        <w:ind w:firstLine="420"/>
      </w:pPr>
      <w:r>
        <w:rPr>
          <w:rFonts w:hint="eastAsia"/>
        </w:rPr>
        <w:t>本基金本报告期内无负偏离度的绝对值达到0.25%的情况。</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7.2 报告期内正偏离度的绝对值达到0.5%情况说明</w:t>
      </w:r>
    </w:p>
    <w:p w:rsidR="00BA4294" w:rsidRDefault="00BA4294" w:rsidP="00BA4294">
      <w:pPr>
        <w:pStyle w:val="-"/>
        <w:ind w:firstLine="420"/>
      </w:pPr>
      <w:r>
        <w:rPr>
          <w:rFonts w:hint="eastAsia"/>
        </w:rPr>
        <w:t>本基金本报告期内无正偏离度的绝对值达到0.5%的情况。</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8 报告期末按摊余成本占基金资产净值比例大小排名的前十名资产支持证券投资明细</w:t>
      </w:r>
    </w:p>
    <w:p w:rsidR="00BA4294" w:rsidRDefault="00BA4294" w:rsidP="00BA4294">
      <w:pPr>
        <w:pStyle w:val="-"/>
        <w:ind w:firstLine="420"/>
      </w:pPr>
      <w:r>
        <w:rPr>
          <w:rFonts w:hint="eastAsia"/>
        </w:rPr>
        <w:t>本基金本报告期末未持有资产支持证券。</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9 投资组合报告附注</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9.1 基金计价方法说明</w:t>
      </w:r>
    </w:p>
    <w:p w:rsidR="00BA4294" w:rsidRDefault="00BA4294" w:rsidP="00BA4294">
      <w:pPr>
        <w:pStyle w:val="-"/>
        <w:ind w:firstLine="420"/>
      </w:pPr>
      <w:r>
        <w:rPr>
          <w:rFonts w:hint="eastAsia"/>
        </w:rPr>
        <w:t>本基金估值采用摊余成本法，即估值对象以买入成本列示，按实际利率并考虑其买入时的溢价与折价，在其剩余存续期内摊销，每日计提损益。本基金通过每日分红使基金份额净值维持在1.0000元。</w:t>
      </w:r>
    </w:p>
    <w:p w:rsidR="00BA4294" w:rsidRDefault="00BA4294" w:rsidP="00BA4294">
      <w:pPr>
        <w:pStyle w:val="-3"/>
        <w:numPr>
          <w:ilvl w:val="2"/>
          <w:numId w:val="1"/>
        </w:numPr>
        <w:spacing w:beforeLines="50" w:before="156" w:beforeAutospacing="0" w:afterLines="50" w:after="156" w:afterAutospacing="0" w:line="240" w:lineRule="auto"/>
        <w:ind w:left="0" w:firstLine="0"/>
      </w:pPr>
      <w:r>
        <w:t xml:space="preserve">9.2  </w:t>
      </w:r>
    </w:p>
    <w:p w:rsidR="00BA4294" w:rsidRDefault="00BA4294" w:rsidP="00BA4294">
      <w:pPr>
        <w:pStyle w:val="-"/>
        <w:ind w:firstLine="420"/>
      </w:pPr>
      <w:r>
        <w:rPr>
          <w:rFonts w:hint="eastAsia"/>
        </w:rPr>
        <w:t>报告期内基金投资的前十名证券除21江苏银行CD076（证券代码112114076）、21交通银行CD171（证券代码112106171）、21农业银行CD098（证券代码112103098）、21平安银行CD153（证券代码112111153）、21兴业银行CD274（证券代码112110274）、22华夏银行CD057（证券代码112218057）、22宁波银行CD040（证券代码112292250）、22宁波银行CD076（证券代码112295284）、22浦发银行CD067（证券代码112209067）、22上海银行CD007（证券代码112216007）外其他证券的发行主体未有被监管部门立案调查，不存在报告编制日前一年内受到公开谴责、处罚的情形。</w:t>
      </w:r>
    </w:p>
    <w:p w:rsidR="00BA4294" w:rsidRDefault="00BA4294" w:rsidP="00BA4294">
      <w:pPr>
        <w:pStyle w:val="-"/>
        <w:ind w:firstLine="420"/>
      </w:pPr>
      <w:r>
        <w:rPr>
          <w:rFonts w:hint="eastAsia"/>
        </w:rPr>
        <w:t>1、21江苏银行CD076（证券代码112114076）</w:t>
      </w:r>
    </w:p>
    <w:p w:rsidR="00BA4294" w:rsidRDefault="00BA4294" w:rsidP="00BA4294">
      <w:pPr>
        <w:pStyle w:val="-"/>
        <w:ind w:firstLine="420"/>
      </w:pPr>
      <w:r>
        <w:rPr>
          <w:rFonts w:hint="eastAsia"/>
        </w:rPr>
        <w:t>根据发布的相关公告，该证券发行人在报告期内因违规经营、未依法履行职责等原因，多次受到监管机构的处罚。</w:t>
      </w:r>
    </w:p>
    <w:p w:rsidR="00BA4294" w:rsidRDefault="00BA4294" w:rsidP="00BA4294">
      <w:pPr>
        <w:pStyle w:val="-"/>
        <w:ind w:firstLine="420"/>
      </w:pPr>
      <w:r>
        <w:rPr>
          <w:rFonts w:hint="eastAsia"/>
        </w:rPr>
        <w:t>2、21交通银行CD171（证券代码112106171）</w:t>
      </w:r>
    </w:p>
    <w:p w:rsidR="00BA4294" w:rsidRDefault="00BA4294" w:rsidP="00BA4294">
      <w:pPr>
        <w:pStyle w:val="-"/>
        <w:ind w:firstLine="420"/>
      </w:pPr>
      <w:r>
        <w:rPr>
          <w:rFonts w:hint="eastAsia"/>
        </w:rPr>
        <w:t>根据发布的相关公告，该证券发行人在报告期内因违规经营、违反反洗钱法、信息披露虚假或严重误导性陈述等原因，多次受到监管机构的处罚。</w:t>
      </w:r>
    </w:p>
    <w:p w:rsidR="00BA4294" w:rsidRDefault="00BA4294" w:rsidP="00BA4294">
      <w:pPr>
        <w:pStyle w:val="-"/>
        <w:ind w:firstLine="420"/>
      </w:pPr>
      <w:r>
        <w:rPr>
          <w:rFonts w:hint="eastAsia"/>
        </w:rPr>
        <w:t>3、21农业银行CD098（证券代码112103098）</w:t>
      </w:r>
    </w:p>
    <w:p w:rsidR="00BA4294" w:rsidRDefault="00BA4294" w:rsidP="00BA4294">
      <w:pPr>
        <w:pStyle w:val="-"/>
        <w:ind w:firstLine="420"/>
      </w:pPr>
      <w:r>
        <w:rPr>
          <w:rFonts w:hint="eastAsia"/>
        </w:rPr>
        <w:t>根据发布的相关公告，该证券发行人在报告期内因违规经营、内部制度不完善、违反反洗钱法、未依法履行职责等原因，多次受到监管机构的处罚。</w:t>
      </w:r>
    </w:p>
    <w:p w:rsidR="00BA4294" w:rsidRDefault="00BA4294" w:rsidP="00BA4294">
      <w:pPr>
        <w:pStyle w:val="-"/>
        <w:ind w:firstLine="420"/>
      </w:pPr>
      <w:r>
        <w:rPr>
          <w:rFonts w:hint="eastAsia"/>
        </w:rPr>
        <w:t>4、21平安银行CD153（证券代码112111153）</w:t>
      </w:r>
    </w:p>
    <w:p w:rsidR="00BA4294" w:rsidRDefault="00BA4294" w:rsidP="00BA4294">
      <w:pPr>
        <w:pStyle w:val="-"/>
        <w:ind w:firstLine="420"/>
      </w:pPr>
      <w:r>
        <w:rPr>
          <w:rFonts w:hint="eastAsia"/>
        </w:rPr>
        <w:t>根据发布的相关公告，该证券发行人在报告期内因违规经营、未依法履行职责、涉嫌违反法律法规、信息披露虚假或严重误导性陈述等原因，多次受到监管机构的处罚。</w:t>
      </w:r>
    </w:p>
    <w:p w:rsidR="00BA4294" w:rsidRDefault="00BA4294" w:rsidP="00BA4294">
      <w:pPr>
        <w:pStyle w:val="-"/>
        <w:ind w:firstLine="420"/>
      </w:pPr>
      <w:r>
        <w:rPr>
          <w:rFonts w:hint="eastAsia"/>
        </w:rPr>
        <w:t>5、21兴业银行CD274（证券代码112110274）</w:t>
      </w:r>
    </w:p>
    <w:p w:rsidR="00BA4294" w:rsidRDefault="00BA4294" w:rsidP="00BA4294">
      <w:pPr>
        <w:pStyle w:val="-"/>
        <w:ind w:firstLine="420"/>
      </w:pPr>
      <w:r>
        <w:rPr>
          <w:rFonts w:hint="eastAsia"/>
        </w:rPr>
        <w:t>根据发布的相关公告，该证券发行人在报告期内因违规经营、未依法履行职责、涉嫌违反法律法规等原因，多次受到监管机构的处罚。</w:t>
      </w:r>
    </w:p>
    <w:p w:rsidR="00BA4294" w:rsidRDefault="00BA4294" w:rsidP="00BA4294">
      <w:pPr>
        <w:pStyle w:val="-"/>
        <w:ind w:firstLine="420"/>
      </w:pPr>
      <w:r>
        <w:rPr>
          <w:rFonts w:hint="eastAsia"/>
        </w:rPr>
        <w:t>6、22华夏银行CD057（证券代码112218057）</w:t>
      </w:r>
    </w:p>
    <w:p w:rsidR="00BA4294" w:rsidRDefault="00BA4294" w:rsidP="00BA4294">
      <w:pPr>
        <w:pStyle w:val="-"/>
        <w:ind w:firstLine="420"/>
      </w:pPr>
      <w:r>
        <w:rPr>
          <w:rFonts w:hint="eastAsia"/>
        </w:rPr>
        <w:t>根据发布的相关公告，该证券发行人在报告期内因违规经营、内部制度不完善、违反反洗钱法等原因，多次受到监管机构的处罚。</w:t>
      </w:r>
    </w:p>
    <w:p w:rsidR="00BA4294" w:rsidRDefault="00BA4294" w:rsidP="00BA4294">
      <w:pPr>
        <w:pStyle w:val="-"/>
        <w:ind w:firstLine="420"/>
      </w:pPr>
      <w:r>
        <w:rPr>
          <w:rFonts w:hint="eastAsia"/>
        </w:rPr>
        <w:t>7、22宁波银行CD040（证券代码112292250）</w:t>
      </w:r>
    </w:p>
    <w:p w:rsidR="00BA4294" w:rsidRDefault="00BA4294" w:rsidP="00BA4294">
      <w:pPr>
        <w:pStyle w:val="-"/>
        <w:ind w:firstLine="420"/>
      </w:pPr>
      <w:r>
        <w:rPr>
          <w:rFonts w:hint="eastAsia"/>
        </w:rPr>
        <w:t>根据发布的相关公告，该证券发行人在报告期内因违规经营、未依法履行职责、涉嫌违反法律法规，多次受到监管机构的处罚。</w:t>
      </w:r>
    </w:p>
    <w:p w:rsidR="00BA4294" w:rsidRDefault="00BA4294" w:rsidP="00BA4294">
      <w:pPr>
        <w:pStyle w:val="-"/>
        <w:ind w:firstLine="420"/>
      </w:pPr>
      <w:r>
        <w:rPr>
          <w:rFonts w:hint="eastAsia"/>
        </w:rPr>
        <w:t>8、22宁波银行CD076（证券代码112295284）</w:t>
      </w:r>
    </w:p>
    <w:p w:rsidR="00BA4294" w:rsidRDefault="00BA4294" w:rsidP="00BA4294">
      <w:pPr>
        <w:pStyle w:val="-"/>
        <w:ind w:firstLine="420"/>
      </w:pPr>
      <w:r>
        <w:rPr>
          <w:rFonts w:hint="eastAsia"/>
        </w:rPr>
        <w:t>根据发布的相关公告，该证券发行人在报告期内因违规经营、未依法履行职责、涉嫌违反法律法规，多次受到监管机构的处罚。</w:t>
      </w:r>
    </w:p>
    <w:p w:rsidR="00BA4294" w:rsidRDefault="00BA4294" w:rsidP="00BA4294">
      <w:pPr>
        <w:pStyle w:val="-"/>
        <w:ind w:firstLine="420"/>
      </w:pPr>
      <w:r>
        <w:rPr>
          <w:rFonts w:hint="eastAsia"/>
        </w:rPr>
        <w:t>9、22浦发银行CD067（证券代码112209067）</w:t>
      </w:r>
    </w:p>
    <w:p w:rsidR="00BA4294" w:rsidRDefault="00BA4294" w:rsidP="00BA4294">
      <w:pPr>
        <w:pStyle w:val="-"/>
        <w:ind w:firstLine="420"/>
      </w:pPr>
      <w:r>
        <w:rPr>
          <w:rFonts w:hint="eastAsia"/>
        </w:rPr>
        <w:t>根据发布的相关公告，该证券发行人在报告期内因违规经营、未依法履行职责、违反反洗钱法等原因，多次受到监管机构的处罚。</w:t>
      </w:r>
    </w:p>
    <w:p w:rsidR="00BA4294" w:rsidRDefault="00BA4294" w:rsidP="00BA4294">
      <w:pPr>
        <w:pStyle w:val="-"/>
        <w:ind w:firstLine="420"/>
      </w:pPr>
      <w:r>
        <w:rPr>
          <w:rFonts w:hint="eastAsia"/>
        </w:rPr>
        <w:t>10、22上海银行CD007（证券代码112216007）</w:t>
      </w:r>
    </w:p>
    <w:p w:rsidR="00BA4294" w:rsidRDefault="00BA4294" w:rsidP="00BA4294">
      <w:pPr>
        <w:pStyle w:val="-"/>
        <w:ind w:firstLine="420"/>
      </w:pPr>
      <w:r>
        <w:rPr>
          <w:rFonts w:hint="eastAsia"/>
        </w:rPr>
        <w:t>根据发布的相关公告，该证券发行人在报告期内因违规经营、未依法履行职责等原因，多次受到监管机构的处罚。</w:t>
      </w:r>
    </w:p>
    <w:p w:rsidR="00BA4294" w:rsidRDefault="00BA4294" w:rsidP="00BA4294">
      <w:pPr>
        <w:pStyle w:val="-"/>
        <w:ind w:firstLine="420"/>
      </w:pPr>
      <w:r>
        <w:rPr>
          <w:rFonts w:hint="eastAsia"/>
        </w:rPr>
        <w:t>对上述证券的投资决策程序的说明：本基金投资上述证券的投资决策程序符合相关法律法规和公司制度的要求。</w:t>
      </w:r>
    </w:p>
    <w:p w:rsidR="00BA4294" w:rsidRDefault="00BA4294" w:rsidP="00BA4294">
      <w:pPr>
        <w:pStyle w:val="-3"/>
        <w:numPr>
          <w:ilvl w:val="2"/>
          <w:numId w:val="1"/>
        </w:numPr>
        <w:spacing w:beforeLines="50" w:before="156" w:beforeAutospacing="0" w:afterLines="50" w:after="156" w:afterAutospacing="0" w:line="240" w:lineRule="auto"/>
        <w:ind w:left="0" w:firstLine="0"/>
      </w:pPr>
      <w:r>
        <w:rPr>
          <w:rFonts w:hint="eastAsia"/>
        </w:rPr>
        <w:t>9.3 其他资产构成</w:t>
      </w:r>
    </w:p>
    <w:tbl>
      <w:tblPr>
        <w:tblStyle w:val="-0"/>
        <w:tblW w:w="0" w:type="auto"/>
        <w:tblLayout w:type="fixed"/>
        <w:tblLook w:val="04A0" w:firstRow="1" w:lastRow="0" w:firstColumn="1" w:lastColumn="0" w:noHBand="0" w:noVBand="1"/>
      </w:tblPr>
      <w:tblGrid>
        <w:gridCol w:w="2840"/>
        <w:gridCol w:w="2841"/>
        <w:gridCol w:w="2841"/>
      </w:tblGrid>
      <w:tr w:rsidR="00BA4294" w:rsidTr="00BA4294">
        <w:trPr>
          <w:cnfStyle w:val="100000000000" w:firstRow="1" w:lastRow="0" w:firstColumn="0" w:lastColumn="0" w:oddVBand="0" w:evenVBand="0" w:oddHBand="0" w:evenHBand="0" w:firstRowFirstColumn="0" w:firstRowLastColumn="0" w:lastRowFirstColumn="0" w:lastRowLastColumn="0"/>
        </w:trPr>
        <w:tc>
          <w:tcPr>
            <w:tcW w:w="2840" w:type="dxa"/>
          </w:tcPr>
          <w:p w:rsidR="00BA4294" w:rsidRDefault="00BA4294" w:rsidP="00BA4294">
            <w:pPr>
              <w:jc w:val="center"/>
            </w:pPr>
            <w:r>
              <w:rPr>
                <w:rFonts w:hint="eastAsia"/>
              </w:rPr>
              <w:t>序号</w:t>
            </w:r>
          </w:p>
        </w:tc>
        <w:tc>
          <w:tcPr>
            <w:tcW w:w="2841" w:type="dxa"/>
          </w:tcPr>
          <w:p w:rsidR="00BA4294" w:rsidRDefault="00BA4294" w:rsidP="00BA4294">
            <w:pPr>
              <w:jc w:val="center"/>
            </w:pPr>
            <w:r>
              <w:rPr>
                <w:rFonts w:hint="eastAsia"/>
              </w:rPr>
              <w:t>名称</w:t>
            </w:r>
          </w:p>
        </w:tc>
        <w:tc>
          <w:tcPr>
            <w:tcW w:w="2841" w:type="dxa"/>
          </w:tcPr>
          <w:p w:rsidR="00BA4294" w:rsidRDefault="00BA4294" w:rsidP="00BA4294">
            <w:pPr>
              <w:jc w:val="center"/>
            </w:pPr>
            <w:r>
              <w:rPr>
                <w:rFonts w:hint="eastAsia"/>
              </w:rPr>
              <w:t>金额（元）</w:t>
            </w:r>
          </w:p>
        </w:tc>
      </w:tr>
      <w:tr w:rsidR="00BA4294" w:rsidTr="00BA4294">
        <w:tc>
          <w:tcPr>
            <w:tcW w:w="2840" w:type="dxa"/>
          </w:tcPr>
          <w:p w:rsidR="00BA4294" w:rsidRDefault="00BA4294" w:rsidP="00BA4294">
            <w:pPr>
              <w:jc w:val="center"/>
            </w:pPr>
            <w:r>
              <w:t>1</w:t>
            </w:r>
          </w:p>
        </w:tc>
        <w:tc>
          <w:tcPr>
            <w:tcW w:w="2841" w:type="dxa"/>
          </w:tcPr>
          <w:p w:rsidR="00BA4294" w:rsidRDefault="00BA4294" w:rsidP="00BA4294">
            <w:pPr>
              <w:jc w:val="left"/>
            </w:pPr>
            <w:r>
              <w:rPr>
                <w:rFonts w:hint="eastAsia"/>
              </w:rPr>
              <w:t>存出保证金</w:t>
            </w:r>
          </w:p>
        </w:tc>
        <w:tc>
          <w:tcPr>
            <w:tcW w:w="2841" w:type="dxa"/>
          </w:tcPr>
          <w:p w:rsidR="00BA4294" w:rsidRDefault="00BA4294" w:rsidP="00BA4294">
            <w:pPr>
              <w:jc w:val="right"/>
            </w:pPr>
            <w:r>
              <w:t>1,249.70</w:t>
            </w:r>
          </w:p>
        </w:tc>
      </w:tr>
      <w:tr w:rsidR="00BA4294" w:rsidTr="00BA4294">
        <w:tc>
          <w:tcPr>
            <w:tcW w:w="2840" w:type="dxa"/>
          </w:tcPr>
          <w:p w:rsidR="00BA4294" w:rsidRDefault="00BA4294" w:rsidP="00BA4294">
            <w:pPr>
              <w:jc w:val="center"/>
            </w:pPr>
            <w:r>
              <w:t>2</w:t>
            </w:r>
          </w:p>
        </w:tc>
        <w:tc>
          <w:tcPr>
            <w:tcW w:w="2841" w:type="dxa"/>
          </w:tcPr>
          <w:p w:rsidR="00BA4294" w:rsidRDefault="00BA4294" w:rsidP="00BA4294">
            <w:pPr>
              <w:jc w:val="left"/>
            </w:pPr>
            <w:r>
              <w:rPr>
                <w:rFonts w:hint="eastAsia"/>
              </w:rPr>
              <w:t>应收证券清算款</w:t>
            </w:r>
          </w:p>
        </w:tc>
        <w:tc>
          <w:tcPr>
            <w:tcW w:w="2841" w:type="dxa"/>
          </w:tcPr>
          <w:p w:rsidR="00BA4294" w:rsidRDefault="00BA4294" w:rsidP="00BA4294">
            <w:pPr>
              <w:jc w:val="right"/>
            </w:pPr>
            <w:r>
              <w:t>-</w:t>
            </w:r>
          </w:p>
        </w:tc>
      </w:tr>
      <w:tr w:rsidR="00BA4294" w:rsidTr="00BA4294">
        <w:tc>
          <w:tcPr>
            <w:tcW w:w="2840" w:type="dxa"/>
          </w:tcPr>
          <w:p w:rsidR="00BA4294" w:rsidRDefault="00BA4294" w:rsidP="00BA4294">
            <w:pPr>
              <w:jc w:val="center"/>
            </w:pPr>
            <w:r>
              <w:t>3</w:t>
            </w:r>
          </w:p>
        </w:tc>
        <w:tc>
          <w:tcPr>
            <w:tcW w:w="2841" w:type="dxa"/>
          </w:tcPr>
          <w:p w:rsidR="00BA4294" w:rsidRDefault="00BA4294" w:rsidP="00BA4294">
            <w:pPr>
              <w:jc w:val="left"/>
            </w:pPr>
            <w:r>
              <w:rPr>
                <w:rFonts w:hint="eastAsia"/>
              </w:rPr>
              <w:t>应收利息</w:t>
            </w:r>
          </w:p>
        </w:tc>
        <w:tc>
          <w:tcPr>
            <w:tcW w:w="2841" w:type="dxa"/>
          </w:tcPr>
          <w:p w:rsidR="00BA4294" w:rsidRDefault="00BA4294" w:rsidP="00BA4294">
            <w:pPr>
              <w:jc w:val="right"/>
            </w:pPr>
            <w:r>
              <w:t>-</w:t>
            </w:r>
          </w:p>
        </w:tc>
      </w:tr>
      <w:tr w:rsidR="00BA4294" w:rsidTr="00BA4294">
        <w:tc>
          <w:tcPr>
            <w:tcW w:w="2840" w:type="dxa"/>
          </w:tcPr>
          <w:p w:rsidR="00BA4294" w:rsidRDefault="00BA4294" w:rsidP="00BA4294">
            <w:pPr>
              <w:jc w:val="center"/>
            </w:pPr>
            <w:r>
              <w:t>4</w:t>
            </w:r>
          </w:p>
        </w:tc>
        <w:tc>
          <w:tcPr>
            <w:tcW w:w="2841" w:type="dxa"/>
          </w:tcPr>
          <w:p w:rsidR="00BA4294" w:rsidRDefault="00BA4294" w:rsidP="00BA4294">
            <w:pPr>
              <w:jc w:val="left"/>
            </w:pPr>
            <w:r>
              <w:rPr>
                <w:rFonts w:hint="eastAsia"/>
              </w:rPr>
              <w:t>应收申购款</w:t>
            </w:r>
          </w:p>
        </w:tc>
        <w:tc>
          <w:tcPr>
            <w:tcW w:w="2841" w:type="dxa"/>
          </w:tcPr>
          <w:p w:rsidR="00BA4294" w:rsidRDefault="00BA4294" w:rsidP="00BA4294">
            <w:pPr>
              <w:jc w:val="right"/>
            </w:pPr>
            <w:r>
              <w:t>6,152,536.71</w:t>
            </w:r>
          </w:p>
        </w:tc>
      </w:tr>
      <w:tr w:rsidR="00BA4294" w:rsidTr="00BA4294">
        <w:tc>
          <w:tcPr>
            <w:tcW w:w="2840" w:type="dxa"/>
          </w:tcPr>
          <w:p w:rsidR="00BA4294" w:rsidRDefault="00BA4294" w:rsidP="00BA4294">
            <w:pPr>
              <w:jc w:val="center"/>
            </w:pPr>
            <w:r>
              <w:t>5</w:t>
            </w:r>
          </w:p>
        </w:tc>
        <w:tc>
          <w:tcPr>
            <w:tcW w:w="2841" w:type="dxa"/>
          </w:tcPr>
          <w:p w:rsidR="00BA4294" w:rsidRDefault="00BA4294" w:rsidP="00BA4294">
            <w:pPr>
              <w:jc w:val="left"/>
            </w:pPr>
            <w:r>
              <w:rPr>
                <w:rFonts w:hint="eastAsia"/>
              </w:rPr>
              <w:t>其他应收款</w:t>
            </w:r>
          </w:p>
        </w:tc>
        <w:tc>
          <w:tcPr>
            <w:tcW w:w="2841" w:type="dxa"/>
          </w:tcPr>
          <w:p w:rsidR="00BA4294" w:rsidRDefault="00BA4294" w:rsidP="00BA4294">
            <w:pPr>
              <w:jc w:val="right"/>
            </w:pPr>
            <w:r>
              <w:t>-</w:t>
            </w:r>
          </w:p>
        </w:tc>
      </w:tr>
      <w:tr w:rsidR="00BA4294" w:rsidTr="00BA4294">
        <w:tc>
          <w:tcPr>
            <w:tcW w:w="2840" w:type="dxa"/>
          </w:tcPr>
          <w:p w:rsidR="00BA4294" w:rsidRDefault="00BA4294" w:rsidP="00BA4294">
            <w:pPr>
              <w:jc w:val="center"/>
            </w:pPr>
            <w:r>
              <w:t>6</w:t>
            </w:r>
          </w:p>
        </w:tc>
        <w:tc>
          <w:tcPr>
            <w:tcW w:w="2841" w:type="dxa"/>
          </w:tcPr>
          <w:p w:rsidR="00BA4294" w:rsidRDefault="00BA4294" w:rsidP="00BA4294">
            <w:pPr>
              <w:jc w:val="left"/>
            </w:pPr>
            <w:r>
              <w:rPr>
                <w:rFonts w:hint="eastAsia"/>
              </w:rPr>
              <w:t>待摊费用</w:t>
            </w:r>
          </w:p>
        </w:tc>
        <w:tc>
          <w:tcPr>
            <w:tcW w:w="2841" w:type="dxa"/>
          </w:tcPr>
          <w:p w:rsidR="00BA4294" w:rsidRDefault="00BA4294" w:rsidP="00BA4294">
            <w:pPr>
              <w:jc w:val="right"/>
            </w:pPr>
            <w:r>
              <w:t>-</w:t>
            </w:r>
          </w:p>
        </w:tc>
      </w:tr>
      <w:tr w:rsidR="00BA4294" w:rsidTr="00BA4294">
        <w:tc>
          <w:tcPr>
            <w:tcW w:w="2840" w:type="dxa"/>
          </w:tcPr>
          <w:p w:rsidR="00BA4294" w:rsidRDefault="00BA4294" w:rsidP="00BA4294">
            <w:pPr>
              <w:jc w:val="center"/>
            </w:pPr>
            <w:r>
              <w:t>7</w:t>
            </w:r>
          </w:p>
        </w:tc>
        <w:tc>
          <w:tcPr>
            <w:tcW w:w="2841" w:type="dxa"/>
          </w:tcPr>
          <w:p w:rsidR="00BA4294" w:rsidRDefault="00BA4294" w:rsidP="00BA4294">
            <w:pPr>
              <w:jc w:val="left"/>
            </w:pPr>
            <w:r>
              <w:rPr>
                <w:rFonts w:hint="eastAsia"/>
              </w:rPr>
              <w:t>其他</w:t>
            </w:r>
          </w:p>
        </w:tc>
        <w:tc>
          <w:tcPr>
            <w:tcW w:w="2841" w:type="dxa"/>
          </w:tcPr>
          <w:p w:rsidR="00BA4294" w:rsidRDefault="00BA4294" w:rsidP="00BA4294">
            <w:pPr>
              <w:jc w:val="right"/>
            </w:pPr>
            <w:r>
              <w:t>-</w:t>
            </w:r>
          </w:p>
        </w:tc>
      </w:tr>
      <w:tr w:rsidR="00BA4294" w:rsidTr="00BA4294">
        <w:tc>
          <w:tcPr>
            <w:tcW w:w="2840" w:type="dxa"/>
          </w:tcPr>
          <w:p w:rsidR="00BA4294" w:rsidRDefault="00BA4294" w:rsidP="00BA4294">
            <w:pPr>
              <w:jc w:val="center"/>
            </w:pPr>
            <w:r>
              <w:t>8</w:t>
            </w:r>
          </w:p>
        </w:tc>
        <w:tc>
          <w:tcPr>
            <w:tcW w:w="2841" w:type="dxa"/>
          </w:tcPr>
          <w:p w:rsidR="00BA4294" w:rsidRDefault="00BA4294" w:rsidP="00BA4294">
            <w:pPr>
              <w:jc w:val="left"/>
            </w:pPr>
            <w:r>
              <w:rPr>
                <w:rFonts w:hint="eastAsia"/>
              </w:rPr>
              <w:t>合计</w:t>
            </w:r>
          </w:p>
        </w:tc>
        <w:tc>
          <w:tcPr>
            <w:tcW w:w="2841" w:type="dxa"/>
          </w:tcPr>
          <w:p w:rsidR="00BA4294" w:rsidRDefault="00BA4294" w:rsidP="00BA4294">
            <w:pPr>
              <w:jc w:val="right"/>
            </w:pPr>
            <w:r>
              <w:t>6,153,786.41</w:t>
            </w:r>
          </w:p>
        </w:tc>
      </w:tr>
    </w:tbl>
    <w:p w:rsidR="00BA4294" w:rsidRDefault="00BA4294" w:rsidP="00BA4294"/>
    <w:p w:rsidR="00BA4294" w:rsidRPr="00BC373A" w:rsidRDefault="00BA4294" w:rsidP="00BA4294">
      <w:pPr>
        <w:pStyle w:val="-7"/>
      </w:pPr>
      <w:r>
        <w:t xml:space="preserve"> </w:t>
      </w:r>
    </w:p>
    <w:p w:rsidR="00BA4294" w:rsidRDefault="00BA4294">
      <w:pPr>
        <w:widowControl/>
        <w:jc w:val="left"/>
      </w:pPr>
      <w:r>
        <w:br w:type="page"/>
      </w:r>
    </w:p>
    <w:p w:rsidR="00BA4294" w:rsidRDefault="00BA4294" w:rsidP="00BA4294">
      <w:pPr>
        <w:pStyle w:val="-1"/>
      </w:pPr>
      <w:bookmarkStart w:id="29" w:name="_Toc105610224"/>
      <w:bookmarkStart w:id="30" w:name="_Toc87026333"/>
      <w:bookmarkStart w:id="31" w:name="_Toc74219331"/>
      <w:r>
        <w:rPr>
          <w:rFonts w:hint="eastAsia"/>
        </w:rPr>
        <w:lastRenderedPageBreak/>
        <w:t>§10 基金的业绩</w:t>
      </w:r>
      <w:bookmarkEnd w:id="29"/>
      <w:bookmarkEnd w:id="30"/>
      <w:bookmarkEnd w:id="31"/>
    </w:p>
    <w:p w:rsidR="00BA4294" w:rsidRDefault="00BA4294" w:rsidP="00BA4294">
      <w:pPr>
        <w:pStyle w:val="-"/>
        <w:ind w:firstLine="420"/>
      </w:pPr>
      <w:r>
        <w:rPr>
          <w:rFonts w:hint="eastAsia"/>
        </w:rPr>
        <w:t>基金管理人依照恪尽职守、诚实信用、谨慎勤勉的原则管理和运用基金财产，但投资者购买本基金并不等于将资金作为存款存放在银行或存款类金融机构，本基金管理人不保证基金一定盈利，也不保证最低收益。基金的过往业绩并不代表其未来表现。投资有风险，投资者在做出投资决策前应仔细阅读本基金的招募说明书。</w:t>
      </w:r>
    </w:p>
    <w:p w:rsidR="00BA4294" w:rsidRDefault="00BA4294" w:rsidP="00BA4294">
      <w:pPr>
        <w:pStyle w:val="-"/>
        <w:ind w:firstLine="420"/>
      </w:pPr>
      <w:r>
        <w:rPr>
          <w:rFonts w:hint="eastAsia"/>
        </w:rPr>
        <w:t>本基金合同生效以来的投资业绩及与同期基准的比较如下表所示：</w:t>
      </w:r>
    </w:p>
    <w:p w:rsidR="00BA4294" w:rsidRDefault="00BA4294" w:rsidP="00BA4294">
      <w:pPr>
        <w:pStyle w:val="-"/>
        <w:ind w:firstLine="420"/>
      </w:pPr>
      <w:r>
        <w:rPr>
          <w:rFonts w:hint="eastAsia"/>
        </w:rPr>
        <w:t>招商招福宝货币A：</w:t>
      </w:r>
    </w:p>
    <w:tbl>
      <w:tblPr>
        <w:tblStyle w:val="-0"/>
        <w:tblW w:w="0" w:type="auto"/>
        <w:jc w:val="center"/>
        <w:tblLayout w:type="fixed"/>
        <w:tblLook w:val="04A0" w:firstRow="1" w:lastRow="0" w:firstColumn="1" w:lastColumn="0" w:noHBand="0" w:noVBand="1"/>
      </w:tblPr>
      <w:tblGrid>
        <w:gridCol w:w="2669"/>
        <w:gridCol w:w="1217"/>
        <w:gridCol w:w="1217"/>
        <w:gridCol w:w="1217"/>
        <w:gridCol w:w="1218"/>
        <w:gridCol w:w="1218"/>
        <w:gridCol w:w="1218"/>
      </w:tblGrid>
      <w:tr w:rsidR="00BA4294" w:rsidTr="00C653CB">
        <w:trPr>
          <w:cnfStyle w:val="100000000000" w:firstRow="1" w:lastRow="0" w:firstColumn="0" w:lastColumn="0" w:oddVBand="0" w:evenVBand="0" w:oddHBand="0" w:evenHBand="0" w:firstRowFirstColumn="0" w:firstRowLastColumn="0" w:lastRowFirstColumn="0" w:lastRowLastColumn="0"/>
          <w:jc w:val="center"/>
        </w:trPr>
        <w:tc>
          <w:tcPr>
            <w:tcW w:w="2669" w:type="dxa"/>
            <w:vAlign w:val="center"/>
          </w:tcPr>
          <w:p w:rsidR="00BA4294" w:rsidRDefault="00BA4294" w:rsidP="00BA4294">
            <w:pPr>
              <w:jc w:val="center"/>
            </w:pPr>
            <w:r>
              <w:rPr>
                <w:rFonts w:hint="eastAsia"/>
              </w:rPr>
              <w:t>阶段</w:t>
            </w:r>
          </w:p>
        </w:tc>
        <w:tc>
          <w:tcPr>
            <w:tcW w:w="1217" w:type="dxa"/>
            <w:vAlign w:val="center"/>
          </w:tcPr>
          <w:p w:rsidR="00BA4294" w:rsidRDefault="00BA4294" w:rsidP="00BA4294">
            <w:pPr>
              <w:jc w:val="center"/>
            </w:pPr>
            <w:r>
              <w:rPr>
                <w:rFonts w:hint="eastAsia"/>
              </w:rPr>
              <w:t>净值增长率①</w:t>
            </w:r>
          </w:p>
        </w:tc>
        <w:tc>
          <w:tcPr>
            <w:tcW w:w="1217" w:type="dxa"/>
            <w:vAlign w:val="center"/>
          </w:tcPr>
          <w:p w:rsidR="00BA4294" w:rsidRDefault="00BA4294" w:rsidP="00BA4294">
            <w:pPr>
              <w:jc w:val="center"/>
            </w:pPr>
            <w:r>
              <w:rPr>
                <w:rFonts w:hint="eastAsia"/>
              </w:rPr>
              <w:t>净值增长率标准差②</w:t>
            </w:r>
          </w:p>
        </w:tc>
        <w:tc>
          <w:tcPr>
            <w:tcW w:w="1217" w:type="dxa"/>
            <w:vAlign w:val="center"/>
          </w:tcPr>
          <w:p w:rsidR="00BA4294" w:rsidRDefault="00BA4294" w:rsidP="00BA4294">
            <w:pPr>
              <w:jc w:val="center"/>
            </w:pPr>
            <w:r>
              <w:rPr>
                <w:rFonts w:hint="eastAsia"/>
              </w:rPr>
              <w:t>业绩比较基准收益率③</w:t>
            </w:r>
          </w:p>
        </w:tc>
        <w:tc>
          <w:tcPr>
            <w:tcW w:w="1218" w:type="dxa"/>
            <w:vAlign w:val="center"/>
          </w:tcPr>
          <w:p w:rsidR="00BA4294" w:rsidRDefault="00BA4294" w:rsidP="00BA4294">
            <w:pPr>
              <w:jc w:val="center"/>
            </w:pPr>
            <w:r>
              <w:rPr>
                <w:rFonts w:hint="eastAsia"/>
              </w:rPr>
              <w:t>业绩比较基准收益率标准差④</w:t>
            </w:r>
          </w:p>
        </w:tc>
        <w:tc>
          <w:tcPr>
            <w:tcW w:w="1218" w:type="dxa"/>
            <w:vAlign w:val="center"/>
          </w:tcPr>
          <w:p w:rsidR="00BA4294" w:rsidRDefault="00BA4294" w:rsidP="00BA4294">
            <w:pPr>
              <w:jc w:val="center"/>
            </w:pPr>
            <w:r>
              <w:rPr>
                <w:rFonts w:hint="eastAsia"/>
              </w:rPr>
              <w:t>①</w:t>
            </w:r>
            <w:r>
              <w:rPr>
                <w:rFonts w:hint="eastAsia"/>
              </w:rPr>
              <w:t>-</w:t>
            </w:r>
            <w:r>
              <w:rPr>
                <w:rFonts w:hint="eastAsia"/>
              </w:rPr>
              <w:t>③</w:t>
            </w:r>
          </w:p>
        </w:tc>
        <w:tc>
          <w:tcPr>
            <w:tcW w:w="1218" w:type="dxa"/>
            <w:vAlign w:val="center"/>
          </w:tcPr>
          <w:p w:rsidR="00BA4294" w:rsidRDefault="00BA4294" w:rsidP="00BA4294">
            <w:pPr>
              <w:jc w:val="center"/>
            </w:pPr>
            <w:r>
              <w:rPr>
                <w:rFonts w:hint="eastAsia"/>
              </w:rPr>
              <w:t>②</w:t>
            </w:r>
            <w:r>
              <w:rPr>
                <w:rFonts w:hint="eastAsia"/>
              </w:rPr>
              <w:t>-</w:t>
            </w:r>
            <w:r>
              <w:rPr>
                <w:rFonts w:hint="eastAsia"/>
              </w:rPr>
              <w:t>④</w:t>
            </w:r>
          </w:p>
        </w:tc>
      </w:tr>
      <w:tr w:rsidR="00BA4294" w:rsidTr="00C653CB">
        <w:trPr>
          <w:jc w:val="center"/>
        </w:trPr>
        <w:tc>
          <w:tcPr>
            <w:tcW w:w="2669" w:type="dxa"/>
          </w:tcPr>
          <w:p w:rsidR="00BA4294" w:rsidRDefault="00BA4294" w:rsidP="00BA4294">
            <w:pPr>
              <w:jc w:val="left"/>
            </w:pPr>
            <w:r>
              <w:t>2017.06.13-2017.12.31</w:t>
            </w:r>
          </w:p>
        </w:tc>
        <w:tc>
          <w:tcPr>
            <w:tcW w:w="1217" w:type="dxa"/>
          </w:tcPr>
          <w:p w:rsidR="00BA4294" w:rsidRDefault="00BA4294" w:rsidP="00BA4294">
            <w:pPr>
              <w:jc w:val="right"/>
            </w:pPr>
            <w:r>
              <w:t>2.3549%</w:t>
            </w:r>
          </w:p>
        </w:tc>
        <w:tc>
          <w:tcPr>
            <w:tcW w:w="1217" w:type="dxa"/>
          </w:tcPr>
          <w:p w:rsidR="00BA4294" w:rsidRDefault="00BA4294" w:rsidP="00BA4294">
            <w:pPr>
              <w:jc w:val="right"/>
            </w:pPr>
            <w:r>
              <w:t>0.0026%</w:t>
            </w:r>
          </w:p>
        </w:tc>
        <w:tc>
          <w:tcPr>
            <w:tcW w:w="1217" w:type="dxa"/>
          </w:tcPr>
          <w:p w:rsidR="00BA4294" w:rsidRDefault="00BA4294" w:rsidP="00BA4294">
            <w:pPr>
              <w:jc w:val="right"/>
            </w:pPr>
            <w:r>
              <w:t>0.1964%</w:t>
            </w:r>
          </w:p>
        </w:tc>
        <w:tc>
          <w:tcPr>
            <w:tcW w:w="1218" w:type="dxa"/>
          </w:tcPr>
          <w:p w:rsidR="00BA4294" w:rsidRDefault="00BA4294" w:rsidP="00BA4294">
            <w:pPr>
              <w:jc w:val="right"/>
            </w:pPr>
            <w:r>
              <w:t>0.0000%</w:t>
            </w:r>
          </w:p>
        </w:tc>
        <w:tc>
          <w:tcPr>
            <w:tcW w:w="1218" w:type="dxa"/>
          </w:tcPr>
          <w:p w:rsidR="00BA4294" w:rsidRDefault="00BA4294" w:rsidP="00BA4294">
            <w:pPr>
              <w:jc w:val="right"/>
            </w:pPr>
            <w:r>
              <w:t>2.1585%</w:t>
            </w:r>
          </w:p>
        </w:tc>
        <w:tc>
          <w:tcPr>
            <w:tcW w:w="1218" w:type="dxa"/>
          </w:tcPr>
          <w:p w:rsidR="00BA4294" w:rsidRDefault="00BA4294" w:rsidP="00BA4294">
            <w:pPr>
              <w:jc w:val="right"/>
            </w:pPr>
            <w:r>
              <w:t>0.0026%</w:t>
            </w:r>
          </w:p>
        </w:tc>
      </w:tr>
      <w:tr w:rsidR="00BA4294" w:rsidTr="00C653CB">
        <w:trPr>
          <w:jc w:val="center"/>
        </w:trPr>
        <w:tc>
          <w:tcPr>
            <w:tcW w:w="2669" w:type="dxa"/>
          </w:tcPr>
          <w:p w:rsidR="00BA4294" w:rsidRDefault="00BA4294" w:rsidP="00BA4294">
            <w:pPr>
              <w:jc w:val="left"/>
            </w:pPr>
            <w:r>
              <w:t>2018.01.01-2018.12.31</w:t>
            </w:r>
          </w:p>
        </w:tc>
        <w:tc>
          <w:tcPr>
            <w:tcW w:w="1217" w:type="dxa"/>
          </w:tcPr>
          <w:p w:rsidR="00BA4294" w:rsidRDefault="00BA4294" w:rsidP="00BA4294">
            <w:pPr>
              <w:jc w:val="right"/>
            </w:pPr>
            <w:r>
              <w:t>2.1600%</w:t>
            </w:r>
          </w:p>
        </w:tc>
        <w:tc>
          <w:tcPr>
            <w:tcW w:w="1217" w:type="dxa"/>
          </w:tcPr>
          <w:p w:rsidR="00BA4294" w:rsidRDefault="00BA4294" w:rsidP="00BA4294">
            <w:pPr>
              <w:jc w:val="right"/>
            </w:pPr>
            <w:r>
              <w:t>0.0033%</w:t>
            </w:r>
          </w:p>
        </w:tc>
        <w:tc>
          <w:tcPr>
            <w:tcW w:w="1217" w:type="dxa"/>
          </w:tcPr>
          <w:p w:rsidR="00BA4294" w:rsidRDefault="00BA4294" w:rsidP="00BA4294">
            <w:pPr>
              <w:jc w:val="right"/>
            </w:pPr>
            <w:r>
              <w:t>0.3549%</w:t>
            </w:r>
          </w:p>
        </w:tc>
        <w:tc>
          <w:tcPr>
            <w:tcW w:w="1218" w:type="dxa"/>
          </w:tcPr>
          <w:p w:rsidR="00BA4294" w:rsidRDefault="00BA4294" w:rsidP="00BA4294">
            <w:pPr>
              <w:jc w:val="right"/>
            </w:pPr>
            <w:r>
              <w:t>0.0000%</w:t>
            </w:r>
          </w:p>
        </w:tc>
        <w:tc>
          <w:tcPr>
            <w:tcW w:w="1218" w:type="dxa"/>
          </w:tcPr>
          <w:p w:rsidR="00BA4294" w:rsidRDefault="00BA4294" w:rsidP="00BA4294">
            <w:pPr>
              <w:jc w:val="right"/>
            </w:pPr>
            <w:r>
              <w:t>1.8051%</w:t>
            </w:r>
          </w:p>
        </w:tc>
        <w:tc>
          <w:tcPr>
            <w:tcW w:w="1218" w:type="dxa"/>
          </w:tcPr>
          <w:p w:rsidR="00BA4294" w:rsidRDefault="00BA4294" w:rsidP="00BA4294">
            <w:pPr>
              <w:jc w:val="right"/>
            </w:pPr>
            <w:r>
              <w:t>0.0033%</w:t>
            </w:r>
          </w:p>
        </w:tc>
      </w:tr>
      <w:tr w:rsidR="00BA4294" w:rsidTr="00C653CB">
        <w:trPr>
          <w:jc w:val="center"/>
        </w:trPr>
        <w:tc>
          <w:tcPr>
            <w:tcW w:w="2669" w:type="dxa"/>
          </w:tcPr>
          <w:p w:rsidR="00BA4294" w:rsidRDefault="00BA4294" w:rsidP="00BA4294">
            <w:pPr>
              <w:jc w:val="left"/>
            </w:pPr>
            <w:r>
              <w:t>2019.01.01-2019.12.31</w:t>
            </w:r>
          </w:p>
        </w:tc>
        <w:tc>
          <w:tcPr>
            <w:tcW w:w="1217" w:type="dxa"/>
          </w:tcPr>
          <w:p w:rsidR="00BA4294" w:rsidRDefault="00BA4294" w:rsidP="00BA4294">
            <w:pPr>
              <w:jc w:val="right"/>
            </w:pPr>
            <w:r>
              <w:t>2.0527%</w:t>
            </w:r>
          </w:p>
        </w:tc>
        <w:tc>
          <w:tcPr>
            <w:tcW w:w="1217" w:type="dxa"/>
          </w:tcPr>
          <w:p w:rsidR="00BA4294" w:rsidRDefault="00BA4294" w:rsidP="00BA4294">
            <w:pPr>
              <w:jc w:val="right"/>
            </w:pPr>
            <w:r>
              <w:t>0.0011%</w:t>
            </w:r>
          </w:p>
        </w:tc>
        <w:tc>
          <w:tcPr>
            <w:tcW w:w="1217" w:type="dxa"/>
          </w:tcPr>
          <w:p w:rsidR="00BA4294" w:rsidRDefault="00BA4294" w:rsidP="00BA4294">
            <w:pPr>
              <w:jc w:val="right"/>
            </w:pPr>
            <w:r>
              <w:t>0.3549%</w:t>
            </w:r>
          </w:p>
        </w:tc>
        <w:tc>
          <w:tcPr>
            <w:tcW w:w="1218" w:type="dxa"/>
          </w:tcPr>
          <w:p w:rsidR="00BA4294" w:rsidRDefault="00BA4294" w:rsidP="00BA4294">
            <w:pPr>
              <w:jc w:val="right"/>
            </w:pPr>
            <w:r>
              <w:t>0.0000%</w:t>
            </w:r>
          </w:p>
        </w:tc>
        <w:tc>
          <w:tcPr>
            <w:tcW w:w="1218" w:type="dxa"/>
          </w:tcPr>
          <w:p w:rsidR="00BA4294" w:rsidRDefault="00BA4294" w:rsidP="00BA4294">
            <w:pPr>
              <w:jc w:val="right"/>
            </w:pPr>
            <w:r>
              <w:t>1.6978%</w:t>
            </w:r>
          </w:p>
        </w:tc>
        <w:tc>
          <w:tcPr>
            <w:tcW w:w="1218" w:type="dxa"/>
          </w:tcPr>
          <w:p w:rsidR="00BA4294" w:rsidRDefault="00BA4294" w:rsidP="00BA4294">
            <w:pPr>
              <w:jc w:val="right"/>
            </w:pPr>
            <w:r>
              <w:t>0.0011%</w:t>
            </w:r>
          </w:p>
        </w:tc>
      </w:tr>
      <w:tr w:rsidR="00BA4294" w:rsidTr="00C653CB">
        <w:trPr>
          <w:jc w:val="center"/>
        </w:trPr>
        <w:tc>
          <w:tcPr>
            <w:tcW w:w="2669" w:type="dxa"/>
          </w:tcPr>
          <w:p w:rsidR="00BA4294" w:rsidRDefault="00BA4294" w:rsidP="00BA4294">
            <w:pPr>
              <w:jc w:val="left"/>
            </w:pPr>
            <w:r>
              <w:t>2020.01.01-2020.12.31</w:t>
            </w:r>
          </w:p>
        </w:tc>
        <w:tc>
          <w:tcPr>
            <w:tcW w:w="1217" w:type="dxa"/>
          </w:tcPr>
          <w:p w:rsidR="00BA4294" w:rsidRDefault="00BA4294" w:rsidP="00BA4294">
            <w:pPr>
              <w:jc w:val="right"/>
            </w:pPr>
            <w:r>
              <w:t>2.2470%</w:t>
            </w:r>
          </w:p>
        </w:tc>
        <w:tc>
          <w:tcPr>
            <w:tcW w:w="1217" w:type="dxa"/>
          </w:tcPr>
          <w:p w:rsidR="00BA4294" w:rsidRDefault="00BA4294" w:rsidP="00BA4294">
            <w:pPr>
              <w:jc w:val="right"/>
            </w:pPr>
            <w:r>
              <w:t>0.0013%</w:t>
            </w:r>
          </w:p>
        </w:tc>
        <w:tc>
          <w:tcPr>
            <w:tcW w:w="1217" w:type="dxa"/>
          </w:tcPr>
          <w:p w:rsidR="00BA4294" w:rsidRDefault="00BA4294" w:rsidP="00BA4294">
            <w:pPr>
              <w:jc w:val="right"/>
            </w:pPr>
            <w:r>
              <w:t>0.3558%</w:t>
            </w:r>
          </w:p>
        </w:tc>
        <w:tc>
          <w:tcPr>
            <w:tcW w:w="1218" w:type="dxa"/>
          </w:tcPr>
          <w:p w:rsidR="00BA4294" w:rsidRDefault="00BA4294" w:rsidP="00BA4294">
            <w:pPr>
              <w:jc w:val="right"/>
            </w:pPr>
            <w:r>
              <w:t>0.0000%</w:t>
            </w:r>
          </w:p>
        </w:tc>
        <w:tc>
          <w:tcPr>
            <w:tcW w:w="1218" w:type="dxa"/>
          </w:tcPr>
          <w:p w:rsidR="00BA4294" w:rsidRDefault="00BA4294" w:rsidP="00BA4294">
            <w:pPr>
              <w:jc w:val="right"/>
            </w:pPr>
            <w:r>
              <w:t>1.8912%</w:t>
            </w:r>
          </w:p>
        </w:tc>
        <w:tc>
          <w:tcPr>
            <w:tcW w:w="1218" w:type="dxa"/>
          </w:tcPr>
          <w:p w:rsidR="00BA4294" w:rsidRDefault="00BA4294" w:rsidP="00BA4294">
            <w:pPr>
              <w:jc w:val="right"/>
            </w:pPr>
            <w:r>
              <w:t>0.0013%</w:t>
            </w:r>
          </w:p>
        </w:tc>
      </w:tr>
      <w:tr w:rsidR="00BA4294" w:rsidTr="00C653CB">
        <w:trPr>
          <w:jc w:val="center"/>
        </w:trPr>
        <w:tc>
          <w:tcPr>
            <w:tcW w:w="2669" w:type="dxa"/>
          </w:tcPr>
          <w:p w:rsidR="00BA4294" w:rsidRDefault="00BA4294" w:rsidP="00BA4294">
            <w:pPr>
              <w:jc w:val="left"/>
            </w:pPr>
            <w:r>
              <w:t>2021.01.01-2021.12.31</w:t>
            </w:r>
          </w:p>
        </w:tc>
        <w:tc>
          <w:tcPr>
            <w:tcW w:w="1217" w:type="dxa"/>
          </w:tcPr>
          <w:p w:rsidR="00BA4294" w:rsidRDefault="00BA4294" w:rsidP="00BA4294">
            <w:pPr>
              <w:jc w:val="right"/>
            </w:pPr>
            <w:r>
              <w:t>2.2158%</w:t>
            </w:r>
          </w:p>
        </w:tc>
        <w:tc>
          <w:tcPr>
            <w:tcW w:w="1217" w:type="dxa"/>
          </w:tcPr>
          <w:p w:rsidR="00BA4294" w:rsidRDefault="00BA4294" w:rsidP="00BA4294">
            <w:pPr>
              <w:jc w:val="right"/>
            </w:pPr>
            <w:r>
              <w:t>0.0008%</w:t>
            </w:r>
          </w:p>
        </w:tc>
        <w:tc>
          <w:tcPr>
            <w:tcW w:w="1217" w:type="dxa"/>
          </w:tcPr>
          <w:p w:rsidR="00BA4294" w:rsidRDefault="00BA4294" w:rsidP="00BA4294">
            <w:pPr>
              <w:jc w:val="right"/>
            </w:pPr>
            <w:r>
              <w:t>0.3549%</w:t>
            </w:r>
          </w:p>
        </w:tc>
        <w:tc>
          <w:tcPr>
            <w:tcW w:w="1218" w:type="dxa"/>
          </w:tcPr>
          <w:p w:rsidR="00BA4294" w:rsidRDefault="00BA4294" w:rsidP="00BA4294">
            <w:pPr>
              <w:jc w:val="right"/>
            </w:pPr>
            <w:r>
              <w:t>0.0000%</w:t>
            </w:r>
          </w:p>
        </w:tc>
        <w:tc>
          <w:tcPr>
            <w:tcW w:w="1218" w:type="dxa"/>
          </w:tcPr>
          <w:p w:rsidR="00BA4294" w:rsidRDefault="00BA4294" w:rsidP="00BA4294">
            <w:pPr>
              <w:jc w:val="right"/>
            </w:pPr>
            <w:r>
              <w:t>1.8609%</w:t>
            </w:r>
          </w:p>
        </w:tc>
        <w:tc>
          <w:tcPr>
            <w:tcW w:w="1218" w:type="dxa"/>
          </w:tcPr>
          <w:p w:rsidR="00BA4294" w:rsidRDefault="00BA4294" w:rsidP="00BA4294">
            <w:pPr>
              <w:jc w:val="right"/>
            </w:pPr>
            <w:r>
              <w:t>0.0008%</w:t>
            </w:r>
          </w:p>
        </w:tc>
      </w:tr>
      <w:tr w:rsidR="00BA4294" w:rsidTr="00C653CB">
        <w:trPr>
          <w:jc w:val="center"/>
        </w:trPr>
        <w:tc>
          <w:tcPr>
            <w:tcW w:w="2669" w:type="dxa"/>
          </w:tcPr>
          <w:p w:rsidR="00BA4294" w:rsidRDefault="00BA4294" w:rsidP="00BA4294">
            <w:pPr>
              <w:jc w:val="left"/>
            </w:pPr>
            <w:r>
              <w:t>2022.01.01-2022.03.31</w:t>
            </w:r>
          </w:p>
        </w:tc>
        <w:tc>
          <w:tcPr>
            <w:tcW w:w="1217" w:type="dxa"/>
          </w:tcPr>
          <w:p w:rsidR="00BA4294" w:rsidRDefault="00BA4294" w:rsidP="00BA4294">
            <w:pPr>
              <w:jc w:val="right"/>
            </w:pPr>
            <w:r>
              <w:t>0.5412%</w:t>
            </w:r>
          </w:p>
        </w:tc>
        <w:tc>
          <w:tcPr>
            <w:tcW w:w="1217" w:type="dxa"/>
          </w:tcPr>
          <w:p w:rsidR="00BA4294" w:rsidRDefault="00BA4294" w:rsidP="00BA4294">
            <w:pPr>
              <w:jc w:val="right"/>
            </w:pPr>
            <w:r>
              <w:t>0.0005%</w:t>
            </w:r>
          </w:p>
        </w:tc>
        <w:tc>
          <w:tcPr>
            <w:tcW w:w="1217" w:type="dxa"/>
          </w:tcPr>
          <w:p w:rsidR="00BA4294" w:rsidRDefault="00BA4294" w:rsidP="00BA4294">
            <w:pPr>
              <w:jc w:val="right"/>
            </w:pPr>
            <w:r>
              <w:t>0.0875%</w:t>
            </w:r>
          </w:p>
        </w:tc>
        <w:tc>
          <w:tcPr>
            <w:tcW w:w="1218" w:type="dxa"/>
          </w:tcPr>
          <w:p w:rsidR="00BA4294" w:rsidRDefault="00BA4294" w:rsidP="00BA4294">
            <w:pPr>
              <w:jc w:val="right"/>
            </w:pPr>
            <w:r>
              <w:t>0.0000%</w:t>
            </w:r>
          </w:p>
        </w:tc>
        <w:tc>
          <w:tcPr>
            <w:tcW w:w="1218" w:type="dxa"/>
          </w:tcPr>
          <w:p w:rsidR="00BA4294" w:rsidRDefault="00BA4294" w:rsidP="00BA4294">
            <w:pPr>
              <w:jc w:val="right"/>
            </w:pPr>
            <w:r>
              <w:t>0.4537%</w:t>
            </w:r>
          </w:p>
        </w:tc>
        <w:tc>
          <w:tcPr>
            <w:tcW w:w="1218" w:type="dxa"/>
          </w:tcPr>
          <w:p w:rsidR="00BA4294" w:rsidRDefault="00BA4294" w:rsidP="00BA4294">
            <w:pPr>
              <w:jc w:val="right"/>
            </w:pPr>
            <w:r>
              <w:t>0.0005%</w:t>
            </w:r>
          </w:p>
        </w:tc>
      </w:tr>
      <w:tr w:rsidR="00BA4294" w:rsidTr="00C653CB">
        <w:trPr>
          <w:jc w:val="center"/>
        </w:trPr>
        <w:tc>
          <w:tcPr>
            <w:tcW w:w="2669" w:type="dxa"/>
          </w:tcPr>
          <w:p w:rsidR="00BA4294" w:rsidRDefault="00BA4294" w:rsidP="00BA4294">
            <w:pPr>
              <w:jc w:val="left"/>
            </w:pPr>
            <w:r>
              <w:rPr>
                <w:rFonts w:hint="eastAsia"/>
              </w:rPr>
              <w:t>自基金成立起至</w:t>
            </w:r>
            <w:r>
              <w:rPr>
                <w:rFonts w:hint="eastAsia"/>
              </w:rPr>
              <w:t>2022.03.31</w:t>
            </w:r>
          </w:p>
        </w:tc>
        <w:tc>
          <w:tcPr>
            <w:tcW w:w="1217" w:type="dxa"/>
          </w:tcPr>
          <w:p w:rsidR="00BA4294" w:rsidRDefault="00BA4294" w:rsidP="00BA4294">
            <w:pPr>
              <w:jc w:val="right"/>
            </w:pPr>
            <w:r>
              <w:t>12.1312%</w:t>
            </w:r>
          </w:p>
        </w:tc>
        <w:tc>
          <w:tcPr>
            <w:tcW w:w="1217" w:type="dxa"/>
          </w:tcPr>
          <w:p w:rsidR="00BA4294" w:rsidRDefault="00BA4294" w:rsidP="00BA4294">
            <w:pPr>
              <w:jc w:val="right"/>
            </w:pPr>
            <w:r>
              <w:t>0.0027%</w:t>
            </w:r>
          </w:p>
        </w:tc>
        <w:tc>
          <w:tcPr>
            <w:tcW w:w="1217" w:type="dxa"/>
          </w:tcPr>
          <w:p w:rsidR="00BA4294" w:rsidRDefault="00BA4294" w:rsidP="00BA4294">
            <w:pPr>
              <w:jc w:val="right"/>
            </w:pPr>
            <w:r>
              <w:t>1.7043%</w:t>
            </w:r>
          </w:p>
        </w:tc>
        <w:tc>
          <w:tcPr>
            <w:tcW w:w="1218" w:type="dxa"/>
          </w:tcPr>
          <w:p w:rsidR="00BA4294" w:rsidRDefault="00BA4294" w:rsidP="00BA4294">
            <w:pPr>
              <w:jc w:val="right"/>
            </w:pPr>
            <w:r>
              <w:t>0.0000%</w:t>
            </w:r>
          </w:p>
        </w:tc>
        <w:tc>
          <w:tcPr>
            <w:tcW w:w="1218" w:type="dxa"/>
          </w:tcPr>
          <w:p w:rsidR="00BA4294" w:rsidRDefault="00BA4294" w:rsidP="00BA4294">
            <w:pPr>
              <w:jc w:val="right"/>
            </w:pPr>
            <w:r>
              <w:t>10.4269%</w:t>
            </w:r>
          </w:p>
        </w:tc>
        <w:tc>
          <w:tcPr>
            <w:tcW w:w="1218" w:type="dxa"/>
          </w:tcPr>
          <w:p w:rsidR="00BA4294" w:rsidRDefault="00BA4294" w:rsidP="00BA4294">
            <w:pPr>
              <w:jc w:val="right"/>
            </w:pPr>
            <w:r>
              <w:t>0.0027%</w:t>
            </w:r>
          </w:p>
        </w:tc>
      </w:tr>
    </w:tbl>
    <w:p w:rsidR="00BA4294" w:rsidRDefault="00BA4294" w:rsidP="00BA4294">
      <w:pPr>
        <w:pStyle w:val="-"/>
        <w:ind w:firstLine="420"/>
      </w:pPr>
      <w:r>
        <w:rPr>
          <w:rFonts w:hint="eastAsia"/>
        </w:rPr>
        <w:t>招商招福宝货币B：</w:t>
      </w:r>
    </w:p>
    <w:tbl>
      <w:tblPr>
        <w:tblStyle w:val="-0"/>
        <w:tblW w:w="0" w:type="auto"/>
        <w:jc w:val="center"/>
        <w:tblLayout w:type="fixed"/>
        <w:tblLook w:val="04A0" w:firstRow="1" w:lastRow="0" w:firstColumn="1" w:lastColumn="0" w:noHBand="0" w:noVBand="1"/>
      </w:tblPr>
      <w:tblGrid>
        <w:gridCol w:w="2669"/>
        <w:gridCol w:w="1217"/>
        <w:gridCol w:w="1217"/>
        <w:gridCol w:w="1217"/>
        <w:gridCol w:w="1218"/>
        <w:gridCol w:w="1218"/>
        <w:gridCol w:w="1218"/>
      </w:tblGrid>
      <w:tr w:rsidR="00BA4294" w:rsidTr="00C653CB">
        <w:trPr>
          <w:cnfStyle w:val="100000000000" w:firstRow="1" w:lastRow="0" w:firstColumn="0" w:lastColumn="0" w:oddVBand="0" w:evenVBand="0" w:oddHBand="0" w:evenHBand="0" w:firstRowFirstColumn="0" w:firstRowLastColumn="0" w:lastRowFirstColumn="0" w:lastRowLastColumn="0"/>
          <w:jc w:val="center"/>
        </w:trPr>
        <w:tc>
          <w:tcPr>
            <w:tcW w:w="2669" w:type="dxa"/>
            <w:vAlign w:val="center"/>
          </w:tcPr>
          <w:p w:rsidR="00BA4294" w:rsidRDefault="00BA4294" w:rsidP="00BA4294">
            <w:pPr>
              <w:jc w:val="center"/>
            </w:pPr>
            <w:r>
              <w:rPr>
                <w:rFonts w:hint="eastAsia"/>
              </w:rPr>
              <w:t>阶段</w:t>
            </w:r>
          </w:p>
        </w:tc>
        <w:tc>
          <w:tcPr>
            <w:tcW w:w="1217" w:type="dxa"/>
            <w:vAlign w:val="center"/>
          </w:tcPr>
          <w:p w:rsidR="00BA4294" w:rsidRDefault="00BA4294" w:rsidP="00BA4294">
            <w:pPr>
              <w:jc w:val="center"/>
            </w:pPr>
            <w:r>
              <w:rPr>
                <w:rFonts w:hint="eastAsia"/>
              </w:rPr>
              <w:t>净值增长率①</w:t>
            </w:r>
          </w:p>
        </w:tc>
        <w:tc>
          <w:tcPr>
            <w:tcW w:w="1217" w:type="dxa"/>
            <w:vAlign w:val="center"/>
          </w:tcPr>
          <w:p w:rsidR="00BA4294" w:rsidRDefault="00BA4294" w:rsidP="00BA4294">
            <w:pPr>
              <w:jc w:val="center"/>
            </w:pPr>
            <w:r>
              <w:rPr>
                <w:rFonts w:hint="eastAsia"/>
              </w:rPr>
              <w:t>净值增长率标准差②</w:t>
            </w:r>
          </w:p>
        </w:tc>
        <w:tc>
          <w:tcPr>
            <w:tcW w:w="1217" w:type="dxa"/>
            <w:vAlign w:val="center"/>
          </w:tcPr>
          <w:p w:rsidR="00BA4294" w:rsidRDefault="00BA4294" w:rsidP="00BA4294">
            <w:pPr>
              <w:jc w:val="center"/>
            </w:pPr>
            <w:r>
              <w:rPr>
                <w:rFonts w:hint="eastAsia"/>
              </w:rPr>
              <w:t>业绩比较基准收益率③</w:t>
            </w:r>
          </w:p>
        </w:tc>
        <w:tc>
          <w:tcPr>
            <w:tcW w:w="1218" w:type="dxa"/>
            <w:vAlign w:val="center"/>
          </w:tcPr>
          <w:p w:rsidR="00BA4294" w:rsidRDefault="00BA4294" w:rsidP="00BA4294">
            <w:pPr>
              <w:jc w:val="center"/>
            </w:pPr>
            <w:r>
              <w:rPr>
                <w:rFonts w:hint="eastAsia"/>
              </w:rPr>
              <w:t>业绩比较基准收益率标准差④</w:t>
            </w:r>
          </w:p>
        </w:tc>
        <w:tc>
          <w:tcPr>
            <w:tcW w:w="1218" w:type="dxa"/>
            <w:vAlign w:val="center"/>
          </w:tcPr>
          <w:p w:rsidR="00BA4294" w:rsidRDefault="00BA4294" w:rsidP="00BA4294">
            <w:pPr>
              <w:jc w:val="center"/>
            </w:pPr>
            <w:r>
              <w:rPr>
                <w:rFonts w:hint="eastAsia"/>
              </w:rPr>
              <w:t>①</w:t>
            </w:r>
            <w:r>
              <w:rPr>
                <w:rFonts w:hint="eastAsia"/>
              </w:rPr>
              <w:t>-</w:t>
            </w:r>
            <w:r>
              <w:rPr>
                <w:rFonts w:hint="eastAsia"/>
              </w:rPr>
              <w:t>③</w:t>
            </w:r>
          </w:p>
        </w:tc>
        <w:tc>
          <w:tcPr>
            <w:tcW w:w="1218" w:type="dxa"/>
            <w:vAlign w:val="center"/>
          </w:tcPr>
          <w:p w:rsidR="00BA4294" w:rsidRDefault="00BA4294" w:rsidP="00BA4294">
            <w:pPr>
              <w:jc w:val="center"/>
            </w:pPr>
            <w:r>
              <w:rPr>
                <w:rFonts w:hint="eastAsia"/>
              </w:rPr>
              <w:t>②</w:t>
            </w:r>
            <w:r>
              <w:rPr>
                <w:rFonts w:hint="eastAsia"/>
              </w:rPr>
              <w:t>-</w:t>
            </w:r>
            <w:r>
              <w:rPr>
                <w:rFonts w:hint="eastAsia"/>
              </w:rPr>
              <w:t>④</w:t>
            </w:r>
          </w:p>
        </w:tc>
      </w:tr>
      <w:tr w:rsidR="00BA4294" w:rsidTr="00C653CB">
        <w:trPr>
          <w:jc w:val="center"/>
        </w:trPr>
        <w:tc>
          <w:tcPr>
            <w:tcW w:w="2669" w:type="dxa"/>
          </w:tcPr>
          <w:p w:rsidR="00BA4294" w:rsidRDefault="00BA4294" w:rsidP="00BA4294">
            <w:pPr>
              <w:jc w:val="left"/>
            </w:pPr>
            <w:r>
              <w:t>2017.06.13-2017.12.31</w:t>
            </w:r>
          </w:p>
        </w:tc>
        <w:tc>
          <w:tcPr>
            <w:tcW w:w="1217" w:type="dxa"/>
          </w:tcPr>
          <w:p w:rsidR="00BA4294" w:rsidRDefault="00BA4294" w:rsidP="00BA4294">
            <w:pPr>
              <w:jc w:val="right"/>
            </w:pPr>
            <w:r>
              <w:t>2.4934%</w:t>
            </w:r>
          </w:p>
        </w:tc>
        <w:tc>
          <w:tcPr>
            <w:tcW w:w="1217" w:type="dxa"/>
          </w:tcPr>
          <w:p w:rsidR="00BA4294" w:rsidRDefault="00BA4294" w:rsidP="00BA4294">
            <w:pPr>
              <w:jc w:val="right"/>
            </w:pPr>
            <w:r>
              <w:t>0.0026%</w:t>
            </w:r>
          </w:p>
        </w:tc>
        <w:tc>
          <w:tcPr>
            <w:tcW w:w="1217" w:type="dxa"/>
          </w:tcPr>
          <w:p w:rsidR="00BA4294" w:rsidRDefault="00BA4294" w:rsidP="00BA4294">
            <w:pPr>
              <w:jc w:val="right"/>
            </w:pPr>
            <w:r>
              <w:t>0.1964%</w:t>
            </w:r>
          </w:p>
        </w:tc>
        <w:tc>
          <w:tcPr>
            <w:tcW w:w="1218" w:type="dxa"/>
          </w:tcPr>
          <w:p w:rsidR="00BA4294" w:rsidRDefault="00BA4294" w:rsidP="00BA4294">
            <w:pPr>
              <w:jc w:val="right"/>
            </w:pPr>
            <w:r>
              <w:t>0.0000%</w:t>
            </w:r>
          </w:p>
        </w:tc>
        <w:tc>
          <w:tcPr>
            <w:tcW w:w="1218" w:type="dxa"/>
          </w:tcPr>
          <w:p w:rsidR="00BA4294" w:rsidRDefault="00BA4294" w:rsidP="00BA4294">
            <w:pPr>
              <w:jc w:val="right"/>
            </w:pPr>
            <w:r>
              <w:t>2.2970%</w:t>
            </w:r>
          </w:p>
        </w:tc>
        <w:tc>
          <w:tcPr>
            <w:tcW w:w="1218" w:type="dxa"/>
          </w:tcPr>
          <w:p w:rsidR="00BA4294" w:rsidRDefault="00BA4294" w:rsidP="00BA4294">
            <w:pPr>
              <w:jc w:val="right"/>
            </w:pPr>
            <w:r>
              <w:t>0.0026%</w:t>
            </w:r>
          </w:p>
        </w:tc>
      </w:tr>
      <w:tr w:rsidR="00BA4294" w:rsidTr="00C653CB">
        <w:trPr>
          <w:jc w:val="center"/>
        </w:trPr>
        <w:tc>
          <w:tcPr>
            <w:tcW w:w="2669" w:type="dxa"/>
          </w:tcPr>
          <w:p w:rsidR="00BA4294" w:rsidRDefault="00BA4294" w:rsidP="00BA4294">
            <w:pPr>
              <w:jc w:val="left"/>
            </w:pPr>
            <w:r>
              <w:t>2018.01.01-2018.12.31</w:t>
            </w:r>
          </w:p>
        </w:tc>
        <w:tc>
          <w:tcPr>
            <w:tcW w:w="1217" w:type="dxa"/>
          </w:tcPr>
          <w:p w:rsidR="00BA4294" w:rsidRDefault="00BA4294" w:rsidP="00BA4294">
            <w:pPr>
              <w:jc w:val="right"/>
            </w:pPr>
            <w:r>
              <w:t>2.4096%</w:t>
            </w:r>
          </w:p>
        </w:tc>
        <w:tc>
          <w:tcPr>
            <w:tcW w:w="1217" w:type="dxa"/>
          </w:tcPr>
          <w:p w:rsidR="00BA4294" w:rsidRDefault="00BA4294" w:rsidP="00BA4294">
            <w:pPr>
              <w:jc w:val="right"/>
            </w:pPr>
            <w:r>
              <w:t>0.0033%</w:t>
            </w:r>
          </w:p>
        </w:tc>
        <w:tc>
          <w:tcPr>
            <w:tcW w:w="1217" w:type="dxa"/>
          </w:tcPr>
          <w:p w:rsidR="00BA4294" w:rsidRDefault="00BA4294" w:rsidP="00BA4294">
            <w:pPr>
              <w:jc w:val="right"/>
            </w:pPr>
            <w:r>
              <w:t>0.3549%</w:t>
            </w:r>
          </w:p>
        </w:tc>
        <w:tc>
          <w:tcPr>
            <w:tcW w:w="1218" w:type="dxa"/>
          </w:tcPr>
          <w:p w:rsidR="00BA4294" w:rsidRDefault="00BA4294" w:rsidP="00BA4294">
            <w:pPr>
              <w:jc w:val="right"/>
            </w:pPr>
            <w:r>
              <w:t>0.0000%</w:t>
            </w:r>
          </w:p>
        </w:tc>
        <w:tc>
          <w:tcPr>
            <w:tcW w:w="1218" w:type="dxa"/>
          </w:tcPr>
          <w:p w:rsidR="00BA4294" w:rsidRDefault="00BA4294" w:rsidP="00BA4294">
            <w:pPr>
              <w:jc w:val="right"/>
            </w:pPr>
            <w:r>
              <w:t>2.0547%</w:t>
            </w:r>
          </w:p>
        </w:tc>
        <w:tc>
          <w:tcPr>
            <w:tcW w:w="1218" w:type="dxa"/>
          </w:tcPr>
          <w:p w:rsidR="00BA4294" w:rsidRDefault="00BA4294" w:rsidP="00BA4294">
            <w:pPr>
              <w:jc w:val="right"/>
            </w:pPr>
            <w:r>
              <w:t>0.0033%</w:t>
            </w:r>
          </w:p>
        </w:tc>
      </w:tr>
      <w:tr w:rsidR="00BA4294" w:rsidTr="00C653CB">
        <w:trPr>
          <w:jc w:val="center"/>
        </w:trPr>
        <w:tc>
          <w:tcPr>
            <w:tcW w:w="2669" w:type="dxa"/>
          </w:tcPr>
          <w:p w:rsidR="00BA4294" w:rsidRDefault="00BA4294" w:rsidP="00BA4294">
            <w:pPr>
              <w:jc w:val="left"/>
            </w:pPr>
            <w:r>
              <w:t>2019.01.01-2019.12.31</w:t>
            </w:r>
          </w:p>
        </w:tc>
        <w:tc>
          <w:tcPr>
            <w:tcW w:w="1217" w:type="dxa"/>
          </w:tcPr>
          <w:p w:rsidR="00BA4294" w:rsidRDefault="00BA4294" w:rsidP="00BA4294">
            <w:pPr>
              <w:jc w:val="right"/>
            </w:pPr>
            <w:r>
              <w:t>2.2917%</w:t>
            </w:r>
          </w:p>
        </w:tc>
        <w:tc>
          <w:tcPr>
            <w:tcW w:w="1217" w:type="dxa"/>
          </w:tcPr>
          <w:p w:rsidR="00BA4294" w:rsidRDefault="00BA4294" w:rsidP="00BA4294">
            <w:pPr>
              <w:jc w:val="right"/>
            </w:pPr>
            <w:r>
              <w:t>0.0011%</w:t>
            </w:r>
          </w:p>
        </w:tc>
        <w:tc>
          <w:tcPr>
            <w:tcW w:w="1217" w:type="dxa"/>
          </w:tcPr>
          <w:p w:rsidR="00BA4294" w:rsidRDefault="00BA4294" w:rsidP="00BA4294">
            <w:pPr>
              <w:jc w:val="right"/>
            </w:pPr>
            <w:r>
              <w:t>0.3549%</w:t>
            </w:r>
          </w:p>
        </w:tc>
        <w:tc>
          <w:tcPr>
            <w:tcW w:w="1218" w:type="dxa"/>
          </w:tcPr>
          <w:p w:rsidR="00BA4294" w:rsidRDefault="00BA4294" w:rsidP="00BA4294">
            <w:pPr>
              <w:jc w:val="right"/>
            </w:pPr>
            <w:r>
              <w:t>0.0000%</w:t>
            </w:r>
          </w:p>
        </w:tc>
        <w:tc>
          <w:tcPr>
            <w:tcW w:w="1218" w:type="dxa"/>
          </w:tcPr>
          <w:p w:rsidR="00BA4294" w:rsidRDefault="00BA4294" w:rsidP="00BA4294">
            <w:pPr>
              <w:jc w:val="right"/>
            </w:pPr>
            <w:r>
              <w:t>1.9368%</w:t>
            </w:r>
          </w:p>
        </w:tc>
        <w:tc>
          <w:tcPr>
            <w:tcW w:w="1218" w:type="dxa"/>
          </w:tcPr>
          <w:p w:rsidR="00BA4294" w:rsidRDefault="00BA4294" w:rsidP="00BA4294">
            <w:pPr>
              <w:jc w:val="right"/>
            </w:pPr>
            <w:r>
              <w:t>0.0011%</w:t>
            </w:r>
          </w:p>
        </w:tc>
      </w:tr>
      <w:tr w:rsidR="00BA4294" w:rsidTr="00C653CB">
        <w:trPr>
          <w:jc w:val="center"/>
        </w:trPr>
        <w:tc>
          <w:tcPr>
            <w:tcW w:w="2669" w:type="dxa"/>
          </w:tcPr>
          <w:p w:rsidR="00BA4294" w:rsidRDefault="00BA4294" w:rsidP="00BA4294">
            <w:pPr>
              <w:jc w:val="left"/>
            </w:pPr>
            <w:r>
              <w:t>2020.01.01-2020.12.31</w:t>
            </w:r>
          </w:p>
        </w:tc>
        <w:tc>
          <w:tcPr>
            <w:tcW w:w="1217" w:type="dxa"/>
          </w:tcPr>
          <w:p w:rsidR="00BA4294" w:rsidRDefault="00BA4294" w:rsidP="00BA4294">
            <w:pPr>
              <w:jc w:val="right"/>
            </w:pPr>
            <w:r>
              <w:t>2.4104%</w:t>
            </w:r>
          </w:p>
        </w:tc>
        <w:tc>
          <w:tcPr>
            <w:tcW w:w="1217" w:type="dxa"/>
          </w:tcPr>
          <w:p w:rsidR="00BA4294" w:rsidRDefault="00BA4294" w:rsidP="00BA4294">
            <w:pPr>
              <w:jc w:val="right"/>
            </w:pPr>
            <w:r>
              <w:t>0.0011%</w:t>
            </w:r>
          </w:p>
        </w:tc>
        <w:tc>
          <w:tcPr>
            <w:tcW w:w="1217" w:type="dxa"/>
          </w:tcPr>
          <w:p w:rsidR="00BA4294" w:rsidRDefault="00BA4294" w:rsidP="00BA4294">
            <w:pPr>
              <w:jc w:val="right"/>
            </w:pPr>
            <w:r>
              <w:t>0.3558%</w:t>
            </w:r>
          </w:p>
        </w:tc>
        <w:tc>
          <w:tcPr>
            <w:tcW w:w="1218" w:type="dxa"/>
          </w:tcPr>
          <w:p w:rsidR="00BA4294" w:rsidRDefault="00BA4294" w:rsidP="00BA4294">
            <w:pPr>
              <w:jc w:val="right"/>
            </w:pPr>
            <w:r>
              <w:t>0.0000%</w:t>
            </w:r>
          </w:p>
        </w:tc>
        <w:tc>
          <w:tcPr>
            <w:tcW w:w="1218" w:type="dxa"/>
          </w:tcPr>
          <w:p w:rsidR="00BA4294" w:rsidRDefault="00BA4294" w:rsidP="00BA4294">
            <w:pPr>
              <w:jc w:val="right"/>
            </w:pPr>
            <w:r>
              <w:t>2.0546%</w:t>
            </w:r>
          </w:p>
        </w:tc>
        <w:tc>
          <w:tcPr>
            <w:tcW w:w="1218" w:type="dxa"/>
          </w:tcPr>
          <w:p w:rsidR="00BA4294" w:rsidRDefault="00BA4294" w:rsidP="00BA4294">
            <w:pPr>
              <w:jc w:val="right"/>
            </w:pPr>
            <w:r>
              <w:t>0.0011%</w:t>
            </w:r>
          </w:p>
        </w:tc>
      </w:tr>
      <w:tr w:rsidR="00BA4294" w:rsidTr="00C653CB">
        <w:trPr>
          <w:jc w:val="center"/>
        </w:trPr>
        <w:tc>
          <w:tcPr>
            <w:tcW w:w="2669" w:type="dxa"/>
          </w:tcPr>
          <w:p w:rsidR="00BA4294" w:rsidRDefault="00BA4294" w:rsidP="00BA4294">
            <w:pPr>
              <w:jc w:val="left"/>
            </w:pPr>
            <w:r>
              <w:t>2021.01.01-2021.12.31</w:t>
            </w:r>
          </w:p>
        </w:tc>
        <w:tc>
          <w:tcPr>
            <w:tcW w:w="1217" w:type="dxa"/>
          </w:tcPr>
          <w:p w:rsidR="00BA4294" w:rsidRDefault="00BA4294" w:rsidP="00BA4294">
            <w:pPr>
              <w:jc w:val="right"/>
            </w:pPr>
            <w:r>
              <w:t>2.4609%</w:t>
            </w:r>
          </w:p>
        </w:tc>
        <w:tc>
          <w:tcPr>
            <w:tcW w:w="1217" w:type="dxa"/>
          </w:tcPr>
          <w:p w:rsidR="00BA4294" w:rsidRDefault="00BA4294" w:rsidP="00BA4294">
            <w:pPr>
              <w:jc w:val="right"/>
            </w:pPr>
            <w:r>
              <w:t>0.0008%</w:t>
            </w:r>
          </w:p>
        </w:tc>
        <w:tc>
          <w:tcPr>
            <w:tcW w:w="1217" w:type="dxa"/>
          </w:tcPr>
          <w:p w:rsidR="00BA4294" w:rsidRDefault="00BA4294" w:rsidP="00BA4294">
            <w:pPr>
              <w:jc w:val="right"/>
            </w:pPr>
            <w:r>
              <w:t>0.3549%</w:t>
            </w:r>
          </w:p>
        </w:tc>
        <w:tc>
          <w:tcPr>
            <w:tcW w:w="1218" w:type="dxa"/>
          </w:tcPr>
          <w:p w:rsidR="00BA4294" w:rsidRDefault="00BA4294" w:rsidP="00BA4294">
            <w:pPr>
              <w:jc w:val="right"/>
            </w:pPr>
            <w:r>
              <w:t>0.0000%</w:t>
            </w:r>
          </w:p>
        </w:tc>
        <w:tc>
          <w:tcPr>
            <w:tcW w:w="1218" w:type="dxa"/>
          </w:tcPr>
          <w:p w:rsidR="00BA4294" w:rsidRDefault="00BA4294" w:rsidP="00BA4294">
            <w:pPr>
              <w:jc w:val="right"/>
            </w:pPr>
            <w:r>
              <w:t>2.1060%</w:t>
            </w:r>
          </w:p>
        </w:tc>
        <w:tc>
          <w:tcPr>
            <w:tcW w:w="1218" w:type="dxa"/>
          </w:tcPr>
          <w:p w:rsidR="00BA4294" w:rsidRDefault="00BA4294" w:rsidP="00BA4294">
            <w:pPr>
              <w:jc w:val="right"/>
            </w:pPr>
            <w:r>
              <w:t>0.0008%</w:t>
            </w:r>
          </w:p>
        </w:tc>
      </w:tr>
      <w:tr w:rsidR="00BA4294" w:rsidTr="00C653CB">
        <w:trPr>
          <w:jc w:val="center"/>
        </w:trPr>
        <w:tc>
          <w:tcPr>
            <w:tcW w:w="2669" w:type="dxa"/>
          </w:tcPr>
          <w:p w:rsidR="00BA4294" w:rsidRDefault="00BA4294" w:rsidP="00BA4294">
            <w:pPr>
              <w:jc w:val="left"/>
            </w:pPr>
            <w:r>
              <w:t>2022.01.01-2022.03.31</w:t>
            </w:r>
          </w:p>
        </w:tc>
        <w:tc>
          <w:tcPr>
            <w:tcW w:w="1217" w:type="dxa"/>
          </w:tcPr>
          <w:p w:rsidR="00BA4294" w:rsidRDefault="00BA4294" w:rsidP="00BA4294">
            <w:pPr>
              <w:jc w:val="right"/>
            </w:pPr>
            <w:r>
              <w:t>0.6007%</w:t>
            </w:r>
          </w:p>
        </w:tc>
        <w:tc>
          <w:tcPr>
            <w:tcW w:w="1217" w:type="dxa"/>
          </w:tcPr>
          <w:p w:rsidR="00BA4294" w:rsidRDefault="00BA4294" w:rsidP="00BA4294">
            <w:pPr>
              <w:jc w:val="right"/>
            </w:pPr>
            <w:r>
              <w:t>0.0005%</w:t>
            </w:r>
          </w:p>
        </w:tc>
        <w:tc>
          <w:tcPr>
            <w:tcW w:w="1217" w:type="dxa"/>
          </w:tcPr>
          <w:p w:rsidR="00BA4294" w:rsidRDefault="00BA4294" w:rsidP="00BA4294">
            <w:pPr>
              <w:jc w:val="right"/>
            </w:pPr>
            <w:r>
              <w:t>0.0875%</w:t>
            </w:r>
          </w:p>
        </w:tc>
        <w:tc>
          <w:tcPr>
            <w:tcW w:w="1218" w:type="dxa"/>
          </w:tcPr>
          <w:p w:rsidR="00BA4294" w:rsidRDefault="00BA4294" w:rsidP="00BA4294">
            <w:pPr>
              <w:jc w:val="right"/>
            </w:pPr>
            <w:r>
              <w:t>0.0000%</w:t>
            </w:r>
          </w:p>
        </w:tc>
        <w:tc>
          <w:tcPr>
            <w:tcW w:w="1218" w:type="dxa"/>
          </w:tcPr>
          <w:p w:rsidR="00BA4294" w:rsidRDefault="00BA4294" w:rsidP="00BA4294">
            <w:pPr>
              <w:jc w:val="right"/>
            </w:pPr>
            <w:r>
              <w:t>0.5132%</w:t>
            </w:r>
          </w:p>
        </w:tc>
        <w:tc>
          <w:tcPr>
            <w:tcW w:w="1218" w:type="dxa"/>
          </w:tcPr>
          <w:p w:rsidR="00BA4294" w:rsidRDefault="00BA4294" w:rsidP="00BA4294">
            <w:pPr>
              <w:jc w:val="right"/>
            </w:pPr>
            <w:r>
              <w:t>0.0005%</w:t>
            </w:r>
          </w:p>
        </w:tc>
      </w:tr>
      <w:tr w:rsidR="00BA4294" w:rsidTr="00C653CB">
        <w:trPr>
          <w:jc w:val="center"/>
        </w:trPr>
        <w:tc>
          <w:tcPr>
            <w:tcW w:w="2669" w:type="dxa"/>
          </w:tcPr>
          <w:p w:rsidR="00BA4294" w:rsidRDefault="00BA4294" w:rsidP="00BA4294">
            <w:pPr>
              <w:jc w:val="left"/>
            </w:pPr>
            <w:r>
              <w:rPr>
                <w:rFonts w:hint="eastAsia"/>
              </w:rPr>
              <w:t>自基金成立起至</w:t>
            </w:r>
            <w:r>
              <w:rPr>
                <w:rFonts w:hint="eastAsia"/>
              </w:rPr>
              <w:t>2022.03.31</w:t>
            </w:r>
          </w:p>
        </w:tc>
        <w:tc>
          <w:tcPr>
            <w:tcW w:w="1217" w:type="dxa"/>
          </w:tcPr>
          <w:p w:rsidR="00BA4294" w:rsidRDefault="00BA4294" w:rsidP="00BA4294">
            <w:pPr>
              <w:jc w:val="right"/>
            </w:pPr>
            <w:r>
              <w:t>13.3393%</w:t>
            </w:r>
          </w:p>
        </w:tc>
        <w:tc>
          <w:tcPr>
            <w:tcW w:w="1217" w:type="dxa"/>
          </w:tcPr>
          <w:p w:rsidR="00BA4294" w:rsidRDefault="00BA4294" w:rsidP="00BA4294">
            <w:pPr>
              <w:jc w:val="right"/>
            </w:pPr>
            <w:r>
              <w:t>0.0027%</w:t>
            </w:r>
          </w:p>
        </w:tc>
        <w:tc>
          <w:tcPr>
            <w:tcW w:w="1217" w:type="dxa"/>
          </w:tcPr>
          <w:p w:rsidR="00BA4294" w:rsidRDefault="00BA4294" w:rsidP="00BA4294">
            <w:pPr>
              <w:jc w:val="right"/>
            </w:pPr>
            <w:r>
              <w:t>1.7043%</w:t>
            </w:r>
          </w:p>
        </w:tc>
        <w:tc>
          <w:tcPr>
            <w:tcW w:w="1218" w:type="dxa"/>
          </w:tcPr>
          <w:p w:rsidR="00BA4294" w:rsidRDefault="00BA4294" w:rsidP="00BA4294">
            <w:pPr>
              <w:jc w:val="right"/>
            </w:pPr>
            <w:r>
              <w:t>0.0000%</w:t>
            </w:r>
          </w:p>
        </w:tc>
        <w:tc>
          <w:tcPr>
            <w:tcW w:w="1218" w:type="dxa"/>
          </w:tcPr>
          <w:p w:rsidR="00BA4294" w:rsidRDefault="00BA4294" w:rsidP="00BA4294">
            <w:pPr>
              <w:jc w:val="right"/>
            </w:pPr>
            <w:r>
              <w:t>11.6350%</w:t>
            </w:r>
          </w:p>
        </w:tc>
        <w:tc>
          <w:tcPr>
            <w:tcW w:w="1218" w:type="dxa"/>
          </w:tcPr>
          <w:p w:rsidR="00BA4294" w:rsidRDefault="00BA4294" w:rsidP="00BA4294">
            <w:pPr>
              <w:jc w:val="right"/>
            </w:pPr>
            <w:r>
              <w:t>0.0027%</w:t>
            </w:r>
          </w:p>
        </w:tc>
      </w:tr>
    </w:tbl>
    <w:p w:rsidR="00BA4294" w:rsidRDefault="00BA4294" w:rsidP="00BA4294">
      <w:pPr>
        <w:pStyle w:val="-7"/>
      </w:pPr>
      <w:r>
        <w:rPr>
          <w:rFonts w:hint="eastAsia"/>
        </w:rPr>
        <w:t>注：本基金合同生效日为2017年6月13日。</w:t>
      </w:r>
    </w:p>
    <w:p w:rsidR="00BA4294" w:rsidRDefault="00BA4294">
      <w:pPr>
        <w:widowControl/>
        <w:jc w:val="left"/>
      </w:pPr>
      <w:r>
        <w:br w:type="page"/>
      </w:r>
    </w:p>
    <w:p w:rsidR="00BA4294" w:rsidRDefault="00BA4294" w:rsidP="00BA4294">
      <w:pPr>
        <w:pStyle w:val="-1"/>
      </w:pPr>
      <w:bookmarkStart w:id="32" w:name="_Toc105610225"/>
      <w:bookmarkStart w:id="33" w:name="_Toc87026334"/>
      <w:bookmarkStart w:id="34" w:name="_Toc74219332"/>
      <w:r>
        <w:rPr>
          <w:rFonts w:hint="eastAsia"/>
        </w:rPr>
        <w:lastRenderedPageBreak/>
        <w:t>§11 基金的财产</w:t>
      </w:r>
      <w:bookmarkEnd w:id="32"/>
      <w:bookmarkEnd w:id="33"/>
      <w:bookmarkEnd w:id="34"/>
    </w:p>
    <w:p w:rsidR="00BA4294" w:rsidRDefault="00BA4294" w:rsidP="00BA4294">
      <w:pPr>
        <w:pStyle w:val="-2"/>
      </w:pPr>
      <w:r>
        <w:rPr>
          <w:rFonts w:hint="eastAsia"/>
        </w:rPr>
        <w:t>11.1 基金资产总值</w:t>
      </w:r>
    </w:p>
    <w:p w:rsidR="00BA4294" w:rsidRDefault="00BA4294" w:rsidP="00BA4294">
      <w:pPr>
        <w:pStyle w:val="-"/>
        <w:ind w:firstLine="420"/>
      </w:pPr>
      <w:r>
        <w:rPr>
          <w:rFonts w:hint="eastAsia"/>
        </w:rPr>
        <w:t>基金资产总值是指基金拥有的各类有价证券、银行存款本息、基金应收款项以及其他资产的价值总和。</w:t>
      </w:r>
    </w:p>
    <w:p w:rsidR="00BA4294" w:rsidRDefault="00BA4294" w:rsidP="00BA4294">
      <w:pPr>
        <w:pStyle w:val="-2"/>
      </w:pPr>
      <w:r>
        <w:rPr>
          <w:rFonts w:hint="eastAsia"/>
        </w:rPr>
        <w:t>11.2 基金资产净值</w:t>
      </w:r>
    </w:p>
    <w:p w:rsidR="00BA4294" w:rsidRDefault="00BA4294" w:rsidP="00BA4294">
      <w:pPr>
        <w:pStyle w:val="-"/>
        <w:ind w:firstLine="420"/>
      </w:pPr>
      <w:r>
        <w:rPr>
          <w:rFonts w:hint="eastAsia"/>
        </w:rPr>
        <w:t>基金资产净值是指基金资产总值减去负债后的价值。</w:t>
      </w:r>
    </w:p>
    <w:p w:rsidR="00BA4294" w:rsidRDefault="00BA4294" w:rsidP="00BA4294">
      <w:pPr>
        <w:pStyle w:val="-2"/>
      </w:pPr>
      <w:r>
        <w:rPr>
          <w:rFonts w:hint="eastAsia"/>
        </w:rPr>
        <w:t>11.3 基金财产的账户</w:t>
      </w:r>
    </w:p>
    <w:p w:rsidR="00BA4294" w:rsidRDefault="00BA4294" w:rsidP="00BA4294">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A4294" w:rsidRDefault="00BA4294" w:rsidP="00BA4294">
      <w:pPr>
        <w:pStyle w:val="-2"/>
      </w:pPr>
      <w:r>
        <w:rPr>
          <w:rFonts w:hint="eastAsia"/>
        </w:rPr>
        <w:t>11.4 基金财产的保管及处分</w:t>
      </w:r>
    </w:p>
    <w:p w:rsidR="00BA4294" w:rsidRDefault="00BA4294" w:rsidP="00BA4294">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A4294" w:rsidRDefault="00BA4294" w:rsidP="00BA4294">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294" w:rsidRDefault="00BA4294">
      <w:pPr>
        <w:widowControl/>
        <w:jc w:val="left"/>
      </w:pPr>
      <w:r>
        <w:br w:type="page"/>
      </w:r>
    </w:p>
    <w:p w:rsidR="00BA4294" w:rsidRDefault="00BA4294" w:rsidP="00BA4294">
      <w:pPr>
        <w:pStyle w:val="-1"/>
      </w:pPr>
      <w:bookmarkStart w:id="35" w:name="_Toc105610226"/>
      <w:bookmarkStart w:id="36" w:name="_Toc87026335"/>
      <w:bookmarkStart w:id="37" w:name="_Toc74219333"/>
      <w:r>
        <w:rPr>
          <w:rFonts w:hint="eastAsia"/>
        </w:rPr>
        <w:lastRenderedPageBreak/>
        <w:t>§12 基金资产的估值</w:t>
      </w:r>
      <w:bookmarkEnd w:id="35"/>
      <w:bookmarkEnd w:id="36"/>
      <w:bookmarkEnd w:id="37"/>
    </w:p>
    <w:p w:rsidR="00BA4294" w:rsidRDefault="00BA4294" w:rsidP="00BA4294">
      <w:pPr>
        <w:pStyle w:val="-2"/>
      </w:pPr>
      <w:r>
        <w:rPr>
          <w:rFonts w:hint="eastAsia"/>
        </w:rPr>
        <w:t>12.1 估值日</w:t>
      </w:r>
    </w:p>
    <w:p w:rsidR="00BA4294" w:rsidRDefault="00BA4294" w:rsidP="00BA4294">
      <w:pPr>
        <w:pStyle w:val="-"/>
        <w:ind w:firstLine="420"/>
      </w:pPr>
      <w:r>
        <w:rPr>
          <w:rFonts w:hint="eastAsia"/>
        </w:rPr>
        <w:t>本基金的估值日为本基金相关的证券交易场所的交易日以及国家法律法规规定需要对外披露各类基金份额的每万份基金已实现收益和7日年化收益率的非交易日。</w:t>
      </w:r>
    </w:p>
    <w:p w:rsidR="00BA4294" w:rsidRDefault="00BA4294" w:rsidP="00BA4294">
      <w:pPr>
        <w:pStyle w:val="-2"/>
      </w:pPr>
      <w:r>
        <w:rPr>
          <w:rFonts w:hint="eastAsia"/>
        </w:rPr>
        <w:t>12.2 估值对象</w:t>
      </w:r>
    </w:p>
    <w:p w:rsidR="00BA4294" w:rsidRDefault="00BA4294" w:rsidP="00BA4294">
      <w:pPr>
        <w:pStyle w:val="-"/>
        <w:ind w:firstLine="420"/>
      </w:pPr>
      <w:r>
        <w:rPr>
          <w:rFonts w:hint="eastAsia"/>
        </w:rPr>
        <w:t>基金所拥有的各类有价证券和银行存款本息、应收款项、其它投资等资产及负债。</w:t>
      </w:r>
    </w:p>
    <w:p w:rsidR="00BA4294" w:rsidRDefault="00BA4294" w:rsidP="00BA4294">
      <w:pPr>
        <w:pStyle w:val="-2"/>
      </w:pPr>
      <w:r>
        <w:rPr>
          <w:rFonts w:hint="eastAsia"/>
        </w:rPr>
        <w:t>12.3 估值方法</w:t>
      </w:r>
    </w:p>
    <w:p w:rsidR="00BA4294" w:rsidRDefault="00BA4294" w:rsidP="00BA4294">
      <w:pPr>
        <w:pStyle w:val="-"/>
        <w:ind w:firstLine="420"/>
      </w:pPr>
      <w:r>
        <w:rPr>
          <w:rFonts w:hint="eastAsia"/>
        </w:rPr>
        <w:t>1、本基金估值采用“摊余成本法”，即计价对象以买入成本列示，按照票面利率或协议利率并考虑其买入时的溢价与折价，在剩余存续期内按实际利率法摊销，每日计提损益。本基金不采用市场利率和上市交易的债券和票据的市价计算基金资产净值。</w:t>
      </w:r>
    </w:p>
    <w:p w:rsidR="00BA4294" w:rsidRDefault="00BA4294" w:rsidP="00BA4294">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BA4294" w:rsidRDefault="00BA4294" w:rsidP="00BA4294">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BA4294" w:rsidRDefault="00BA4294" w:rsidP="00BA4294">
      <w:pPr>
        <w:pStyle w:val="-"/>
        <w:ind w:firstLine="420"/>
      </w:pPr>
      <w:r>
        <w:rPr>
          <w:rFonts w:hint="eastAsia"/>
        </w:rPr>
        <w:t>4、相关法律法规以及监管部门有强制规定的，从其规定。如有新增事项，按国家最新规定估值。</w:t>
      </w:r>
    </w:p>
    <w:p w:rsidR="00BA4294" w:rsidRDefault="00BA4294" w:rsidP="00BA429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A4294" w:rsidRDefault="00BA4294" w:rsidP="00BA4294">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BA4294" w:rsidRDefault="00BA4294" w:rsidP="00BA4294">
      <w:pPr>
        <w:pStyle w:val="-2"/>
      </w:pPr>
      <w:r>
        <w:rPr>
          <w:rFonts w:hint="eastAsia"/>
        </w:rPr>
        <w:t>12.4 估值程序</w:t>
      </w:r>
    </w:p>
    <w:p w:rsidR="00BA4294" w:rsidRDefault="00BA4294" w:rsidP="00BA4294">
      <w:pPr>
        <w:pStyle w:val="-"/>
        <w:ind w:firstLine="420"/>
      </w:pPr>
      <w:r>
        <w:rPr>
          <w:rFonts w:hint="eastAsia"/>
        </w:rPr>
        <w:t>1、每万份基金已实现收益是按照相关法规计算的每万份基金份额的日已实现收益，精确到小数点后第4位，小数点后第5位舍去。7日年化收益率是以最近7个自然日(含节假日)每万份基金已实现收益所折算的年资产收益率，精确到百分号内小数点后第3位，百分号内小数点后第4位四舍五入。国家另有规定的，从其规定。</w:t>
      </w:r>
    </w:p>
    <w:p w:rsidR="00BA4294" w:rsidRDefault="00BA4294" w:rsidP="00BA4294">
      <w:pPr>
        <w:pStyle w:val="-"/>
        <w:ind w:firstLine="420"/>
      </w:pPr>
      <w:r>
        <w:rPr>
          <w:rFonts w:hint="eastAsia"/>
        </w:rPr>
        <w:t>2、基金管理人应于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rsidR="00BA4294" w:rsidRDefault="00BA4294" w:rsidP="00BA4294">
      <w:pPr>
        <w:pStyle w:val="-2"/>
      </w:pPr>
      <w:r>
        <w:rPr>
          <w:rFonts w:hint="eastAsia"/>
        </w:rPr>
        <w:t>12.5 估值错误的处理</w:t>
      </w:r>
    </w:p>
    <w:p w:rsidR="00BA4294" w:rsidRDefault="00BA4294" w:rsidP="00BA4294">
      <w:pPr>
        <w:pStyle w:val="-"/>
        <w:ind w:firstLine="420"/>
      </w:pPr>
      <w:r>
        <w:rPr>
          <w:rFonts w:hint="eastAsia"/>
        </w:rPr>
        <w:t>基金管理人和基金托管人将采取必要、适当、合理的措施确保基金资产估值的准确性、及时性。当基金资产的计价导致某一类基金份额的每万份基金已实现收益小数点后4位（含第4位）或7日年化收益率百分号内小数点后3位（含第3位）以内发生差错时，视为估值错误。</w:t>
      </w:r>
    </w:p>
    <w:p w:rsidR="00BA4294" w:rsidRDefault="00BA4294" w:rsidP="00BA4294">
      <w:pPr>
        <w:pStyle w:val="-"/>
        <w:ind w:firstLine="420"/>
      </w:pPr>
      <w:r>
        <w:rPr>
          <w:rFonts w:hint="eastAsia"/>
        </w:rPr>
        <w:t>基金合同的当事人应按照以下约定处理：</w:t>
      </w:r>
    </w:p>
    <w:p w:rsidR="00BA4294" w:rsidRDefault="00BA4294" w:rsidP="00BA4294">
      <w:pPr>
        <w:pStyle w:val="-"/>
        <w:ind w:firstLine="420"/>
      </w:pPr>
      <w:r>
        <w:rPr>
          <w:rFonts w:hint="eastAsia"/>
        </w:rPr>
        <w:t>1、估值错误类型</w:t>
      </w:r>
    </w:p>
    <w:p w:rsidR="00BA4294" w:rsidRDefault="00BA4294" w:rsidP="00BA429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A4294" w:rsidRDefault="00BA4294" w:rsidP="00BA4294">
      <w:pPr>
        <w:pStyle w:val="-"/>
        <w:ind w:firstLine="420"/>
      </w:pPr>
      <w:r>
        <w:rPr>
          <w:rFonts w:hint="eastAsia"/>
        </w:rPr>
        <w:t>上述估值错误的主要类型包括但不限于：资料申报差错、数据传输差错、数据计算差错、系统故障差错、下达指令差错等。</w:t>
      </w:r>
    </w:p>
    <w:p w:rsidR="00BA4294" w:rsidRDefault="00BA4294" w:rsidP="00BA4294">
      <w:pPr>
        <w:pStyle w:val="-"/>
        <w:ind w:firstLine="420"/>
      </w:pPr>
      <w:r>
        <w:rPr>
          <w:rFonts w:hint="eastAsia"/>
        </w:rPr>
        <w:t>2、估值错误处理原则</w:t>
      </w:r>
    </w:p>
    <w:p w:rsidR="00BA4294" w:rsidRDefault="00BA4294" w:rsidP="00BA429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w:t>
      </w:r>
      <w:r>
        <w:rPr>
          <w:rFonts w:hint="eastAsia"/>
        </w:rPr>
        <w:lastRenderedPageBreak/>
        <w:t>更正而未更正，则其应当承担相应赔偿责任。估值错误责任方应对更正的情况向有关当事人进行确认，确保估值错误已得到更正。</w:t>
      </w:r>
    </w:p>
    <w:p w:rsidR="00BA4294" w:rsidRDefault="00BA4294" w:rsidP="00BA4294">
      <w:pPr>
        <w:pStyle w:val="-"/>
        <w:ind w:firstLine="420"/>
      </w:pPr>
      <w:r>
        <w:rPr>
          <w:rFonts w:hint="eastAsia"/>
        </w:rPr>
        <w:t>（2）估值错误的责任方对有关当事人的直接损失负责，不对间接损失负责，并且仅对估值错误的有关直接当事人负责，不对第三方负责。</w:t>
      </w:r>
    </w:p>
    <w:p w:rsidR="00BA4294" w:rsidRDefault="00BA4294" w:rsidP="00BA429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A4294" w:rsidRDefault="00BA4294" w:rsidP="00BA4294">
      <w:pPr>
        <w:pStyle w:val="-"/>
        <w:ind w:firstLine="420"/>
      </w:pPr>
      <w:r>
        <w:rPr>
          <w:rFonts w:hint="eastAsia"/>
        </w:rPr>
        <w:t>（4）估值错误调整采用尽量恢复至假设未发生估值错误的正确情形的方式。</w:t>
      </w:r>
    </w:p>
    <w:p w:rsidR="00BA4294" w:rsidRDefault="00BA4294" w:rsidP="00BA4294">
      <w:pPr>
        <w:pStyle w:val="-"/>
        <w:ind w:firstLine="420"/>
      </w:pPr>
      <w:r>
        <w:rPr>
          <w:rFonts w:hint="eastAsia"/>
        </w:rPr>
        <w:t>3、估值错误处理程序</w:t>
      </w:r>
    </w:p>
    <w:p w:rsidR="00BA4294" w:rsidRDefault="00BA4294" w:rsidP="00BA4294">
      <w:pPr>
        <w:pStyle w:val="-"/>
        <w:ind w:firstLine="420"/>
      </w:pPr>
      <w:r>
        <w:rPr>
          <w:rFonts w:hint="eastAsia"/>
        </w:rPr>
        <w:t>估值错误被发现后，有关的当事人应当及时进行处理，处理的程序如下：</w:t>
      </w:r>
    </w:p>
    <w:p w:rsidR="00BA4294" w:rsidRDefault="00BA4294" w:rsidP="00BA4294">
      <w:pPr>
        <w:pStyle w:val="-"/>
        <w:ind w:firstLine="420"/>
      </w:pPr>
      <w:r>
        <w:rPr>
          <w:rFonts w:hint="eastAsia"/>
        </w:rPr>
        <w:t>（1）查明估值错误发生的原因，列明所有的当事人，并根据估值错误发生的原因确定估值错误的责任方；</w:t>
      </w:r>
    </w:p>
    <w:p w:rsidR="00BA4294" w:rsidRDefault="00BA4294" w:rsidP="00BA4294">
      <w:pPr>
        <w:pStyle w:val="-"/>
        <w:ind w:firstLine="420"/>
      </w:pPr>
      <w:r>
        <w:rPr>
          <w:rFonts w:hint="eastAsia"/>
        </w:rPr>
        <w:t>（2）根据估值错误处理原则或当事人协商的方法对因估值错误造成的损失进行评估；</w:t>
      </w:r>
    </w:p>
    <w:p w:rsidR="00BA4294" w:rsidRDefault="00BA4294" w:rsidP="00BA4294">
      <w:pPr>
        <w:pStyle w:val="-"/>
        <w:ind w:firstLine="420"/>
      </w:pPr>
      <w:r>
        <w:rPr>
          <w:rFonts w:hint="eastAsia"/>
        </w:rPr>
        <w:t>（3）根据估值错误处理原则或当事人协商的方法由估值错误的责任方进行更正和赔偿损失；</w:t>
      </w:r>
    </w:p>
    <w:p w:rsidR="00BA4294" w:rsidRDefault="00BA4294" w:rsidP="00BA4294">
      <w:pPr>
        <w:pStyle w:val="-"/>
        <w:ind w:firstLine="420"/>
      </w:pPr>
      <w:r>
        <w:rPr>
          <w:rFonts w:hint="eastAsia"/>
        </w:rPr>
        <w:t>（4）根据估值错误处理的方法，需要修改基金登记机构交易数据的，由基金登记机构进行更正，并就估值错误的更正向有关当事人进行确认。</w:t>
      </w:r>
    </w:p>
    <w:p w:rsidR="00BA4294" w:rsidRDefault="00BA4294" w:rsidP="00BA4294">
      <w:pPr>
        <w:pStyle w:val="-"/>
        <w:ind w:firstLine="420"/>
      </w:pPr>
      <w:r>
        <w:rPr>
          <w:rFonts w:hint="eastAsia"/>
        </w:rPr>
        <w:t>4、估值错误处理的方法如下：</w:t>
      </w:r>
    </w:p>
    <w:p w:rsidR="00BA4294" w:rsidRDefault="00BA4294" w:rsidP="00BA4294">
      <w:pPr>
        <w:pStyle w:val="-"/>
        <w:ind w:firstLine="420"/>
      </w:pPr>
      <w:r>
        <w:rPr>
          <w:rFonts w:hint="eastAsia"/>
        </w:rPr>
        <w:t>（1）基金资产净值计算出现错误时，基金管理人应当立即予以纠正，通报基金托管人，并采取合理的措施防止损失进一步扩大。</w:t>
      </w:r>
    </w:p>
    <w:p w:rsidR="00BA4294" w:rsidRDefault="00BA4294" w:rsidP="00BA4294">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BA4294" w:rsidRDefault="00BA4294" w:rsidP="00BA4294">
      <w:pPr>
        <w:pStyle w:val="-"/>
        <w:ind w:firstLine="420"/>
      </w:pPr>
      <w:r>
        <w:rPr>
          <w:rFonts w:hint="eastAsia"/>
        </w:rPr>
        <w:t>（3）前述内容如法律法规或监管机关另有规定的，从其规定处理。</w:t>
      </w:r>
    </w:p>
    <w:p w:rsidR="00BA4294" w:rsidRDefault="00BA4294" w:rsidP="00BA4294">
      <w:pPr>
        <w:pStyle w:val="-2"/>
      </w:pPr>
      <w:r>
        <w:rPr>
          <w:rFonts w:hint="eastAsia"/>
        </w:rPr>
        <w:t>12.6 暂停估值的情形</w:t>
      </w:r>
    </w:p>
    <w:p w:rsidR="00BA4294" w:rsidRDefault="00BA4294" w:rsidP="00BA4294">
      <w:pPr>
        <w:pStyle w:val="-"/>
        <w:ind w:firstLine="420"/>
      </w:pPr>
      <w:r>
        <w:rPr>
          <w:rFonts w:hint="eastAsia"/>
        </w:rPr>
        <w:t>1、基金投资所涉及的证券交易市场遇法定节假日或因其他原因暂停营业时；</w:t>
      </w:r>
    </w:p>
    <w:p w:rsidR="00BA4294" w:rsidRDefault="00BA4294" w:rsidP="00BA4294">
      <w:pPr>
        <w:pStyle w:val="-"/>
        <w:ind w:firstLine="420"/>
      </w:pPr>
      <w:r>
        <w:rPr>
          <w:rFonts w:hint="eastAsia"/>
        </w:rPr>
        <w:t>2、因不可抗力致使基金管理人、基金托管人无法准确评估基金资产价值时；</w:t>
      </w:r>
    </w:p>
    <w:p w:rsidR="00BA4294" w:rsidRDefault="00BA4294" w:rsidP="00BA4294">
      <w:pPr>
        <w:pStyle w:val="-"/>
        <w:ind w:firstLine="420"/>
      </w:pPr>
      <w:r>
        <w:rPr>
          <w:rFonts w:hint="eastAsia"/>
        </w:rPr>
        <w:t>3、占基金相当比例的投资品种的估值出现重大转变，而基金管理人为保障基金份额持有人的利益，决定延迟估值；</w:t>
      </w:r>
    </w:p>
    <w:p w:rsidR="00BA4294" w:rsidRDefault="00BA4294" w:rsidP="00BA4294">
      <w:pPr>
        <w:pStyle w:val="-"/>
        <w:ind w:firstLine="420"/>
      </w:pPr>
      <w:r>
        <w:rPr>
          <w:rFonts w:hint="eastAsia"/>
        </w:rPr>
        <w:lastRenderedPageBreak/>
        <w:t>4、出现基金管理人认为属于紧急事故的情况，导致基金管理人不能出售或评估基金资产时；</w:t>
      </w:r>
    </w:p>
    <w:p w:rsidR="00BA4294" w:rsidRDefault="00BA4294" w:rsidP="00BA4294">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5、当前一估值日基金资产净值50%以上的资产出现无可参考的活跃市场价格且采用估值技术仍导致公允价值存在重大不确定性时，经与基金托管人协商确认后，基金管理人应当暂停基金估值；</w:t>
      </w:r>
    </w:p>
    <w:p w:rsidR="00BA4294" w:rsidRDefault="00BA4294" w:rsidP="00BA4294">
      <w:pPr>
        <w:pStyle w:val="-"/>
        <w:ind w:firstLine="420"/>
      </w:pPr>
      <w:r>
        <w:rPr>
          <w:rFonts w:hint="eastAsia"/>
        </w:rPr>
        <w:t>6、中国证监会和基金合同认定的其它情形。</w:t>
      </w:r>
    </w:p>
    <w:p w:rsidR="00BA4294" w:rsidRDefault="00BA4294" w:rsidP="00BA4294">
      <w:pPr>
        <w:pStyle w:val="-2"/>
      </w:pPr>
      <w:r>
        <w:rPr>
          <w:rFonts w:hint="eastAsia"/>
        </w:rPr>
        <w:t>12.7 基金净值的确认</w:t>
      </w:r>
    </w:p>
    <w:p w:rsidR="00BA4294" w:rsidRDefault="00BA4294" w:rsidP="00BA4294">
      <w:pPr>
        <w:pStyle w:val="-"/>
        <w:ind w:firstLine="420"/>
      </w:pPr>
      <w:r>
        <w:rPr>
          <w:rFonts w:hint="eastAsia"/>
        </w:rPr>
        <w:t>用于基金信息披露的基金净值信息由基金管理人负责计算，基金托管人负责进行复核。基金管理人应于每个工作日交易结束后计算当日的基金资产净值、各类基金份额的每万份基金已实现收益和7日年化收益率并发送给基金托管人。基金托管人复核确认后发送给基金管理人，由基金管理人按规定予以公布。</w:t>
      </w:r>
    </w:p>
    <w:p w:rsidR="00BA4294" w:rsidRDefault="00BA4294" w:rsidP="00BA4294">
      <w:pPr>
        <w:pStyle w:val="-2"/>
      </w:pPr>
      <w:r>
        <w:rPr>
          <w:rFonts w:hint="eastAsia"/>
        </w:rPr>
        <w:t>12.8 特殊情形的处理</w:t>
      </w:r>
    </w:p>
    <w:p w:rsidR="00BA4294" w:rsidRDefault="00BA4294" w:rsidP="00BA4294">
      <w:pPr>
        <w:pStyle w:val="-"/>
        <w:ind w:firstLine="420"/>
      </w:pPr>
      <w:r>
        <w:rPr>
          <w:rFonts w:hint="eastAsia"/>
        </w:rPr>
        <w:t>1、基金管理人按本部分“12.3估值方法”的第3项条款进行估值时，所造成的误差不作为基金估值错误处理。</w:t>
      </w:r>
    </w:p>
    <w:p w:rsidR="00BA4294" w:rsidRDefault="00BA4294" w:rsidP="00BA4294">
      <w:pPr>
        <w:pStyle w:val="-"/>
        <w:ind w:firstLine="420"/>
      </w:pPr>
      <w:r>
        <w:rPr>
          <w:rFonts w:hint="eastAsia"/>
        </w:rPr>
        <w:t>2、由于不可抗力原因，或由于证券交易所及登记机构发送的数据错误等，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BA4294" w:rsidRDefault="00BA4294">
      <w:pPr>
        <w:widowControl/>
        <w:jc w:val="left"/>
      </w:pPr>
      <w:r>
        <w:br w:type="page"/>
      </w:r>
    </w:p>
    <w:p w:rsidR="00BA4294" w:rsidRDefault="00BA4294" w:rsidP="00BA4294">
      <w:pPr>
        <w:pStyle w:val="-1"/>
      </w:pPr>
      <w:bookmarkStart w:id="38" w:name="_Toc105610227"/>
      <w:bookmarkStart w:id="39" w:name="_Toc87026336"/>
      <w:bookmarkStart w:id="40" w:name="_Toc74219334"/>
      <w:r>
        <w:rPr>
          <w:rFonts w:hint="eastAsia"/>
        </w:rPr>
        <w:lastRenderedPageBreak/>
        <w:t>§13 基金的收益与分配</w:t>
      </w:r>
      <w:bookmarkEnd w:id="38"/>
      <w:bookmarkEnd w:id="39"/>
      <w:bookmarkEnd w:id="40"/>
    </w:p>
    <w:p w:rsidR="00BA4294" w:rsidRDefault="00BA4294" w:rsidP="00BA4294">
      <w:pPr>
        <w:pStyle w:val="-2"/>
      </w:pPr>
      <w:r>
        <w:rPr>
          <w:rFonts w:hint="eastAsia"/>
        </w:rPr>
        <w:t xml:space="preserve">13.1 基金利润的构成 </w:t>
      </w:r>
    </w:p>
    <w:p w:rsidR="00BA4294" w:rsidRDefault="00BA4294" w:rsidP="00BA4294">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BA4294" w:rsidRDefault="00BA4294" w:rsidP="00BA4294">
      <w:pPr>
        <w:pStyle w:val="-2"/>
      </w:pPr>
      <w:r>
        <w:rPr>
          <w:rFonts w:hint="eastAsia"/>
        </w:rPr>
        <w:t>13.2 收益分配原则</w:t>
      </w:r>
    </w:p>
    <w:p w:rsidR="00BA4294" w:rsidRDefault="00BA4294" w:rsidP="00BA4294">
      <w:pPr>
        <w:pStyle w:val="-"/>
        <w:ind w:firstLine="420"/>
      </w:pPr>
      <w:r>
        <w:rPr>
          <w:rFonts w:hint="eastAsia"/>
        </w:rPr>
        <w:t>本基金收益分配应遵循下列原则：</w:t>
      </w:r>
    </w:p>
    <w:p w:rsidR="00BA4294" w:rsidRDefault="00BA4294" w:rsidP="00BA4294">
      <w:pPr>
        <w:pStyle w:val="-"/>
        <w:ind w:firstLine="420"/>
      </w:pPr>
      <w:r>
        <w:rPr>
          <w:rFonts w:hint="eastAsia"/>
        </w:rPr>
        <w:t>1、本基金同一类别内的每份基金份额享有同等分配权；</w:t>
      </w:r>
    </w:p>
    <w:p w:rsidR="00BA4294" w:rsidRDefault="00BA4294" w:rsidP="00BA4294">
      <w:pPr>
        <w:pStyle w:val="-"/>
        <w:ind w:firstLine="420"/>
      </w:pPr>
      <w:r>
        <w:rPr>
          <w:rFonts w:hint="eastAsia"/>
        </w:rPr>
        <w:t>2、本基金收益分配方式为红利再投资，免收再投资的费用；</w:t>
      </w:r>
    </w:p>
    <w:p w:rsidR="00BA4294" w:rsidRDefault="00BA4294" w:rsidP="00BA4294">
      <w:pPr>
        <w:pStyle w:val="-"/>
        <w:ind w:firstLine="420"/>
      </w:pPr>
      <w:r>
        <w:rPr>
          <w:rFonts w:hint="eastAsia"/>
        </w:rPr>
        <w:t>3、通常情况下，本基金每日集中支付收益，结转为相应的基金份额；此外，本基金的收益支付方式经基金管理人和销售机构双方协商一致后可以按月支付。不论何种支付方式，当日收益均参与下一日的收益分配，不影响基金份额持有人实际获得的投资收益。投资人当日收益分配的计算保留到小数点后2位，小数点后第3位按去尾原则处理。因去尾形成的余额进行再次分配，直到分完为止；</w:t>
      </w:r>
    </w:p>
    <w:p w:rsidR="00BA4294" w:rsidRDefault="00BA4294" w:rsidP="00BA4294">
      <w:pPr>
        <w:pStyle w:val="-"/>
        <w:ind w:firstLine="420"/>
      </w:pPr>
      <w:r>
        <w:rPr>
          <w:rFonts w:hint="eastAsia"/>
        </w:rPr>
        <w:t>4、本基金根据每日收益情况，将当日收益全部分配，若当日已实现收益大于零时，为投资人记正收益；若当日已实现收益小于零时，为投资人记负收益；若当日已实现收益等于零时，当日投资人不记收益；</w:t>
      </w:r>
    </w:p>
    <w:p w:rsidR="00BA4294" w:rsidRDefault="00BA4294" w:rsidP="00BA4294">
      <w:pPr>
        <w:pStyle w:val="-"/>
        <w:ind w:firstLine="420"/>
      </w:pPr>
      <w:r>
        <w:rPr>
          <w:rFonts w:hint="eastAsia"/>
        </w:rPr>
        <w:t>5、本基金每日进行收益计算并分配时，每日收益支付方式只采用红利再投资(即红利转基金份额)方式，投资人可通过赎回基金份额获得现金收益；若投资人在每日收益支付时，其收益为正值，则为投资人增加相应的基金份额，其收益为负值，则缩减投资人基金份额；其收益等于零时，则保持投资人基金份额不变。若投资人赎回基金份额时，其对应收益将立即结清；若收益为负值，则从投资人赎回基金款中扣除；</w:t>
      </w:r>
    </w:p>
    <w:p w:rsidR="00BA4294" w:rsidRDefault="00BA4294" w:rsidP="00BA4294">
      <w:pPr>
        <w:pStyle w:val="-"/>
        <w:ind w:firstLine="420"/>
      </w:pPr>
      <w:r>
        <w:rPr>
          <w:rFonts w:hint="eastAsia"/>
        </w:rPr>
        <w:t>6、当日申购的基金份额自下一个工作日起，享有基金的收益分配权益；当日赎回的基金份额自下一个工作日起，不享有基金的收益分配权益；</w:t>
      </w:r>
    </w:p>
    <w:p w:rsidR="00BA4294" w:rsidRDefault="00BA4294" w:rsidP="00BA4294">
      <w:pPr>
        <w:pStyle w:val="-"/>
        <w:ind w:firstLine="420"/>
      </w:pPr>
      <w:r>
        <w:rPr>
          <w:rFonts w:hint="eastAsia"/>
        </w:rPr>
        <w:t>7、法律法规或监管机构另有规定的从其规定。</w:t>
      </w:r>
    </w:p>
    <w:p w:rsidR="00BA4294" w:rsidRDefault="00BA4294" w:rsidP="00BA4294">
      <w:pPr>
        <w:pStyle w:val="-"/>
        <w:ind w:firstLine="420"/>
      </w:pPr>
      <w:r>
        <w:rPr>
          <w:rFonts w:hint="eastAsia"/>
        </w:rPr>
        <w:t>在对基金份额持有人利益无实质性不利影响及不违反现行法律法规的前提下，基金管理人、登记机构可对基金收益分配原则进行调整，</w:t>
      </w:r>
      <w:r>
        <w:rPr>
          <w:rFonts w:hint="eastAsia"/>
        </w:rPr>
        <w:lastRenderedPageBreak/>
        <w:t>不需召开基金份额持有人大会。</w:t>
      </w:r>
    </w:p>
    <w:p w:rsidR="00BA4294" w:rsidRDefault="00BA4294" w:rsidP="00BA4294">
      <w:pPr>
        <w:pStyle w:val="-2"/>
      </w:pPr>
      <w:r>
        <w:rPr>
          <w:rFonts w:hint="eastAsia"/>
        </w:rPr>
        <w:t>13.3 收益分配方案</w:t>
      </w:r>
    </w:p>
    <w:p w:rsidR="00BA4294" w:rsidRDefault="00BA4294" w:rsidP="00BA4294">
      <w:pPr>
        <w:pStyle w:val="-"/>
        <w:ind w:firstLine="420"/>
      </w:pPr>
      <w:r>
        <w:rPr>
          <w:rFonts w:hint="eastAsia"/>
        </w:rPr>
        <w:t>基金收益分配方案由基金管理人拟定，并由基金托管人复核后确定。</w:t>
      </w:r>
    </w:p>
    <w:p w:rsidR="00BA4294" w:rsidRDefault="00BA4294" w:rsidP="00BA4294">
      <w:pPr>
        <w:pStyle w:val="-2"/>
      </w:pPr>
      <w:r>
        <w:rPr>
          <w:rFonts w:hint="eastAsia"/>
        </w:rPr>
        <w:lastRenderedPageBreak/>
        <w:t>13.4 收益分配方案的确定与公告</w:t>
      </w:r>
    </w:p>
    <w:p w:rsidR="00BA4294" w:rsidRDefault="00BA4294" w:rsidP="00BA4294">
      <w:pPr>
        <w:pStyle w:val="-"/>
        <w:ind w:firstLine="420"/>
      </w:pPr>
      <w:r>
        <w:rPr>
          <w:rFonts w:hint="eastAsia"/>
        </w:rPr>
        <w:t>本基金每日进行收益分配。每个开放日公告前一个开放日各类基金份额的每万份基金已实现收益和7日年化收益率。若遇法定节假日、休息日或不可抗力，应于节假日、休息日或不可抗力结束后第二个工作日，披露节假日、休息日或不可抗力期间的各类基金份额的每万份基金已实现收益和节假日、休息日或不可抗力最后一日的7日年化收益率，以及节假日、休息日或不可抗力后首个开放日的各类基金份额的每万份基金已实现收益和7日年化收益率。经中国证监会同意，可以适当延迟计算或公告。法律法规另有规定的，从其规定。</w:t>
      </w:r>
    </w:p>
    <w:p w:rsidR="00BA4294" w:rsidRDefault="00BA4294" w:rsidP="00BA4294">
      <w:pPr>
        <w:pStyle w:val="-2"/>
      </w:pPr>
      <w:r>
        <w:rPr>
          <w:rFonts w:hint="eastAsia"/>
        </w:rPr>
        <w:t>13.5 本基金各类基金份额每万份基金已实现收益及7日年化收益率的计算见基金合同第十八部分。</w:t>
      </w:r>
    </w:p>
    <w:p w:rsidR="00BA4294" w:rsidRDefault="00BA4294">
      <w:pPr>
        <w:widowControl/>
        <w:jc w:val="left"/>
      </w:pPr>
      <w:r>
        <w:br w:type="page"/>
      </w:r>
    </w:p>
    <w:p w:rsidR="00BA4294" w:rsidRDefault="00BA4294" w:rsidP="00BA4294">
      <w:pPr>
        <w:pStyle w:val="-1"/>
      </w:pPr>
      <w:bookmarkStart w:id="41" w:name="_Toc105610228"/>
      <w:bookmarkStart w:id="42" w:name="_Toc87026337"/>
      <w:bookmarkStart w:id="43" w:name="_Toc74219335"/>
      <w:r>
        <w:rPr>
          <w:rFonts w:hint="eastAsia"/>
        </w:rPr>
        <w:lastRenderedPageBreak/>
        <w:t>§14 基金的费用与税收</w:t>
      </w:r>
      <w:bookmarkEnd w:id="41"/>
      <w:bookmarkEnd w:id="42"/>
      <w:bookmarkEnd w:id="43"/>
    </w:p>
    <w:p w:rsidR="00BA4294" w:rsidRDefault="00BA4294" w:rsidP="00BA4294">
      <w:pPr>
        <w:pStyle w:val="-2"/>
      </w:pPr>
      <w:r>
        <w:rPr>
          <w:rFonts w:hint="eastAsia"/>
        </w:rPr>
        <w:t>14.1 基金费用的种类</w:t>
      </w:r>
    </w:p>
    <w:p w:rsidR="00BA4294" w:rsidRDefault="00BA4294" w:rsidP="00BA4294">
      <w:pPr>
        <w:pStyle w:val="-"/>
        <w:ind w:firstLine="420"/>
      </w:pPr>
      <w:r>
        <w:rPr>
          <w:rFonts w:hint="eastAsia"/>
        </w:rPr>
        <w:t>1、基金管理人的管理费；</w:t>
      </w:r>
    </w:p>
    <w:p w:rsidR="00BA4294" w:rsidRDefault="00BA4294" w:rsidP="00BA4294">
      <w:pPr>
        <w:pStyle w:val="-"/>
        <w:ind w:firstLine="420"/>
      </w:pPr>
      <w:r>
        <w:rPr>
          <w:rFonts w:hint="eastAsia"/>
        </w:rPr>
        <w:t>2、基金托管人的托管费；</w:t>
      </w:r>
    </w:p>
    <w:p w:rsidR="00BA4294" w:rsidRDefault="00BA4294" w:rsidP="00BA4294">
      <w:pPr>
        <w:pStyle w:val="-"/>
        <w:ind w:firstLine="420"/>
      </w:pPr>
      <w:r>
        <w:rPr>
          <w:rFonts w:hint="eastAsia"/>
        </w:rPr>
        <w:t>3、销售服务费；</w:t>
      </w:r>
    </w:p>
    <w:p w:rsidR="00BA4294" w:rsidRDefault="00BA4294" w:rsidP="00BA4294">
      <w:pPr>
        <w:pStyle w:val="-"/>
        <w:ind w:firstLine="420"/>
      </w:pPr>
      <w:r>
        <w:rPr>
          <w:rFonts w:hint="eastAsia"/>
        </w:rPr>
        <w:t>4、《基金合同》生效后与基金相关的信息披露费用；</w:t>
      </w:r>
    </w:p>
    <w:p w:rsidR="00BA4294" w:rsidRDefault="00BA4294" w:rsidP="00BA4294">
      <w:pPr>
        <w:pStyle w:val="-"/>
        <w:ind w:firstLine="420"/>
      </w:pPr>
      <w:r>
        <w:rPr>
          <w:rFonts w:hint="eastAsia"/>
        </w:rPr>
        <w:t>5、《基金合同》生效后与基金相关的会计师费、律师费、仲裁费和诉讼费；</w:t>
      </w:r>
    </w:p>
    <w:p w:rsidR="00BA4294" w:rsidRDefault="00BA4294" w:rsidP="00BA4294">
      <w:pPr>
        <w:pStyle w:val="-"/>
        <w:ind w:firstLine="420"/>
      </w:pPr>
      <w:r>
        <w:rPr>
          <w:rFonts w:hint="eastAsia"/>
        </w:rPr>
        <w:t>6、基金份额持有人大会费用；</w:t>
      </w:r>
    </w:p>
    <w:p w:rsidR="00BA4294" w:rsidRDefault="00BA4294" w:rsidP="00BA4294">
      <w:pPr>
        <w:pStyle w:val="-"/>
        <w:ind w:firstLine="420"/>
      </w:pPr>
      <w:r>
        <w:rPr>
          <w:rFonts w:hint="eastAsia"/>
        </w:rPr>
        <w:t>7、基金的证券交易费用；</w:t>
      </w:r>
    </w:p>
    <w:p w:rsidR="00BA4294" w:rsidRDefault="00BA4294" w:rsidP="00BA4294">
      <w:pPr>
        <w:pStyle w:val="-"/>
        <w:ind w:firstLine="420"/>
      </w:pPr>
      <w:r>
        <w:rPr>
          <w:rFonts w:hint="eastAsia"/>
        </w:rPr>
        <w:t>8、基金的银行汇划费用；</w:t>
      </w:r>
    </w:p>
    <w:p w:rsidR="00BA4294" w:rsidRDefault="00BA4294" w:rsidP="00BA4294">
      <w:pPr>
        <w:pStyle w:val="-"/>
        <w:ind w:firstLine="420"/>
      </w:pPr>
      <w:r>
        <w:rPr>
          <w:rFonts w:hint="eastAsia"/>
        </w:rPr>
        <w:t>9、基金的账户开户费用、账户维护费用；</w:t>
      </w:r>
    </w:p>
    <w:p w:rsidR="00BA4294" w:rsidRDefault="00BA4294" w:rsidP="00BA4294">
      <w:pPr>
        <w:pStyle w:val="-"/>
        <w:ind w:firstLine="420"/>
      </w:pPr>
      <w:r>
        <w:rPr>
          <w:rFonts w:hint="eastAsia"/>
        </w:rPr>
        <w:t>10、按照国家有关规定和《基金合同》约定，可以在基金财产中列支的其他费用。</w:t>
      </w:r>
    </w:p>
    <w:p w:rsidR="00BA4294" w:rsidRDefault="00BA4294" w:rsidP="00BA4294">
      <w:pPr>
        <w:pStyle w:val="-2"/>
      </w:pPr>
      <w:r>
        <w:rPr>
          <w:rFonts w:hint="eastAsia"/>
        </w:rPr>
        <w:t>14.2 基金费用计提方法、计提标准和支付方式</w:t>
      </w:r>
    </w:p>
    <w:p w:rsidR="00BA4294" w:rsidRDefault="00BA4294" w:rsidP="00BA4294">
      <w:pPr>
        <w:pStyle w:val="-"/>
        <w:ind w:firstLine="420"/>
      </w:pPr>
      <w:r>
        <w:rPr>
          <w:rFonts w:hint="eastAsia"/>
        </w:rPr>
        <w:t>1、基金管理人的管理费</w:t>
      </w:r>
    </w:p>
    <w:p w:rsidR="00BA4294" w:rsidRDefault="00BA4294" w:rsidP="00BA4294">
      <w:pPr>
        <w:pStyle w:val="-"/>
        <w:ind w:firstLine="420"/>
      </w:pPr>
      <w:r>
        <w:rPr>
          <w:rFonts w:hint="eastAsia"/>
        </w:rPr>
        <w:t>本基金的管理费按前一日基金资产净值的0.15%年费率计提。管理费的计算方法如下：</w:t>
      </w:r>
    </w:p>
    <w:p w:rsidR="00BA4294" w:rsidRDefault="00BA4294" w:rsidP="00BA4294">
      <w:pPr>
        <w:pStyle w:val="-"/>
        <w:ind w:firstLine="420"/>
      </w:pPr>
      <w:r>
        <w:rPr>
          <w:rFonts w:hint="eastAsia"/>
        </w:rPr>
        <w:t>H＝E×0.15%÷当年天数</w:t>
      </w:r>
    </w:p>
    <w:p w:rsidR="00BA4294" w:rsidRDefault="00BA4294" w:rsidP="00BA4294">
      <w:pPr>
        <w:pStyle w:val="-"/>
        <w:ind w:firstLine="420"/>
      </w:pPr>
      <w:r>
        <w:rPr>
          <w:rFonts w:hint="eastAsia"/>
        </w:rPr>
        <w:t>H为每日应计提的基金管理费</w:t>
      </w:r>
    </w:p>
    <w:p w:rsidR="00BA4294" w:rsidRDefault="00BA4294" w:rsidP="00BA4294">
      <w:pPr>
        <w:pStyle w:val="-"/>
        <w:ind w:firstLine="420"/>
      </w:pPr>
      <w:r>
        <w:rPr>
          <w:rFonts w:hint="eastAsia"/>
        </w:rPr>
        <w:t>E为前一日的基金资产净值</w:t>
      </w:r>
    </w:p>
    <w:p w:rsidR="00BA4294" w:rsidRDefault="00BA4294" w:rsidP="00BA4294">
      <w:pPr>
        <w:pStyle w:val="-"/>
        <w:ind w:firstLine="420"/>
      </w:pPr>
      <w:r>
        <w:rPr>
          <w:rFonts w:hint="eastAsia"/>
        </w:rPr>
        <w:t>基金管理费每日计提，按月支付。经基金管理人与基金托管人核对一致后，由基金托管人于次月首日起第3个工作日从基金财产中一次性支付给基金管理人，若遇法定节假日、休息日或不可抗力致使无法按时支付的，支付日期顺延。</w:t>
      </w:r>
    </w:p>
    <w:p w:rsidR="00BA4294" w:rsidRDefault="00BA4294" w:rsidP="00BA4294">
      <w:pPr>
        <w:pStyle w:val="-"/>
        <w:ind w:firstLine="420"/>
      </w:pPr>
      <w:r>
        <w:rPr>
          <w:rFonts w:hint="eastAsia"/>
        </w:rPr>
        <w:t>2、基金托管人的托管费</w:t>
      </w:r>
    </w:p>
    <w:p w:rsidR="00BA4294" w:rsidRDefault="00BA4294" w:rsidP="00BA4294">
      <w:pPr>
        <w:pStyle w:val="-"/>
        <w:ind w:firstLine="420"/>
      </w:pPr>
      <w:r>
        <w:rPr>
          <w:rFonts w:hint="eastAsia"/>
        </w:rPr>
        <w:t>本基金的托管费按前一日基金资产净值的0.05%的年费率计提。托管费的计算方法如下：</w:t>
      </w:r>
    </w:p>
    <w:p w:rsidR="00BA4294" w:rsidRDefault="00BA4294" w:rsidP="00BA4294">
      <w:pPr>
        <w:pStyle w:val="-"/>
        <w:ind w:firstLine="420"/>
      </w:pPr>
      <w:r>
        <w:rPr>
          <w:rFonts w:hint="eastAsia"/>
        </w:rPr>
        <w:t>H＝E×0.05%÷当年天数</w:t>
      </w:r>
    </w:p>
    <w:p w:rsidR="00BA4294" w:rsidRDefault="00BA4294" w:rsidP="00BA4294">
      <w:pPr>
        <w:pStyle w:val="-"/>
        <w:ind w:firstLine="420"/>
      </w:pPr>
      <w:r>
        <w:rPr>
          <w:rFonts w:hint="eastAsia"/>
        </w:rPr>
        <w:t>H为每日应计提的基金托管费</w:t>
      </w:r>
    </w:p>
    <w:p w:rsidR="00BA4294" w:rsidRDefault="00BA4294" w:rsidP="00BA4294">
      <w:pPr>
        <w:pStyle w:val="-"/>
        <w:ind w:firstLine="420"/>
      </w:pPr>
      <w:r>
        <w:rPr>
          <w:rFonts w:hint="eastAsia"/>
        </w:rPr>
        <w:t>E为前一日的基金资产净值</w:t>
      </w:r>
    </w:p>
    <w:p w:rsidR="00BA4294" w:rsidRDefault="00BA4294" w:rsidP="00BA4294">
      <w:pPr>
        <w:pStyle w:val="-"/>
        <w:ind w:firstLine="420"/>
      </w:pPr>
      <w:r>
        <w:rPr>
          <w:rFonts w:hint="eastAsia"/>
        </w:rPr>
        <w:lastRenderedPageBreak/>
        <w:t>基金托管费每日计提，按月支付。经基金管理人与基金托管人核对一致后，由基金托管人于次月首日起第3个工作日从基金财产中一次性支付给基金托管人，若遇法定节假日、休息日或不可抗力致使无法按时支付的，支付日期顺延。</w:t>
      </w:r>
    </w:p>
    <w:p w:rsidR="00BA4294" w:rsidRDefault="00BA4294" w:rsidP="00BA4294">
      <w:pPr>
        <w:pStyle w:val="-"/>
        <w:ind w:firstLine="420"/>
      </w:pPr>
      <w:r>
        <w:rPr>
          <w:rFonts w:hint="eastAsia"/>
        </w:rPr>
        <w:t>3.基金销售服务费</w:t>
      </w:r>
    </w:p>
    <w:p w:rsidR="00BA4294" w:rsidRDefault="00BA4294" w:rsidP="00BA4294">
      <w:pPr>
        <w:pStyle w:val="-"/>
        <w:ind w:firstLine="420"/>
      </w:pPr>
      <w:r>
        <w:rPr>
          <w:rFonts w:hint="eastAsia"/>
        </w:rPr>
        <w:t>本基金A类基金份额的年销售服务费率为0.25%。B类基金份额的年销售服务费率为0.01%。两类基金份额的销售服务费计提的计算公式相同，具体如下：</w:t>
      </w:r>
    </w:p>
    <w:p w:rsidR="00BA4294" w:rsidRDefault="00BA4294" w:rsidP="00BA4294">
      <w:pPr>
        <w:pStyle w:val="-"/>
        <w:ind w:firstLine="420"/>
      </w:pPr>
      <w:r>
        <w:rPr>
          <w:rFonts w:hint="eastAsia"/>
        </w:rPr>
        <w:t>H＝E×年销售服务费率÷当年天数</w:t>
      </w:r>
    </w:p>
    <w:p w:rsidR="00BA4294" w:rsidRDefault="00BA4294" w:rsidP="00BA4294">
      <w:pPr>
        <w:pStyle w:val="-"/>
        <w:ind w:firstLine="420"/>
      </w:pPr>
      <w:r>
        <w:rPr>
          <w:rFonts w:hint="eastAsia"/>
        </w:rPr>
        <w:t>H为每日该类基金份额应计提的基金销售服务费</w:t>
      </w:r>
    </w:p>
    <w:p w:rsidR="00BA4294" w:rsidRDefault="00BA4294" w:rsidP="00BA4294">
      <w:pPr>
        <w:pStyle w:val="-"/>
        <w:ind w:firstLine="420"/>
      </w:pPr>
      <w:r>
        <w:rPr>
          <w:rFonts w:hint="eastAsia"/>
        </w:rPr>
        <w:t>E为前一日该类基金份额的基金资产净值</w:t>
      </w:r>
    </w:p>
    <w:p w:rsidR="00BA4294" w:rsidRDefault="00BA4294" w:rsidP="00BA4294">
      <w:pPr>
        <w:pStyle w:val="-"/>
        <w:ind w:firstLine="420"/>
      </w:pPr>
      <w:r>
        <w:rPr>
          <w:rFonts w:hint="eastAsia"/>
        </w:rPr>
        <w:t>基金份额销售服务费每日计提，按月支付。经基金管理人与基金托管人核对一致后，由基金托管人于次月首日起第3个工作日从基金财产中一次性支付给登记机构，由登记机构代付给</w:t>
      </w:r>
      <w:r>
        <w:rPr>
          <w:rFonts w:hint="eastAsia"/>
        </w:rPr>
        <w:lastRenderedPageBreak/>
        <w:t>销售机构，若遇法定节假日、休息日或不可抗力致使无法按时支付的，支付日期顺延。</w:t>
      </w:r>
    </w:p>
    <w:p w:rsidR="00BA4294" w:rsidRDefault="00BA4294" w:rsidP="00BA4294">
      <w:pPr>
        <w:pStyle w:val="-"/>
        <w:ind w:firstLine="420"/>
      </w:pPr>
      <w:r>
        <w:rPr>
          <w:rFonts w:hint="eastAsia"/>
        </w:rPr>
        <w:t>上述“14.1基金费用的种类”中第4－10项费用，根据有关法规及相应协议规定，按费用实际支出金额列入当期费用，由基金托管人从基金财产中支付。</w:t>
      </w:r>
    </w:p>
    <w:p w:rsidR="00BA4294" w:rsidRDefault="00BA4294" w:rsidP="00BA4294">
      <w:pPr>
        <w:pStyle w:val="-2"/>
      </w:pPr>
      <w:r>
        <w:rPr>
          <w:rFonts w:hint="eastAsia"/>
        </w:rPr>
        <w:t>14.3 不列入基金费用的项目</w:t>
      </w:r>
    </w:p>
    <w:p w:rsidR="00BA4294" w:rsidRDefault="00BA4294" w:rsidP="00BA4294">
      <w:pPr>
        <w:pStyle w:val="-"/>
        <w:ind w:firstLine="420"/>
      </w:pPr>
      <w:r>
        <w:rPr>
          <w:rFonts w:hint="eastAsia"/>
        </w:rPr>
        <w:t>下列费用不列入基金费用：</w:t>
      </w:r>
    </w:p>
    <w:p w:rsidR="00BA4294" w:rsidRDefault="00BA4294" w:rsidP="00BA4294">
      <w:pPr>
        <w:pStyle w:val="-"/>
        <w:ind w:firstLine="420"/>
      </w:pPr>
      <w:r>
        <w:rPr>
          <w:rFonts w:hint="eastAsia"/>
        </w:rPr>
        <w:t>1、基金管理人和基金托管人因未履行或未完全履行义务导致的费用支出或基金财产的损失；</w:t>
      </w:r>
    </w:p>
    <w:p w:rsidR="00BA4294" w:rsidRDefault="00BA4294" w:rsidP="00BA4294">
      <w:pPr>
        <w:pStyle w:val="-"/>
        <w:ind w:firstLine="420"/>
      </w:pPr>
      <w:r>
        <w:rPr>
          <w:rFonts w:hint="eastAsia"/>
        </w:rPr>
        <w:t>2、基金管理人和基金托管人处理与基金运作无关的事项发生的费用；</w:t>
      </w:r>
    </w:p>
    <w:p w:rsidR="00BA4294" w:rsidRDefault="00BA4294" w:rsidP="00BA4294">
      <w:pPr>
        <w:pStyle w:val="-"/>
        <w:ind w:firstLine="420"/>
      </w:pPr>
      <w:r>
        <w:rPr>
          <w:rFonts w:hint="eastAsia"/>
        </w:rPr>
        <w:t>3、《基金合同》生效前的相关费用；</w:t>
      </w:r>
    </w:p>
    <w:p w:rsidR="00BA4294" w:rsidRDefault="00BA4294" w:rsidP="00BA4294">
      <w:pPr>
        <w:pStyle w:val="-"/>
        <w:ind w:firstLine="420"/>
      </w:pPr>
      <w:r>
        <w:rPr>
          <w:rFonts w:hint="eastAsia"/>
        </w:rPr>
        <w:t>4、其他根据相关法律法规及中国证监会的有关规定不得列入基金费用的项目。</w:t>
      </w:r>
    </w:p>
    <w:p w:rsidR="00BA4294" w:rsidRDefault="00BA4294" w:rsidP="00BA4294">
      <w:pPr>
        <w:pStyle w:val="-2"/>
      </w:pPr>
      <w:r>
        <w:rPr>
          <w:rFonts w:hint="eastAsia"/>
        </w:rPr>
        <w:t>14.4 费用调整</w:t>
      </w:r>
    </w:p>
    <w:p w:rsidR="00BA4294" w:rsidRDefault="00BA4294" w:rsidP="00BA4294">
      <w:pPr>
        <w:pStyle w:val="-"/>
        <w:ind w:firstLine="420"/>
      </w:pPr>
      <w:r>
        <w:rPr>
          <w:rFonts w:hint="eastAsia"/>
        </w:rPr>
        <w:t>基金管理人和基金托管人协商一致后，可根据基金发展情况调整基金管理费率、基金托管费率、各类基金份额的销售服务费率等相关费率。</w:t>
      </w:r>
    </w:p>
    <w:p w:rsidR="00BA4294" w:rsidRDefault="00BA4294" w:rsidP="00BA4294">
      <w:pPr>
        <w:pStyle w:val="-"/>
        <w:ind w:firstLine="420"/>
      </w:pPr>
      <w:r>
        <w:rPr>
          <w:rFonts w:hint="eastAsia"/>
        </w:rPr>
        <w:t>调高基金管理费率、基金托管费率或各类基金份额的销售服务费率等相关费率，须召开基金份额持有人大会；调低基金管理费率、基金托管费率或各类基金份额的销售服务费率等相关费率，无须召开基金份额持有人大会。</w:t>
      </w:r>
    </w:p>
    <w:p w:rsidR="00BA4294" w:rsidRDefault="00BA4294" w:rsidP="00BA4294">
      <w:pPr>
        <w:pStyle w:val="-"/>
        <w:ind w:firstLine="420"/>
      </w:pPr>
      <w:r>
        <w:rPr>
          <w:rFonts w:hint="eastAsia"/>
        </w:rPr>
        <w:t>基金管理人必须最迟于新的费率实施日前按照《信息披露办法》的规定在指定媒介上刊登公告。</w:t>
      </w:r>
    </w:p>
    <w:p w:rsidR="00BA4294" w:rsidRDefault="00BA4294" w:rsidP="00BA4294">
      <w:pPr>
        <w:pStyle w:val="-2"/>
      </w:pPr>
      <w:r>
        <w:rPr>
          <w:rFonts w:hint="eastAsia"/>
        </w:rPr>
        <w:lastRenderedPageBreak/>
        <w:t>14.5 基金税收</w:t>
      </w:r>
    </w:p>
    <w:p w:rsidR="00BA4294" w:rsidRDefault="00BA4294" w:rsidP="00BA4294">
      <w:pPr>
        <w:pStyle w:val="-"/>
        <w:ind w:firstLine="420"/>
      </w:pPr>
      <w:r>
        <w:rPr>
          <w:rFonts w:hint="eastAsia"/>
        </w:rPr>
        <w:t>本基金运作过程中涉及的各纳税主体，其纳税义务按国家税收法律、法规执行。</w:t>
      </w:r>
    </w:p>
    <w:p w:rsidR="00BA4294" w:rsidRDefault="00BA4294">
      <w:pPr>
        <w:widowControl/>
        <w:jc w:val="left"/>
      </w:pPr>
      <w:r>
        <w:br w:type="page"/>
      </w:r>
    </w:p>
    <w:p w:rsidR="00BA4294" w:rsidRDefault="00BA4294" w:rsidP="00BA4294">
      <w:pPr>
        <w:pStyle w:val="-1"/>
      </w:pPr>
      <w:bookmarkStart w:id="44" w:name="_Toc105610229"/>
      <w:bookmarkStart w:id="45" w:name="_Toc87026338"/>
      <w:bookmarkStart w:id="46" w:name="_Toc74219336"/>
      <w:r>
        <w:rPr>
          <w:rFonts w:hint="eastAsia"/>
        </w:rPr>
        <w:lastRenderedPageBreak/>
        <w:t>§15 基金的会计和审计</w:t>
      </w:r>
      <w:bookmarkEnd w:id="44"/>
      <w:bookmarkEnd w:id="45"/>
      <w:bookmarkEnd w:id="46"/>
    </w:p>
    <w:p w:rsidR="00BA4294" w:rsidRDefault="00BA4294" w:rsidP="00BA4294">
      <w:pPr>
        <w:pStyle w:val="-2"/>
      </w:pPr>
      <w:r>
        <w:rPr>
          <w:rFonts w:hint="eastAsia"/>
        </w:rPr>
        <w:t>15.1 基金会计政策</w:t>
      </w:r>
    </w:p>
    <w:p w:rsidR="00BA4294" w:rsidRDefault="00BA4294" w:rsidP="00BA4294">
      <w:pPr>
        <w:pStyle w:val="-"/>
        <w:ind w:firstLine="420"/>
      </w:pPr>
      <w:r>
        <w:rPr>
          <w:rFonts w:hint="eastAsia"/>
        </w:rPr>
        <w:t>1、基金管理人为本基金的基金会计责任方；</w:t>
      </w:r>
    </w:p>
    <w:p w:rsidR="00BA4294" w:rsidRDefault="00BA4294" w:rsidP="00BA4294">
      <w:pPr>
        <w:pStyle w:val="-"/>
        <w:ind w:firstLine="420"/>
      </w:pPr>
      <w:r>
        <w:rPr>
          <w:rFonts w:hint="eastAsia"/>
        </w:rPr>
        <w:t>2、基金的会计年度为公历年度的1月1日至12月31日；基金首次募集的会计年度按如下原则：如果《基金合同》生效少于2个月，可以并入下一个会计年度；</w:t>
      </w:r>
    </w:p>
    <w:p w:rsidR="00BA4294" w:rsidRDefault="00BA4294" w:rsidP="00BA4294">
      <w:pPr>
        <w:pStyle w:val="-"/>
        <w:ind w:firstLine="420"/>
      </w:pPr>
      <w:r>
        <w:rPr>
          <w:rFonts w:hint="eastAsia"/>
        </w:rPr>
        <w:t>3、基金核算以人民币为记账本位币，以人民币元为记账单位；</w:t>
      </w:r>
    </w:p>
    <w:p w:rsidR="00BA4294" w:rsidRDefault="00BA4294" w:rsidP="00BA4294">
      <w:pPr>
        <w:pStyle w:val="-"/>
        <w:ind w:firstLine="420"/>
      </w:pPr>
      <w:r>
        <w:rPr>
          <w:rFonts w:hint="eastAsia"/>
        </w:rPr>
        <w:t>4、会计制度执行国家有关会计制度；</w:t>
      </w:r>
    </w:p>
    <w:p w:rsidR="00BA4294" w:rsidRDefault="00BA4294" w:rsidP="00BA4294">
      <w:pPr>
        <w:pStyle w:val="-"/>
        <w:ind w:firstLine="420"/>
      </w:pPr>
      <w:r>
        <w:rPr>
          <w:rFonts w:hint="eastAsia"/>
        </w:rPr>
        <w:t>5、本基金独立建账、独立核算；</w:t>
      </w:r>
    </w:p>
    <w:p w:rsidR="00BA4294" w:rsidRDefault="00BA4294" w:rsidP="00BA4294">
      <w:pPr>
        <w:pStyle w:val="-"/>
        <w:ind w:firstLine="420"/>
      </w:pPr>
      <w:r>
        <w:rPr>
          <w:rFonts w:hint="eastAsia"/>
        </w:rPr>
        <w:t>6、基金管理人及基金托管人各自保留完整的会计账目、凭证并进行日常的会计核算，按照有关规定编制基金会计报表；</w:t>
      </w:r>
    </w:p>
    <w:p w:rsidR="00BA4294" w:rsidRDefault="00BA4294" w:rsidP="00BA4294">
      <w:pPr>
        <w:pStyle w:val="-"/>
        <w:ind w:firstLine="420"/>
      </w:pPr>
      <w:r>
        <w:rPr>
          <w:rFonts w:hint="eastAsia"/>
        </w:rPr>
        <w:t>7、基金托管人每月与基金管理人就基金的会计核算、报表编制等进行核对并以书面方式确认。</w:t>
      </w:r>
    </w:p>
    <w:p w:rsidR="00BA4294" w:rsidRDefault="00BA4294" w:rsidP="00BA4294">
      <w:pPr>
        <w:pStyle w:val="-2"/>
      </w:pPr>
      <w:r>
        <w:rPr>
          <w:rFonts w:hint="eastAsia"/>
        </w:rPr>
        <w:t>15.2 基金的年度审计</w:t>
      </w:r>
    </w:p>
    <w:p w:rsidR="00BA4294" w:rsidRDefault="00BA4294" w:rsidP="00BA4294">
      <w:pPr>
        <w:pStyle w:val="-"/>
        <w:ind w:firstLine="420"/>
      </w:pPr>
      <w:r>
        <w:rPr>
          <w:rFonts w:hint="eastAsia"/>
        </w:rPr>
        <w:t>1、基金管理人聘请与基金管理人、基金托管人相互独立的具有证券、期货相关业务资格的会计师事务所及其注册会计师对本基金的年度财务报表进行审计。</w:t>
      </w:r>
    </w:p>
    <w:p w:rsidR="00BA4294" w:rsidRDefault="00BA4294" w:rsidP="00BA4294">
      <w:pPr>
        <w:pStyle w:val="-"/>
        <w:ind w:firstLine="420"/>
      </w:pPr>
      <w:r>
        <w:rPr>
          <w:rFonts w:hint="eastAsia"/>
        </w:rPr>
        <w:t>2、会计师事务所更换经办注册会计师，应事先征得基金管理人同意。</w:t>
      </w:r>
    </w:p>
    <w:p w:rsidR="00BA4294" w:rsidRDefault="00BA4294" w:rsidP="00BA4294">
      <w:pPr>
        <w:pStyle w:val="-"/>
        <w:ind w:firstLine="420"/>
      </w:pPr>
      <w:r>
        <w:rPr>
          <w:rFonts w:hint="eastAsia"/>
        </w:rPr>
        <w:t>3、基金管理人认为有充足理由更换会计师事务所，须通报基金托管人。更换会计师事务所需在2日内在指定媒介公告。</w:t>
      </w:r>
    </w:p>
    <w:p w:rsidR="00BA4294" w:rsidRDefault="00BA4294">
      <w:pPr>
        <w:widowControl/>
        <w:jc w:val="left"/>
      </w:pPr>
      <w:r>
        <w:br w:type="page"/>
      </w:r>
    </w:p>
    <w:p w:rsidR="00BA4294" w:rsidRDefault="00BA4294" w:rsidP="00BA4294">
      <w:pPr>
        <w:pStyle w:val="-1"/>
      </w:pPr>
      <w:bookmarkStart w:id="47" w:name="_Toc105610230"/>
      <w:bookmarkStart w:id="48" w:name="_Toc87026339"/>
      <w:bookmarkStart w:id="49" w:name="_Toc74219337"/>
      <w:r>
        <w:rPr>
          <w:rFonts w:hint="eastAsia"/>
        </w:rPr>
        <w:lastRenderedPageBreak/>
        <w:t>§16 基金的信息披露</w:t>
      </w:r>
      <w:bookmarkEnd w:id="47"/>
      <w:bookmarkEnd w:id="48"/>
      <w:bookmarkEnd w:id="49"/>
    </w:p>
    <w:p w:rsidR="00BA4294" w:rsidRDefault="00BA4294" w:rsidP="00BA4294">
      <w:pPr>
        <w:pStyle w:val="-2"/>
      </w:pPr>
      <w:r>
        <w:rPr>
          <w:rFonts w:hint="eastAsia"/>
        </w:rPr>
        <w:t>16.1 本基金的信息披露应符合《基金法》、《运作办法》、《信息披露办法》、基金合同及其他有关规定。相关法律法规对信息披露的披露方式、登载媒介、报备方式等规定发生变化时，本基金从其最新规定。</w:t>
      </w:r>
    </w:p>
    <w:p w:rsidR="00BA4294" w:rsidRDefault="00BA4294" w:rsidP="00BA4294">
      <w:pPr>
        <w:pStyle w:val="-2"/>
      </w:pPr>
      <w:r>
        <w:rPr>
          <w:rFonts w:hint="eastAsia"/>
        </w:rPr>
        <w:t>16.2 信息披露义务人</w:t>
      </w:r>
    </w:p>
    <w:p w:rsidR="00BA4294" w:rsidRDefault="00BA4294" w:rsidP="00BA4294">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BA4294" w:rsidRDefault="00BA4294" w:rsidP="00BA429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A4294" w:rsidRDefault="00BA4294" w:rsidP="00BA4294">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BA4294" w:rsidRDefault="00BA4294" w:rsidP="00BA4294">
      <w:pPr>
        <w:pStyle w:val="-2"/>
      </w:pPr>
      <w:r>
        <w:rPr>
          <w:rFonts w:hint="eastAsia"/>
        </w:rPr>
        <w:t>16.3 本基金信息披露义务人承诺公开披露的基金信息，不得有下列行为：</w:t>
      </w:r>
    </w:p>
    <w:p w:rsidR="00BA4294" w:rsidRDefault="00BA4294" w:rsidP="00BA4294">
      <w:pPr>
        <w:pStyle w:val="-"/>
        <w:ind w:firstLine="420"/>
      </w:pPr>
      <w:r>
        <w:rPr>
          <w:rFonts w:hint="eastAsia"/>
        </w:rPr>
        <w:t>1、虚假记载、误导性陈述或者重大遗漏；</w:t>
      </w:r>
    </w:p>
    <w:p w:rsidR="00BA4294" w:rsidRDefault="00BA4294" w:rsidP="00BA4294">
      <w:pPr>
        <w:pStyle w:val="-"/>
        <w:ind w:firstLine="420"/>
      </w:pPr>
      <w:r>
        <w:rPr>
          <w:rFonts w:hint="eastAsia"/>
        </w:rPr>
        <w:t>2、对证券投资业绩进行预测；</w:t>
      </w:r>
    </w:p>
    <w:p w:rsidR="00BA4294" w:rsidRDefault="00BA4294" w:rsidP="00BA4294">
      <w:pPr>
        <w:pStyle w:val="-"/>
        <w:ind w:firstLine="420"/>
      </w:pPr>
      <w:r>
        <w:rPr>
          <w:rFonts w:hint="eastAsia"/>
        </w:rPr>
        <w:t>3、违规承诺收益或者承担损失；</w:t>
      </w:r>
    </w:p>
    <w:p w:rsidR="00BA4294" w:rsidRDefault="00BA4294" w:rsidP="00BA4294">
      <w:pPr>
        <w:pStyle w:val="-"/>
        <w:ind w:firstLine="420"/>
      </w:pPr>
      <w:r>
        <w:rPr>
          <w:rFonts w:hint="eastAsia"/>
        </w:rPr>
        <w:t>4、诋毁其他基金管理人、基金托管人或者基金销售机构；</w:t>
      </w:r>
    </w:p>
    <w:p w:rsidR="00BA4294" w:rsidRDefault="00BA4294" w:rsidP="00BA4294">
      <w:pPr>
        <w:pStyle w:val="-"/>
        <w:ind w:firstLine="420"/>
      </w:pPr>
      <w:r>
        <w:rPr>
          <w:rFonts w:hint="eastAsia"/>
        </w:rPr>
        <w:t>5、登载任何自然人、法人和非法人组织的祝贺性、恭维性或推荐性文字；</w:t>
      </w:r>
    </w:p>
    <w:p w:rsidR="00BA4294" w:rsidRDefault="00BA4294" w:rsidP="00BA4294">
      <w:pPr>
        <w:pStyle w:val="-"/>
        <w:ind w:firstLine="420"/>
      </w:pPr>
      <w:r>
        <w:rPr>
          <w:rFonts w:hint="eastAsia"/>
        </w:rPr>
        <w:t>6、中国证监会禁止的其他行为。</w:t>
      </w:r>
    </w:p>
    <w:p w:rsidR="00BA4294" w:rsidRDefault="00BA4294" w:rsidP="00BA4294">
      <w:pPr>
        <w:pStyle w:val="-2"/>
      </w:pPr>
      <w:r>
        <w:rPr>
          <w:rFonts w:hint="eastAsia"/>
        </w:rPr>
        <w:t>16.4 本基金公开披露的信息应采用中文文本。同时采用外文文本的，基金信息披露义务人应保证不同文本的内容一致。不同文本之间发生歧义的，以中文文本为准。</w:t>
      </w:r>
    </w:p>
    <w:p w:rsidR="00BA4294" w:rsidRDefault="00BA4294" w:rsidP="00BA4294">
      <w:pPr>
        <w:pStyle w:val="-"/>
        <w:ind w:firstLine="420"/>
      </w:pPr>
      <w:r>
        <w:rPr>
          <w:rFonts w:hint="eastAsia"/>
        </w:rPr>
        <w:t>本基金公开披露的信息采用阿拉伯数字；除特别说明外，货币单位为人民币元。</w:t>
      </w:r>
    </w:p>
    <w:p w:rsidR="00BA4294" w:rsidRDefault="00BA4294" w:rsidP="00BA4294">
      <w:pPr>
        <w:pStyle w:val="-2"/>
      </w:pPr>
      <w:r>
        <w:rPr>
          <w:rFonts w:hint="eastAsia"/>
        </w:rPr>
        <w:lastRenderedPageBreak/>
        <w:t>16.5 公开披露的基金信息</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公开披露的基金信息包括：</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w:t>
      </w:r>
      <w:r>
        <w:rPr>
          <w:rFonts w:ascii="宋体" w:hAnsi="宋体"/>
          <w:color w:val="000000"/>
        </w:rPr>
        <w:t>基金招募说明书、《基金合同》、基金托管协议</w:t>
      </w:r>
      <w:r>
        <w:rPr>
          <w:rFonts w:ascii="宋体" w:hAnsi="宋体" w:hint="eastAsia"/>
          <w:color w:val="000000"/>
        </w:rPr>
        <w:t>、基金产品资料概要</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w:t>
      </w:r>
      <w:r>
        <w:rPr>
          <w:rFonts w:ascii="宋体" w:hAnsi="宋体"/>
          <w:color w:val="000000"/>
        </w:rPr>
        <w:t>《基金合同》是界定《基金合同》当事人的各项权利、义务关系，明确基金份额持有人大会召开的规则及具体程序，说明基金产品的特性等涉及基金投资者重大利益的事项的法律文件。</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w:t>
      </w:r>
      <w:r>
        <w:rPr>
          <w:rFonts w:ascii="宋体" w:hAnsi="宋体"/>
          <w:color w:val="000000"/>
        </w:rPr>
        <w:t>基金招募说明书应当最大限度地披露影响基金投资者决策的全部事项，说明基金认购、申购和赎回安排、基金投资、基金产品特性、风险揭示、信息披露及基金份额持有人服务等内容。</w:t>
      </w:r>
      <w:r>
        <w:rPr>
          <w:rFonts w:ascii="宋体" w:hAnsi="宋体" w:hint="eastAsia"/>
          <w:color w:val="000000"/>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w:t>
      </w:r>
      <w:r>
        <w:rPr>
          <w:rFonts w:ascii="宋体" w:hAnsi="宋体"/>
          <w:color w:val="000000"/>
        </w:rPr>
        <w:t>3</w:t>
      </w:r>
      <w:r>
        <w:rPr>
          <w:rFonts w:ascii="宋体" w:hAnsi="宋体" w:hint="eastAsia"/>
          <w:color w:val="000000"/>
        </w:rPr>
        <w:t>）</w:t>
      </w:r>
      <w:r>
        <w:rPr>
          <w:rFonts w:ascii="宋体" w:hAnsi="宋体"/>
          <w:color w:val="000000"/>
        </w:rPr>
        <w:t>基金托管协议是界定基金托管人和基金管理人在基金财产保管及基金运作监督等活动中的权利、义务关系的法律文件。</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4）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2、基金份额发售公告</w:t>
      </w:r>
    </w:p>
    <w:p w:rsidR="00BA4294" w:rsidRDefault="00BA4294" w:rsidP="00391724">
      <w:pPr>
        <w:adjustRightInd w:val="0"/>
        <w:snapToGrid w:val="0"/>
        <w:spacing w:line="360" w:lineRule="auto"/>
        <w:ind w:firstLine="420"/>
        <w:rPr>
          <w:rFonts w:ascii="宋体" w:hAnsi="宋体"/>
          <w:color w:val="000000"/>
        </w:rPr>
      </w:pPr>
      <w:r>
        <w:rPr>
          <w:rFonts w:ascii="宋体" w:hAnsi="宋体"/>
          <w:color w:val="000000"/>
        </w:rPr>
        <w:t>基金管理人应当就基金份额发售的具体事宜编制基金份额发售公告，并在披露招募说明书的当日登载于指定媒介上。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3、基金合同生效公告</w:t>
      </w:r>
    </w:p>
    <w:p w:rsidR="00BA4294" w:rsidRDefault="00BA4294" w:rsidP="00391724">
      <w:pPr>
        <w:adjustRightInd w:val="0"/>
        <w:snapToGrid w:val="0"/>
        <w:spacing w:line="360" w:lineRule="auto"/>
        <w:ind w:firstLine="420"/>
        <w:rPr>
          <w:rFonts w:ascii="宋体" w:hAnsi="宋体"/>
          <w:color w:val="000000"/>
        </w:rPr>
      </w:pPr>
      <w:r>
        <w:rPr>
          <w:rFonts w:ascii="宋体" w:hAnsi="宋体"/>
          <w:color w:val="000000"/>
        </w:rPr>
        <w:t>基金管理人应当在收到中国证监会确认文件的次日在指定媒介上登载《基金合同》生效公告。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4、</w:t>
      </w:r>
      <w:r>
        <w:rPr>
          <w:rFonts w:ascii="宋体" w:hAnsi="宋体"/>
          <w:color w:val="000000"/>
        </w:rPr>
        <w:t>基金</w:t>
      </w:r>
      <w:r>
        <w:rPr>
          <w:rFonts w:ascii="宋体" w:hAnsi="宋体" w:hint="eastAsia"/>
          <w:color w:val="000000"/>
        </w:rPr>
        <w:t xml:space="preserve">每万份基金已实现收益和七日年化收益率公告 </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）本基金的基金合同生效后，在开始办理基金份额申购或者赎回前，基金管理人将至少每周公告一次基金资产净值、各类基金份额的每万份基金已实现收益和7日年化收益率</w:t>
      </w:r>
      <w:r>
        <w:rPr>
          <w:rFonts w:ascii="宋体" w:hAnsi="宋体"/>
          <w:color w:val="000000"/>
        </w:rPr>
        <w:t>；</w:t>
      </w:r>
      <w:r>
        <w:rPr>
          <w:rFonts w:ascii="宋体" w:hAnsi="宋体" w:hint="eastAsia"/>
          <w:color w:val="000000"/>
        </w:rPr>
        <w:t xml:space="preserve"> </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每万份基金已实现收益和7日年化收益率的计算方法如下：</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日每万份基金已实现收益＝当日该类基金份额的已实现收益</w:t>
      </w:r>
      <w:r>
        <w:rPr>
          <w:rFonts w:ascii="宋体" w:hAnsi="宋体"/>
          <w:color w:val="000000"/>
        </w:rPr>
        <w:t>/</w:t>
      </w:r>
      <w:r>
        <w:rPr>
          <w:rFonts w:ascii="宋体" w:hAnsi="宋体" w:hint="eastAsia"/>
          <w:color w:val="000000"/>
        </w:rPr>
        <w:t>当日该类基金份额总额×10000</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7日年化收益率的计算方法:</w:t>
      </w:r>
    </w:p>
    <w:p w:rsidR="00BA4294" w:rsidRDefault="00BA4294" w:rsidP="00391724">
      <w:pPr>
        <w:adjustRightInd w:val="0"/>
        <w:snapToGrid w:val="0"/>
        <w:spacing w:line="360" w:lineRule="auto"/>
        <w:ind w:firstLine="420"/>
        <w:rPr>
          <w:rFonts w:ascii="宋体" w:hAnsi="宋体"/>
          <w:color w:val="000000"/>
        </w:rPr>
      </w:pPr>
      <w:r>
        <w:rPr>
          <w:rFonts w:ascii="宋体" w:hAnsi="宋体"/>
          <w:color w:val="000000"/>
        </w:rPr>
        <w:t>7</w:t>
      </w:r>
      <w:r>
        <w:rPr>
          <w:rFonts w:ascii="宋体" w:hAnsi="宋体" w:hint="eastAsia"/>
          <w:color w:val="000000"/>
        </w:rPr>
        <w:t>日年化收益率指以最近七个自然日(含节假日)的每万份基金已实现收益折算出的年</w:t>
      </w:r>
      <w:r>
        <w:rPr>
          <w:rFonts w:ascii="宋体" w:hAnsi="宋体" w:hint="eastAsia"/>
          <w:color w:val="000000"/>
        </w:rPr>
        <w:lastRenderedPageBreak/>
        <w:t xml:space="preserve">资产收益率。计算公式为： </w:t>
      </w:r>
    </w:p>
    <w:p w:rsidR="00BA4294" w:rsidRDefault="00BA4294" w:rsidP="00391724">
      <w:pPr>
        <w:spacing w:line="360" w:lineRule="auto"/>
        <w:ind w:firstLineChars="200" w:firstLine="420"/>
        <w:rPr>
          <w:bCs/>
          <w:color w:val="000000"/>
          <w:sz w:val="24"/>
        </w:rPr>
      </w:pPr>
      <w:r>
        <w:rPr>
          <w:rFonts w:hint="eastAsia"/>
          <w:bCs/>
          <w:color w:val="000000"/>
          <w:szCs w:val="21"/>
        </w:rPr>
        <w:t>7</w:t>
      </w:r>
      <w:r>
        <w:rPr>
          <w:rFonts w:hint="eastAsia"/>
          <w:bCs/>
          <w:color w:val="000000"/>
          <w:szCs w:val="21"/>
          <w:lang w:val="zh-CN"/>
        </w:rPr>
        <w:t>日年化收益率</w:t>
      </w:r>
      <w:r>
        <w:rPr>
          <w:rFonts w:hint="eastAsia"/>
          <w:bCs/>
          <w:color w:val="000000"/>
          <w:szCs w:val="21"/>
        </w:rPr>
        <w:t>（</w:t>
      </w:r>
      <w:r>
        <w:rPr>
          <w:rFonts w:hint="eastAsia"/>
          <w:bCs/>
          <w:color w:val="000000"/>
          <w:szCs w:val="21"/>
        </w:rPr>
        <w:t>%</w:t>
      </w:r>
      <w:r>
        <w:rPr>
          <w:rFonts w:hint="eastAsia"/>
          <w:bCs/>
          <w:color w:val="000000"/>
          <w:szCs w:val="21"/>
        </w:rPr>
        <w:t>）</w:t>
      </w:r>
      <w:r>
        <w:rPr>
          <w:rFonts w:hint="eastAsia"/>
          <w:bCs/>
          <w:color w:val="000000"/>
          <w:szCs w:val="21"/>
        </w:rPr>
        <w:t xml:space="preserve">= </w:t>
      </w:r>
      <w:r>
        <w:rPr>
          <w:bCs/>
          <w:color w:val="000000"/>
          <w:sz w:val="24"/>
        </w:rPr>
        <w:object w:dxaOrig="3480" w:dyaOrig="885">
          <v:shape id="_x0000_i1025" type="#_x0000_t75" style="width:174.35pt;height:44.35pt" o:ole="">
            <v:imagedata r:id="rId11" o:title=""/>
          </v:shape>
          <o:OLEObject Type="Embed" ProgID="Equation.DSMT4" ShapeID="_x0000_i1025" DrawAspect="Content" ObjectID="_1716223106" r:id="rId12"/>
        </w:object>
      </w:r>
      <w:r>
        <w:rPr>
          <w:rFonts w:hint="eastAsia"/>
          <w:bCs/>
          <w:color w:val="000000"/>
          <w:sz w:val="24"/>
        </w:rPr>
        <w:t xml:space="preserve"> </w:t>
      </w:r>
    </w:p>
    <w:p w:rsidR="00BA4294" w:rsidRDefault="00BA4294" w:rsidP="00391724">
      <w:pPr>
        <w:spacing w:line="360" w:lineRule="auto"/>
        <w:ind w:firstLineChars="200" w:firstLine="420"/>
        <w:rPr>
          <w:bCs/>
          <w:color w:val="000000"/>
          <w:szCs w:val="21"/>
        </w:rPr>
      </w:pP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其中，</w:t>
      </w:r>
      <w:r>
        <w:rPr>
          <w:rFonts w:ascii="宋体" w:hAnsi="宋体"/>
          <w:color w:val="000000"/>
        </w:rPr>
        <w:t>Ri</w:t>
      </w:r>
      <w:r>
        <w:rPr>
          <w:rFonts w:ascii="宋体" w:hAnsi="宋体" w:hint="eastAsia"/>
          <w:color w:val="000000"/>
        </w:rPr>
        <w:t>为最近第</w:t>
      </w:r>
      <w:r>
        <w:rPr>
          <w:rFonts w:ascii="宋体" w:hAnsi="宋体"/>
          <w:color w:val="000000"/>
        </w:rPr>
        <w:t>i</w:t>
      </w:r>
      <w:r>
        <w:rPr>
          <w:rFonts w:ascii="宋体" w:hAnsi="宋体" w:hint="eastAsia"/>
          <w:color w:val="000000"/>
        </w:rPr>
        <w:t>个自然日</w:t>
      </w:r>
      <w:r>
        <w:rPr>
          <w:rFonts w:ascii="宋体" w:hAnsi="宋体"/>
          <w:color w:val="000000"/>
        </w:rPr>
        <w:t>(</w:t>
      </w:r>
      <w:r>
        <w:rPr>
          <w:rFonts w:ascii="宋体" w:hAnsi="宋体" w:hint="eastAsia"/>
          <w:color w:val="000000"/>
        </w:rPr>
        <w:t>包括计算当日</w:t>
      </w:r>
      <w:r>
        <w:rPr>
          <w:rFonts w:ascii="宋体" w:hAnsi="宋体"/>
          <w:color w:val="000000"/>
        </w:rPr>
        <w:t>)</w:t>
      </w:r>
      <w:r>
        <w:rPr>
          <w:rFonts w:ascii="宋体" w:hAnsi="宋体" w:hint="eastAsia"/>
          <w:color w:val="000000"/>
        </w:rPr>
        <w:t>的每万份基金已实现收益。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每万份基金已实现收益采用舍去尾数的方法保留至小数点后第4位，7日年化收益率采用四舍五入保留至百分号内小数点后第3位。其中，当日该类基金份额总额包括截至上一工作日(包括节假日)未结转份额。</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（2）在开始办理基金份额申购或者赎回后，基金管理人将在不晚于每个开放日的次日，通过指定网站、基金销售机构网站或营业网点披露开放日的各类基金份额的每万份基金已实现收益和7日年化收益率。</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（3）基金管理人将在不晚于半年度和年度最后一日的次日，在指定网站披露半年度和年度最后一日的各类基金份额的每万份基金已实现收益和7日年化收益率。</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5、基金定期报告，包括年度报告、中期报告和季度报告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基金管理人应当在上半年结束之日起两个月内，编制完成基金中期报告，将中期报告登载在指定网站上，并将中期报告提示性公告登载在指定报刊上。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基金管理人应当在季度结束之日起十五个工作日内，编制完成基金季度报告，将季度报告登载在指定网站上，并将季度报告提示性公告登载在指定报刊上。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《基金合同》生效不足两个月的，基金管理人可以不编制当期季度报告、中期报告或者年度报告。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本基金持续运作过程中，应当在基金年度报告和中期报告中披露基金组合资产情况及其流动性风险分析等。</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本基金持续运作过程中，应当在年度报告、中期报告中，至少披露报告期末基金前10名份额持有人的类别、持有份额及占总份额的比例等信息。</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6、</w:t>
      </w:r>
      <w:r>
        <w:rPr>
          <w:rFonts w:ascii="宋体" w:hAnsi="宋体"/>
          <w:color w:val="000000"/>
        </w:rPr>
        <w:t>临时报告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本基金发生重大事件，有关信息披露义务人应在2日内编制临时报告书，并登载在指定</w:t>
      </w:r>
      <w:r>
        <w:rPr>
          <w:rFonts w:ascii="宋体" w:hAnsi="宋体" w:hint="eastAsia"/>
          <w:color w:val="000000"/>
        </w:rPr>
        <w:lastRenderedPageBreak/>
        <w:t>报刊和指定网站上。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前款所称重大事件，是指可能对基金份额持有人权益或者基金份额的价格产生重大影响的下列事件：</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 xml:space="preserve">（1）基金份额持有人大会的召开及决定的事项； </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（2）基金合同终止、基金清算；</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（3）转换基金运作方式、基金合并；</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（4）更换基金管理人、基金托管人、基金份额登记机构，基金改聘会计师事务所；</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（5）基金管理人委托基金服务机构代为办理基金的份额登记、核算、估值等事项，基金托管人委托基金服务机构代为办理基金的核算、估值、复核等事项；</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（6）基金管理人、基金托管人的法定名称、住所发生变更；</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（7）基金管理人变更持有百分之五以上股权的股东、变更公司的实际控制人；</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（8）基金募集期延长或提前结束募集；</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（9）基金管理人高级管理人员、基金经理和基金托管人专门基金托管部门负责人发生变动；</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（10）基金管理人的董事在最近12个月内变更超过百分之五十，基金管理人、基金托管人专门基金托管部门的主要业务人员在最近12个月内变动超过百分之三十；</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（11）涉及基金财产、基金管理业务、基金托管业务的诉讼或者仲裁；</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（12）基金管理人或其高级管理人员、基金经理因基金管理业务相关行为受到重大行政处罚、刑事处罚，基金托管人或其专门基金托管部门负责人因基金托管业务相关行为受到重大行政处罚、刑事处罚；</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（14）基金管理费、基金托管费、销售服务费等费用计提标准、计提方式和费率发生变更；</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（15）基金资产净值计价错误达基金资产净值百分之零点五；</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（16）本基金开始办理申购、赎回；</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（17）本基金发生巨额赎回并延期办理；</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（18）本基金连续发生巨额赎回并暂停接受赎回申请或延缓支付赎回款项；</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（19）本基金暂停接受申购、赎回申请或重新接受申购、赎回申请；</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20）当“影子定价”确定的基金资产净值与“摊余成本法”计算的基金资产净值的正负偏离度绝对值达到0.5%的情形；当“影子定价”确定的基金资产净值与“摊余成本法”计算的基金资产净值连续2个交易日出现负偏离度绝对值超过0.5%的情形；</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（21）本基金变更份额类别设置；</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lastRenderedPageBreak/>
        <w:t>（22）本基金发生涉及基金申购、赎回事项调整或潜在影响投资者赎回等重大事项时；</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（23）基金信息披露义务人认为可能对基金份额持有人权益或者基金份额的价格产生重大影响的其他事项或中国证监会规定的其他事项。</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7、澄清公告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8、</w:t>
      </w:r>
      <w:r>
        <w:rPr>
          <w:rFonts w:ascii="宋体" w:hAnsi="宋体"/>
          <w:color w:val="000000"/>
        </w:rPr>
        <w:t>基金份额持有人大会决议</w:t>
      </w:r>
    </w:p>
    <w:p w:rsidR="00BA4294" w:rsidRDefault="00BA4294" w:rsidP="00391724">
      <w:pPr>
        <w:adjustRightInd w:val="0"/>
        <w:snapToGrid w:val="0"/>
        <w:spacing w:line="360" w:lineRule="auto"/>
        <w:ind w:firstLine="420"/>
        <w:rPr>
          <w:rFonts w:ascii="宋体" w:hAnsi="宋体"/>
          <w:color w:val="000000"/>
        </w:rPr>
      </w:pPr>
      <w:r>
        <w:rPr>
          <w:rFonts w:ascii="宋体" w:hAnsi="宋体"/>
          <w:color w:val="000000"/>
        </w:rPr>
        <w:t>基金份额持有人大会决定的事项，应当依法报</w:t>
      </w:r>
      <w:r>
        <w:rPr>
          <w:rFonts w:ascii="宋体" w:hAnsi="宋体" w:hint="eastAsia"/>
          <w:color w:val="000000"/>
        </w:rPr>
        <w:t>中国证监会</w:t>
      </w:r>
      <w:r>
        <w:rPr>
          <w:rFonts w:ascii="宋体" w:hAnsi="宋体"/>
          <w:color w:val="000000"/>
        </w:rPr>
        <w:t>备案，并予以公告。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9、清算报告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p>
    <w:p w:rsidR="00BA4294" w:rsidRDefault="00BA4294" w:rsidP="00391724">
      <w:pPr>
        <w:adjustRightInd w:val="0"/>
        <w:snapToGrid w:val="0"/>
        <w:spacing w:line="360" w:lineRule="auto"/>
        <w:ind w:firstLine="420"/>
        <w:rPr>
          <w:rFonts w:ascii="宋体" w:hAnsi="宋体"/>
          <w:color w:val="000000"/>
        </w:rPr>
      </w:pPr>
      <w:r>
        <w:rPr>
          <w:rFonts w:ascii="宋体" w:hAnsi="宋体" w:hint="eastAsia"/>
          <w:color w:val="000000"/>
        </w:rPr>
        <w:t>10、</w:t>
      </w:r>
      <w:r>
        <w:rPr>
          <w:rFonts w:ascii="宋体" w:hAnsi="宋体"/>
          <w:color w:val="000000"/>
        </w:rPr>
        <w:t>中国证监会规定的其他信息。</w:t>
      </w:r>
    </w:p>
    <w:p w:rsidR="00BA4294" w:rsidRPr="00391724" w:rsidRDefault="00BA4294" w:rsidP="00391724"/>
    <w:p w:rsidR="00BA4294" w:rsidRDefault="00BA4294" w:rsidP="00BA4294">
      <w:pPr>
        <w:pStyle w:val="-2"/>
      </w:pPr>
      <w:r>
        <w:rPr>
          <w:rFonts w:hint="eastAsia"/>
        </w:rPr>
        <w:t>16.6 信息披露事务管理</w:t>
      </w:r>
    </w:p>
    <w:p w:rsidR="00BA4294" w:rsidRDefault="00BA4294" w:rsidP="00BA4294">
      <w:pPr>
        <w:pStyle w:val="-"/>
        <w:ind w:firstLine="420"/>
      </w:pPr>
      <w:r>
        <w:rPr>
          <w:rFonts w:hint="eastAsia"/>
        </w:rPr>
        <w:t>基金管理人、基金托管人应当建立健全信息披露管理制度，指定专门部门及高级管理人员负责管理信息披露事务。</w:t>
      </w:r>
    </w:p>
    <w:p w:rsidR="00BA4294" w:rsidRDefault="00BA4294" w:rsidP="00BA4294">
      <w:pPr>
        <w:pStyle w:val="-"/>
        <w:ind w:firstLine="420"/>
      </w:pPr>
      <w:r>
        <w:rPr>
          <w:rFonts w:hint="eastAsia"/>
        </w:rPr>
        <w:t>基金管理人、基金托管人应加强对未公开披露基金信息的管控，并建立基金敏感信息知情人登记制度。基金管理人、基金托管人及相关从业人员不得泄露未公开披露的基金信息。</w:t>
      </w:r>
    </w:p>
    <w:p w:rsidR="00BA4294" w:rsidRDefault="00BA4294" w:rsidP="00BA4294">
      <w:pPr>
        <w:pStyle w:val="-"/>
        <w:ind w:firstLine="420"/>
      </w:pPr>
      <w:r>
        <w:rPr>
          <w:rFonts w:hint="eastAsia"/>
        </w:rPr>
        <w:t>基金信息披露义务人公开披露基金信息，应当符合中国证监会相关基金信息披露内容与格式准则等法规的规定。</w:t>
      </w:r>
    </w:p>
    <w:p w:rsidR="00BA4294" w:rsidRDefault="00BA4294" w:rsidP="00BA4294">
      <w:pPr>
        <w:pStyle w:val="-"/>
        <w:ind w:firstLine="420"/>
      </w:pPr>
      <w:r>
        <w:rPr>
          <w:rFonts w:hint="eastAsia"/>
        </w:rPr>
        <w:t>基金托管人应当按照相关法律法规、中国证监会的规定和《基金合同》的约定，对基金管理人编制的基金资产净值、各类基金份额的每万份基金已实现收益、7日年化收益率、基金定期报告、更新的招募说明书、基金产品资料概要、基金清算报告等公开披露的相关基金信息进行复核、审查，并向基金管理人进行书面或电子确认。</w:t>
      </w:r>
    </w:p>
    <w:p w:rsidR="00BA4294" w:rsidRDefault="00BA4294" w:rsidP="00BA4294">
      <w:pPr>
        <w:pStyle w:val="-"/>
        <w:ind w:firstLine="420"/>
      </w:pPr>
      <w:r>
        <w:rPr>
          <w:rFonts w:hint="eastAsia"/>
        </w:rPr>
        <w:t>基金管理人、基金托管人应当在指定报刊中选择披露信息的报刊，单只基金只需选择一家报刊。</w:t>
      </w:r>
    </w:p>
    <w:p w:rsidR="00BA4294" w:rsidRDefault="00BA4294" w:rsidP="00BA4294">
      <w:pPr>
        <w:pStyle w:val="-"/>
        <w:ind w:firstLine="420"/>
      </w:pPr>
      <w:r>
        <w:rPr>
          <w:rFonts w:hint="eastAsia"/>
        </w:rPr>
        <w:t>基金管理人、基金托管人应当向中国证监会基金电子披露网站报送拟披露的基金信息，并保证相关报送信息的真实、准确、完整、及时。</w:t>
      </w:r>
    </w:p>
    <w:p w:rsidR="00BA4294" w:rsidRDefault="00BA4294" w:rsidP="00BA4294">
      <w:pPr>
        <w:pStyle w:val="-"/>
        <w:ind w:firstLine="420"/>
      </w:pPr>
      <w:r>
        <w:rPr>
          <w:rFonts w:hint="eastAsia"/>
        </w:rPr>
        <w:lastRenderedPageBreak/>
        <w:t>为强化投资者保护，提升信息披露服务质量，基金管理人应当自中国证监会规定之日起，按照中国证监会规定向投资者及时提供对其投资决策有重大影响的信息。</w:t>
      </w:r>
    </w:p>
    <w:p w:rsidR="00BA4294" w:rsidRDefault="00BA4294" w:rsidP="00BA4294">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BA4294" w:rsidRDefault="00BA4294" w:rsidP="00BA4294">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A4294" w:rsidRDefault="00BA4294" w:rsidP="00BA4294">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BA4294" w:rsidRDefault="00BA4294" w:rsidP="00BA4294">
      <w:pPr>
        <w:pStyle w:val="-2"/>
      </w:pPr>
      <w:r>
        <w:rPr>
          <w:rFonts w:hint="eastAsia"/>
        </w:rPr>
        <w:t>16.7 信息披露文件的存放与查阅</w:t>
      </w:r>
    </w:p>
    <w:p w:rsidR="00BA4294" w:rsidRDefault="00BA4294" w:rsidP="00BA4294">
      <w:pPr>
        <w:pStyle w:val="-"/>
        <w:ind w:firstLine="420"/>
      </w:pPr>
      <w:r>
        <w:rPr>
          <w:rFonts w:hint="eastAsia"/>
        </w:rPr>
        <w:t>依法必须披露的信息发布后，基金管理人、基金托管人应当按照相关法律法规规定将信息置备于公司住所，供社会公众查阅、复制。</w:t>
      </w:r>
    </w:p>
    <w:p w:rsidR="00BA4294" w:rsidRDefault="00BA4294" w:rsidP="00BA4294">
      <w:pPr>
        <w:pStyle w:val="-2"/>
      </w:pPr>
      <w:r>
        <w:rPr>
          <w:rFonts w:hint="eastAsia"/>
        </w:rPr>
        <w:t>16.8 暂停或延迟信息披露的情形</w:t>
      </w:r>
    </w:p>
    <w:p w:rsidR="00BA4294" w:rsidRDefault="00BA4294" w:rsidP="00BA4294">
      <w:pPr>
        <w:pStyle w:val="-"/>
        <w:ind w:firstLine="420"/>
      </w:pPr>
      <w:r>
        <w:rPr>
          <w:rFonts w:hint="eastAsia"/>
        </w:rPr>
        <w:t>（1）基金投资所涉及的证券交易所遇法定节假日或因其他原因暂停营业时；</w:t>
      </w:r>
    </w:p>
    <w:p w:rsidR="00BA4294" w:rsidRDefault="00BA4294" w:rsidP="00BA4294">
      <w:pPr>
        <w:pStyle w:val="-"/>
        <w:ind w:firstLine="420"/>
      </w:pPr>
      <w:r>
        <w:rPr>
          <w:rFonts w:hint="eastAsia"/>
        </w:rPr>
        <w:t>（2）因不可抗力或其他情形致使基金管理人、基金托管人无法准确评估基金资产价值时；</w:t>
      </w:r>
    </w:p>
    <w:p w:rsidR="00BA4294" w:rsidRDefault="00BA4294" w:rsidP="00BA4294">
      <w:pPr>
        <w:pStyle w:val="-"/>
        <w:ind w:firstLine="420"/>
      </w:pPr>
      <w:r>
        <w:rPr>
          <w:rFonts w:hint="eastAsia"/>
        </w:rPr>
        <w:t>（3）占基金相当比例的投资品种的估值出现重大转变，而基金管理人为保障投资人的利益，决定延迟估值；</w:t>
      </w:r>
    </w:p>
    <w:p w:rsidR="00BA4294" w:rsidRDefault="00BA4294" w:rsidP="00BA4294">
      <w:pPr>
        <w:pStyle w:val="-"/>
        <w:ind w:firstLine="420"/>
      </w:pPr>
      <w:r>
        <w:rPr>
          <w:rFonts w:hint="eastAsia"/>
        </w:rPr>
        <w:t>（4）基金合同约定的暂停估值的情形；</w:t>
      </w:r>
    </w:p>
    <w:p w:rsidR="00BA4294" w:rsidRDefault="00BA4294" w:rsidP="00BA4294">
      <w:pPr>
        <w:pStyle w:val="-"/>
        <w:ind w:firstLine="420"/>
      </w:pPr>
      <w:r>
        <w:rPr>
          <w:rFonts w:hint="eastAsia"/>
        </w:rPr>
        <w:t>（5）法律法规规定、中国证监会或基金合同认定的其他情形。</w:t>
      </w:r>
    </w:p>
    <w:p w:rsidR="00BA4294" w:rsidRDefault="00BA4294">
      <w:pPr>
        <w:widowControl/>
        <w:jc w:val="left"/>
      </w:pPr>
      <w:r>
        <w:br w:type="page"/>
      </w:r>
    </w:p>
    <w:p w:rsidR="00BA4294" w:rsidRDefault="00BA4294" w:rsidP="00BA4294">
      <w:pPr>
        <w:pStyle w:val="-1"/>
      </w:pPr>
      <w:bookmarkStart w:id="50" w:name="_Toc105610231"/>
      <w:bookmarkStart w:id="51" w:name="_Toc87026340"/>
      <w:bookmarkStart w:id="52" w:name="_Toc74219338"/>
      <w:r>
        <w:rPr>
          <w:rFonts w:hint="eastAsia"/>
        </w:rPr>
        <w:lastRenderedPageBreak/>
        <w:t>§17 风险揭示</w:t>
      </w:r>
      <w:bookmarkEnd w:id="50"/>
      <w:bookmarkEnd w:id="51"/>
      <w:bookmarkEnd w:id="52"/>
    </w:p>
    <w:p w:rsidR="00BA4294" w:rsidRDefault="00BA4294" w:rsidP="00BA4294">
      <w:pPr>
        <w:pStyle w:val="-"/>
        <w:ind w:firstLine="420"/>
      </w:pPr>
      <w:r>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规风险等。</w:t>
      </w:r>
    </w:p>
    <w:p w:rsidR="00BA4294" w:rsidRDefault="00BA4294" w:rsidP="00BA4294">
      <w:pPr>
        <w:pStyle w:val="-"/>
        <w:ind w:firstLine="420"/>
      </w:pPr>
      <w:r>
        <w:rPr>
          <w:rFonts w:hint="eastAsia"/>
        </w:rPr>
        <w:t>基金分为股票基金、混合基金、债券基金、货币市场基金等不同类型，投资人投资不同类型的基金将获得不同的收益预期，也将承担不同程度的风险。一般来说，基金的收益预期越高，投资人承担的风险也越大。投资人应当认真阅读基金合同、招募说明书等基金法律文件，了解基金的风险收益特征，并根据自身的投资目的、投资期限、投资经验、资产状况等判断基金是否和投资人的风险承受能力相适应。</w:t>
      </w:r>
    </w:p>
    <w:p w:rsidR="00BA4294" w:rsidRDefault="00BA4294" w:rsidP="00BA4294">
      <w:pPr>
        <w:pStyle w:val="-"/>
        <w:ind w:firstLine="420"/>
      </w:pPr>
      <w:r>
        <w:rPr>
          <w:rFonts w:hint="eastAsia"/>
        </w:rPr>
        <w:t>本基金属于货币市场基金，在证券投资基金中属于较低风险品种。本基金适合具有较低风险承受能力、并能正确认识和对待本基金可能出现的投资风险的投资者。</w:t>
      </w:r>
    </w:p>
    <w:p w:rsidR="00BA4294" w:rsidRDefault="00BA4294" w:rsidP="00BA4294">
      <w:pPr>
        <w:pStyle w:val="-2"/>
      </w:pPr>
      <w:r>
        <w:rPr>
          <w:rFonts w:hint="eastAsia"/>
        </w:rPr>
        <w:t>17.1 证券市场风险</w:t>
      </w:r>
    </w:p>
    <w:p w:rsidR="00BA4294" w:rsidRDefault="00BA4294" w:rsidP="00BA4294">
      <w:pPr>
        <w:pStyle w:val="-"/>
        <w:ind w:firstLine="420"/>
      </w:pPr>
      <w:r>
        <w:rPr>
          <w:rFonts w:hint="eastAsia"/>
        </w:rPr>
        <w:t>证券市场受各种因素的影响所引起的波动，将对本基金资产产生潜在风险。引起市场风险的主要因素有：</w:t>
      </w:r>
    </w:p>
    <w:p w:rsidR="00BA4294" w:rsidRDefault="00BA4294" w:rsidP="00BA4294">
      <w:pPr>
        <w:pStyle w:val="-"/>
        <w:ind w:firstLine="420"/>
      </w:pPr>
      <w:r>
        <w:rPr>
          <w:rFonts w:hint="eastAsia"/>
        </w:rPr>
        <w:t>1、政策风险</w:t>
      </w:r>
    </w:p>
    <w:p w:rsidR="00BA4294" w:rsidRDefault="00BA4294" w:rsidP="00BA4294">
      <w:pPr>
        <w:pStyle w:val="-"/>
        <w:ind w:firstLine="420"/>
      </w:pPr>
      <w:r>
        <w:rPr>
          <w:rFonts w:hint="eastAsia"/>
        </w:rPr>
        <w:t>货币政策、财政政策、产业政策、国有股减持与流通政策等国家经济政策的变化会对证券市场产生影响，导致证券市场价格波动而产生的风险。</w:t>
      </w:r>
    </w:p>
    <w:p w:rsidR="00BA4294" w:rsidRDefault="00BA4294" w:rsidP="00BA4294">
      <w:pPr>
        <w:pStyle w:val="-"/>
        <w:ind w:firstLine="420"/>
      </w:pPr>
      <w:r>
        <w:rPr>
          <w:rFonts w:hint="eastAsia"/>
        </w:rPr>
        <w:t>2、经济周期风险</w:t>
      </w:r>
    </w:p>
    <w:p w:rsidR="00BA4294" w:rsidRDefault="00BA4294" w:rsidP="00BA4294">
      <w:pPr>
        <w:pStyle w:val="-"/>
        <w:ind w:firstLine="420"/>
      </w:pPr>
      <w:r>
        <w:rPr>
          <w:rFonts w:hint="eastAsia"/>
        </w:rPr>
        <w:t>随着经济运行的周期性变化，证券市场的收益水平也呈周期性变化，本基金的投资品种可能发生价格波动，收益水平也会随之变化，从而产生风险。</w:t>
      </w:r>
    </w:p>
    <w:p w:rsidR="00BA4294" w:rsidRDefault="00BA4294" w:rsidP="00BA4294">
      <w:pPr>
        <w:pStyle w:val="-"/>
        <w:ind w:firstLine="420"/>
      </w:pPr>
      <w:r>
        <w:rPr>
          <w:rFonts w:hint="eastAsia"/>
        </w:rPr>
        <w:t>3、利率风险</w:t>
      </w:r>
    </w:p>
    <w:p w:rsidR="00BA4294" w:rsidRDefault="00BA4294" w:rsidP="00BA4294">
      <w:pPr>
        <w:pStyle w:val="-"/>
        <w:ind w:firstLine="420"/>
      </w:pPr>
      <w:r>
        <w:rPr>
          <w:rFonts w:hint="eastAsia"/>
        </w:rPr>
        <w:t>金融市场利率的波动会导致证券市场价格和收益率的变动。利率直接影响着债券的价格和收益率，引起基金收益水平的变化。特别是短期利率变化以及货币市场投资工具市场价格的相关波动，会影响基金组合投资业绩。</w:t>
      </w:r>
    </w:p>
    <w:p w:rsidR="00BA4294" w:rsidRDefault="00BA4294" w:rsidP="00BA4294">
      <w:pPr>
        <w:pStyle w:val="-"/>
        <w:ind w:firstLine="420"/>
      </w:pPr>
      <w:r>
        <w:rPr>
          <w:rFonts w:hint="eastAsia"/>
        </w:rPr>
        <w:t>4、通货膨胀风险</w:t>
      </w:r>
    </w:p>
    <w:p w:rsidR="00BA4294" w:rsidRDefault="00BA4294" w:rsidP="00BA4294">
      <w:pPr>
        <w:pStyle w:val="-"/>
        <w:ind w:firstLine="420"/>
      </w:pPr>
      <w:r>
        <w:rPr>
          <w:rFonts w:hint="eastAsia"/>
        </w:rPr>
        <w:t>本基金的利润将采取现金形式分配，如果发生通货膨胀，基金投资于证券所获得的收益可能会被通货膨胀抵消，从而影响基金所产生的实际收益率。</w:t>
      </w:r>
    </w:p>
    <w:p w:rsidR="00BA4294" w:rsidRDefault="00BA4294" w:rsidP="00BA4294">
      <w:pPr>
        <w:pStyle w:val="-"/>
        <w:ind w:firstLine="420"/>
      </w:pPr>
      <w:r>
        <w:rPr>
          <w:rFonts w:hint="eastAsia"/>
        </w:rPr>
        <w:t>5、收益率曲线形变风险</w:t>
      </w:r>
    </w:p>
    <w:p w:rsidR="00BA4294" w:rsidRDefault="00BA4294" w:rsidP="00BA4294">
      <w:pPr>
        <w:pStyle w:val="-"/>
        <w:ind w:firstLine="420"/>
      </w:pPr>
      <w:r>
        <w:rPr>
          <w:rFonts w:hint="eastAsia"/>
        </w:rPr>
        <w:lastRenderedPageBreak/>
        <w:t>久期等指标对利率风险的衡量是建立在收益率曲线只发生平行位移的前提下。但收益率曲线可能会发生扭曲或蝶形等非平行变化，并导致久期等指标无法全面反映利率风险的真实水平。</w:t>
      </w:r>
    </w:p>
    <w:p w:rsidR="00BA4294" w:rsidRDefault="00BA4294" w:rsidP="00BA4294">
      <w:pPr>
        <w:pStyle w:val="-2"/>
      </w:pPr>
      <w:r>
        <w:rPr>
          <w:rFonts w:hint="eastAsia"/>
        </w:rPr>
        <w:t>17.2 流动性风险</w:t>
      </w:r>
    </w:p>
    <w:p w:rsidR="00BA4294" w:rsidRDefault="00BA4294" w:rsidP="00BA4294">
      <w:pPr>
        <w:pStyle w:val="-"/>
        <w:ind w:firstLine="420"/>
      </w:pPr>
      <w:r>
        <w:rPr>
          <w:rFonts w:hint="eastAsia"/>
        </w:rPr>
        <w:t>流动性风险是指因证券市场交易量不足，导致证券不能迅速、低成本地变现的风险。流动性风险还包括基金出现巨额赎回，致使没有足够的现金应付赎回支付所引致的风险。</w:t>
      </w:r>
    </w:p>
    <w:p w:rsidR="00BA4294" w:rsidRDefault="00BA4294" w:rsidP="00BA4294">
      <w:pPr>
        <w:pStyle w:val="-"/>
        <w:ind w:firstLine="420"/>
      </w:pPr>
      <w:r>
        <w:rPr>
          <w:rFonts w:hint="eastAsia"/>
        </w:rPr>
        <w:t>1、基金申购、赎回安排</w:t>
      </w:r>
    </w:p>
    <w:p w:rsidR="00BA4294" w:rsidRDefault="00BA4294" w:rsidP="00BA4294">
      <w:pPr>
        <w:pStyle w:val="-"/>
        <w:ind w:firstLine="420"/>
      </w:pPr>
      <w:r>
        <w:rPr>
          <w:rFonts w:hint="eastAsia"/>
        </w:rPr>
        <w:t>本基金的申购、赎回安排详见本招募说明书“§8基金份额的申购、赎回”章节。</w:t>
      </w:r>
    </w:p>
    <w:p w:rsidR="00BA4294" w:rsidRDefault="00BA4294" w:rsidP="00BA4294">
      <w:pPr>
        <w:pStyle w:val="-"/>
        <w:ind w:firstLine="420"/>
      </w:pPr>
      <w:r>
        <w:rPr>
          <w:rFonts w:hint="eastAsia"/>
        </w:rPr>
        <w:t>2、拟投资市场、行业及资产的流动性风险评估</w:t>
      </w:r>
    </w:p>
    <w:p w:rsidR="00BA4294" w:rsidRDefault="00BA4294" w:rsidP="00BA4294">
      <w:pPr>
        <w:pStyle w:val="-"/>
        <w:ind w:firstLine="420"/>
      </w:pPr>
      <w:r>
        <w:rPr>
          <w:rFonts w:hint="eastAsia"/>
        </w:rPr>
        <w:t>本基金主要投资于现金及各类货币市场工具，同时本基金基于分散投资的原则在行业和个券方面未有高集中度的特征，综合评估在正常市场环境下本基金的流动性风险适中。</w:t>
      </w:r>
    </w:p>
    <w:p w:rsidR="00BA4294" w:rsidRDefault="00BA4294" w:rsidP="00BA4294">
      <w:pPr>
        <w:pStyle w:val="-"/>
        <w:ind w:firstLine="420"/>
      </w:pPr>
      <w:r>
        <w:rPr>
          <w:rFonts w:hint="eastAsia"/>
        </w:rPr>
        <w:t>3、巨额赎回情形下的流动性风险管理措施</w:t>
      </w:r>
    </w:p>
    <w:p w:rsidR="00BA4294" w:rsidRDefault="00BA4294" w:rsidP="00BA4294">
      <w:pPr>
        <w:pStyle w:val="-"/>
        <w:ind w:firstLine="420"/>
      </w:pPr>
      <w:r>
        <w:rPr>
          <w:rFonts w:hint="eastAsia"/>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BA4294" w:rsidRDefault="00BA4294" w:rsidP="00BA4294">
      <w:pPr>
        <w:pStyle w:val="-"/>
        <w:ind w:firstLine="420"/>
      </w:pPr>
      <w:r>
        <w:rPr>
          <w:rFonts w:hint="eastAsia"/>
        </w:rPr>
        <w:t>4、实施备用的流动性风险管理工具的情形、程序及对投资者的潜在影响</w:t>
      </w:r>
    </w:p>
    <w:p w:rsidR="00BA4294" w:rsidRDefault="00BA4294" w:rsidP="00BA4294">
      <w:pPr>
        <w:pStyle w:val="-"/>
        <w:ind w:firstLine="420"/>
      </w:pPr>
      <w:r>
        <w:rPr>
          <w:rFonts w:hint="eastAsia"/>
        </w:rPr>
        <w:t>在市场大幅波动、流动性枯竭等极端情况下发生无法应对投资者赎回需求的情形时，基金管理人将以保障投资者合法权益为前提，严格按照法律法规及基金合同的规定，谨慎选取延期办理巨额赎回申请、暂停接受赎回申请、延缓支付赎回款项、暂停基金估值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BA4294" w:rsidRDefault="00BA4294" w:rsidP="00BA4294">
      <w:pPr>
        <w:pStyle w:val="-2"/>
      </w:pPr>
      <w:r>
        <w:rPr>
          <w:rFonts w:hint="eastAsia"/>
        </w:rPr>
        <w:t>17.3 信用风险</w:t>
      </w:r>
    </w:p>
    <w:p w:rsidR="00BA4294" w:rsidRDefault="00BA4294" w:rsidP="00BA4294">
      <w:pPr>
        <w:pStyle w:val="-"/>
        <w:ind w:firstLine="420"/>
      </w:pPr>
      <w:r>
        <w:rPr>
          <w:rFonts w:hint="eastAsia"/>
        </w:rPr>
        <w:t>信用风险主要指债券、资产支持证券、短期融资券等信用证券发行主体信用状况恶化，到期不能履行合约进行兑付的风险，另外，信用风险也包括证券交易对手因违约而产生的证券交割风险。</w:t>
      </w:r>
    </w:p>
    <w:p w:rsidR="00BA4294" w:rsidRDefault="00BA4294" w:rsidP="00BA4294">
      <w:pPr>
        <w:pStyle w:val="-2"/>
      </w:pPr>
      <w:r>
        <w:rPr>
          <w:rFonts w:hint="eastAsia"/>
        </w:rPr>
        <w:lastRenderedPageBreak/>
        <w:t>17.4 本基金特定风险</w:t>
      </w:r>
    </w:p>
    <w:p w:rsidR="00BA4294" w:rsidRDefault="00BA4294" w:rsidP="00BA4294">
      <w:pPr>
        <w:pStyle w:val="-"/>
        <w:ind w:firstLine="420"/>
      </w:pPr>
      <w:r>
        <w:rPr>
          <w:rFonts w:hint="eastAsia"/>
        </w:rPr>
        <w:t>1、本基金投资于货币市场工具，可能面临较高货币市场利率波动的系统性风险以及流动性风险。货币市场利率的波动会影响基金的再投资收益，并影响到基金资产公允价值的变动。同时为应对赎回进行资产变现时，可能会由于货币市场工具流动性不足而面临流动性风险。</w:t>
      </w:r>
    </w:p>
    <w:p w:rsidR="00BA4294" w:rsidRDefault="00BA4294" w:rsidP="00BA4294">
      <w:pPr>
        <w:pStyle w:val="-"/>
        <w:ind w:firstLine="420"/>
      </w:pPr>
      <w:r>
        <w:rPr>
          <w:rFonts w:hint="eastAsia"/>
        </w:rPr>
        <w:t>2、基金收益为负的风险</w:t>
      </w:r>
    </w:p>
    <w:p w:rsidR="00BA4294" w:rsidRDefault="00BA4294" w:rsidP="00BA4294">
      <w:pPr>
        <w:pStyle w:val="-"/>
        <w:ind w:firstLine="420"/>
      </w:pPr>
      <w:r>
        <w:rPr>
          <w:rFonts w:hint="eastAsia"/>
        </w:rPr>
        <w:t>本基金为货币市场基金，基金的份额净值始终保持为1.00元，每日分配收益。但投资者购买本基金并不等于将资金作为存款存放在银行或存款类金融机构，基金每日分配的收益将根据市场情况上下波动，在极端情况下可能为负值，存在亏损的可能。</w:t>
      </w:r>
    </w:p>
    <w:p w:rsidR="00BA4294" w:rsidRDefault="00BA4294" w:rsidP="00BA4294">
      <w:pPr>
        <w:pStyle w:val="-"/>
        <w:ind w:firstLine="420"/>
      </w:pPr>
      <w:r>
        <w:rPr>
          <w:rFonts w:hint="eastAsia"/>
        </w:rPr>
        <w:t>3、债券回购风险</w:t>
      </w:r>
    </w:p>
    <w:p w:rsidR="00BA4294" w:rsidRDefault="00BA4294" w:rsidP="00BA4294">
      <w:pPr>
        <w:pStyle w:val="-"/>
        <w:ind w:firstLine="420"/>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BA4294" w:rsidRDefault="00BA4294" w:rsidP="00BA4294">
      <w:pPr>
        <w:pStyle w:val="-2"/>
      </w:pPr>
      <w:r>
        <w:rPr>
          <w:rFonts w:hint="eastAsia"/>
        </w:rPr>
        <w:t>17.5 管理风险</w:t>
      </w:r>
    </w:p>
    <w:p w:rsidR="00BA4294" w:rsidRDefault="00BA4294" w:rsidP="00BA4294">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BA4294" w:rsidRDefault="00BA4294" w:rsidP="00BA4294">
      <w:pPr>
        <w:pStyle w:val="-"/>
        <w:ind w:firstLine="420"/>
      </w:pPr>
      <w:r>
        <w:rPr>
          <w:rFonts w:hint="eastAsia"/>
        </w:rPr>
        <w:t>本基金将通过对市场走势的正确判断实现较高的绝对回报，但并不保证基金投资收益为正。管理人可能因信息不全等原因导致判断失误，使得基金投资目标无法完成，甚至造成基金资产损失。</w:t>
      </w:r>
    </w:p>
    <w:p w:rsidR="00BA4294" w:rsidRDefault="00BA4294" w:rsidP="00BA4294">
      <w:pPr>
        <w:pStyle w:val="-2"/>
      </w:pPr>
      <w:r>
        <w:rPr>
          <w:rFonts w:hint="eastAsia"/>
        </w:rPr>
        <w:t>17.6 本基金法律文件风险收益特征表述与销售机构基金风险评价可能不一致的风险</w:t>
      </w:r>
    </w:p>
    <w:p w:rsidR="00BA4294" w:rsidRDefault="00BA4294" w:rsidP="00BA429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w:t>
      </w:r>
      <w:r>
        <w:rPr>
          <w:rFonts w:hint="eastAsia"/>
        </w:rPr>
        <w:lastRenderedPageBreak/>
        <w:t>构的风险等级评价与基金法律文件中风险收益特征的表述可能存在不同，投资人在购买本基金时需按照销售机构的要求完成风险承受能力与产品风险之间的匹配检验。</w:t>
      </w:r>
    </w:p>
    <w:p w:rsidR="00BA4294" w:rsidRDefault="00BA4294" w:rsidP="00BA4294">
      <w:pPr>
        <w:pStyle w:val="-2"/>
      </w:pPr>
      <w:r>
        <w:rPr>
          <w:rFonts w:hint="eastAsia"/>
        </w:rPr>
        <w:t>17.7 其他风险</w:t>
      </w:r>
    </w:p>
    <w:p w:rsidR="00BA4294" w:rsidRDefault="00BA4294" w:rsidP="00BA4294">
      <w:pPr>
        <w:pStyle w:val="-"/>
        <w:ind w:firstLine="420"/>
      </w:pPr>
      <w:r>
        <w:rPr>
          <w:rFonts w:hint="eastAsia"/>
        </w:rPr>
        <w:t>1、操作风险</w:t>
      </w:r>
    </w:p>
    <w:p w:rsidR="00BA4294" w:rsidRDefault="00BA4294" w:rsidP="00BA4294">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BA4294" w:rsidRDefault="00BA4294" w:rsidP="00BA4294">
      <w:pPr>
        <w:pStyle w:val="-"/>
        <w:ind w:firstLine="420"/>
      </w:pPr>
      <w:r>
        <w:rPr>
          <w:rFonts w:hint="eastAsia"/>
        </w:rPr>
        <w:t>2、技术风险</w:t>
      </w:r>
    </w:p>
    <w:p w:rsidR="00BA4294" w:rsidRDefault="00BA4294" w:rsidP="00BA4294">
      <w:pPr>
        <w:pStyle w:val="-"/>
        <w:ind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rsidR="00BA4294" w:rsidRDefault="00BA4294" w:rsidP="00BA4294">
      <w:pPr>
        <w:pStyle w:val="-"/>
        <w:ind w:firstLine="420"/>
      </w:pPr>
      <w:r>
        <w:rPr>
          <w:rFonts w:hint="eastAsia"/>
        </w:rPr>
        <w:t>3、法律风险</w:t>
      </w:r>
    </w:p>
    <w:p w:rsidR="00BA4294" w:rsidRDefault="00BA4294" w:rsidP="00BA4294">
      <w:pPr>
        <w:pStyle w:val="-"/>
        <w:ind w:firstLine="420"/>
      </w:pPr>
      <w:r>
        <w:rPr>
          <w:rFonts w:hint="eastAsia"/>
        </w:rPr>
        <w:t>由于法律法规方面的原因，某些市场行为受到限制或合同不能正常执行，导致基金资产的损失。</w:t>
      </w:r>
    </w:p>
    <w:p w:rsidR="00BA4294" w:rsidRDefault="00BA4294" w:rsidP="00BA4294">
      <w:pPr>
        <w:pStyle w:val="-"/>
        <w:ind w:firstLine="420"/>
      </w:pPr>
      <w:r>
        <w:rPr>
          <w:rFonts w:hint="eastAsia"/>
        </w:rPr>
        <w:t>4、其他风险</w:t>
      </w:r>
    </w:p>
    <w:p w:rsidR="00BA4294" w:rsidRDefault="00BA4294" w:rsidP="00BA4294">
      <w:pPr>
        <w:pStyle w:val="-"/>
        <w:ind w:firstLine="420"/>
      </w:pPr>
      <w:r>
        <w:rPr>
          <w:rFonts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BA4294" w:rsidRDefault="00BA4294">
      <w:pPr>
        <w:widowControl/>
        <w:jc w:val="left"/>
      </w:pPr>
      <w:r>
        <w:br w:type="page"/>
      </w:r>
    </w:p>
    <w:p w:rsidR="00BA4294" w:rsidRDefault="00BA4294" w:rsidP="00BA4294">
      <w:pPr>
        <w:pStyle w:val="-1"/>
      </w:pPr>
      <w:bookmarkStart w:id="53" w:name="_Toc105610232"/>
      <w:bookmarkStart w:id="54" w:name="_Toc87026341"/>
      <w:bookmarkStart w:id="55" w:name="_Toc74219339"/>
      <w:r>
        <w:rPr>
          <w:rFonts w:hint="eastAsia"/>
        </w:rPr>
        <w:lastRenderedPageBreak/>
        <w:t>§18 基金合同的变更、终止与基金财产的清算</w:t>
      </w:r>
      <w:bookmarkEnd w:id="53"/>
      <w:bookmarkEnd w:id="54"/>
      <w:bookmarkEnd w:id="55"/>
    </w:p>
    <w:p w:rsidR="00BA4294" w:rsidRDefault="00BA4294" w:rsidP="00BA4294">
      <w:pPr>
        <w:pStyle w:val="-2"/>
      </w:pPr>
      <w:r>
        <w:rPr>
          <w:rFonts w:hint="eastAsia"/>
        </w:rPr>
        <w:t>18.1 基金合同的变更</w:t>
      </w:r>
    </w:p>
    <w:p w:rsidR="00BA4294" w:rsidRDefault="00BA4294" w:rsidP="00BA4294">
      <w:pPr>
        <w:pStyle w:val="-"/>
        <w:ind w:firstLine="420"/>
      </w:pPr>
      <w:r>
        <w:rPr>
          <w:rFonts w:hint="eastAsia"/>
        </w:rPr>
        <w:t>1、变更基金合同涉及法律法规规定或基金合同约定应经基金份额持有人大会决议通过的事项的，应召开基金份额持有人大会决议通过。对于法律法规和基金合同规定的可不经基金份额持有人大会决议通过的事项，由基金管理人和基金托管人同意后变更并公告，并报中国证监会备案。</w:t>
      </w:r>
    </w:p>
    <w:p w:rsidR="00BA4294" w:rsidRDefault="00BA4294" w:rsidP="00BA4294">
      <w:pPr>
        <w:pStyle w:val="-"/>
        <w:ind w:firstLine="420"/>
      </w:pPr>
      <w:r>
        <w:rPr>
          <w:rFonts w:hint="eastAsia"/>
        </w:rPr>
        <w:t>2、关于《基金合同》变更的基金份额持有人大会决议须报中国证监会备案，自决议生效后依照《信息披露办法》的有关规定在指定媒介公告。</w:t>
      </w:r>
    </w:p>
    <w:p w:rsidR="00BA4294" w:rsidRDefault="00BA4294" w:rsidP="00BA4294">
      <w:pPr>
        <w:pStyle w:val="-2"/>
      </w:pPr>
      <w:r>
        <w:rPr>
          <w:rFonts w:hint="eastAsia"/>
        </w:rPr>
        <w:t>18.2 基金合同的终止</w:t>
      </w:r>
    </w:p>
    <w:p w:rsidR="00BA4294" w:rsidRDefault="00BA4294" w:rsidP="00BA4294">
      <w:pPr>
        <w:pStyle w:val="-"/>
        <w:ind w:firstLine="420"/>
      </w:pPr>
      <w:r>
        <w:rPr>
          <w:rFonts w:hint="eastAsia"/>
        </w:rPr>
        <w:t>有下列情形之一的，经履行相关程序后，《基金合同》应当终止：</w:t>
      </w:r>
    </w:p>
    <w:p w:rsidR="00BA4294" w:rsidRDefault="00BA4294" w:rsidP="00BA4294">
      <w:pPr>
        <w:pStyle w:val="-"/>
        <w:ind w:firstLine="420"/>
      </w:pPr>
      <w:r>
        <w:rPr>
          <w:rFonts w:hint="eastAsia"/>
        </w:rPr>
        <w:t>1、基金份额持有人大会决定终止的；</w:t>
      </w:r>
    </w:p>
    <w:p w:rsidR="00BA4294" w:rsidRDefault="00BA4294" w:rsidP="00BA4294">
      <w:pPr>
        <w:pStyle w:val="-"/>
        <w:ind w:firstLine="420"/>
      </w:pPr>
      <w:r>
        <w:rPr>
          <w:rFonts w:hint="eastAsia"/>
        </w:rPr>
        <w:t>2、基金管理人、基金托管人职责终止，在6个月内没有新基金管理人、新基金托管人承接的；</w:t>
      </w:r>
    </w:p>
    <w:p w:rsidR="00BA4294" w:rsidRDefault="00BA4294" w:rsidP="00BA4294">
      <w:pPr>
        <w:pStyle w:val="-"/>
        <w:ind w:firstLine="420"/>
      </w:pPr>
      <w:r>
        <w:rPr>
          <w:rFonts w:hint="eastAsia"/>
        </w:rPr>
        <w:t>3、《基金合同》约定的其他情形；</w:t>
      </w:r>
    </w:p>
    <w:p w:rsidR="00BA4294" w:rsidRDefault="00BA4294" w:rsidP="00BA4294">
      <w:pPr>
        <w:pStyle w:val="-"/>
        <w:ind w:firstLine="420"/>
      </w:pPr>
      <w:r>
        <w:rPr>
          <w:rFonts w:hint="eastAsia"/>
        </w:rPr>
        <w:t>4、相关法律法规和中国证监会规定的其他情况。</w:t>
      </w:r>
    </w:p>
    <w:p w:rsidR="00BA4294" w:rsidRDefault="00BA4294" w:rsidP="00BA4294">
      <w:pPr>
        <w:pStyle w:val="-2"/>
      </w:pPr>
      <w:r>
        <w:rPr>
          <w:rFonts w:hint="eastAsia"/>
        </w:rPr>
        <w:t>18.3 基金财产的清算</w:t>
      </w:r>
    </w:p>
    <w:p w:rsidR="00BA4294" w:rsidRDefault="00BA4294" w:rsidP="00BA429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A4294" w:rsidRDefault="00BA4294" w:rsidP="00BA429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A4294" w:rsidRDefault="00BA4294" w:rsidP="00BA4294">
      <w:pPr>
        <w:pStyle w:val="-"/>
        <w:ind w:firstLine="420"/>
      </w:pPr>
      <w:r>
        <w:rPr>
          <w:rFonts w:hint="eastAsia"/>
        </w:rPr>
        <w:t>3、基金财产清算小组职责：基金财产清算小组负责基金财产的保管、清理、估价、变现和分配。基金财产清算小组可以依法进行必要的民事活动。</w:t>
      </w:r>
    </w:p>
    <w:p w:rsidR="00BA4294" w:rsidRDefault="00BA4294" w:rsidP="00BA4294">
      <w:pPr>
        <w:pStyle w:val="-"/>
        <w:ind w:firstLine="420"/>
      </w:pPr>
      <w:r>
        <w:rPr>
          <w:rFonts w:hint="eastAsia"/>
        </w:rPr>
        <w:t>4、基金财产清算程序：</w:t>
      </w:r>
    </w:p>
    <w:p w:rsidR="00BA4294" w:rsidRDefault="00BA4294" w:rsidP="00BA4294">
      <w:pPr>
        <w:pStyle w:val="-"/>
        <w:ind w:firstLine="420"/>
      </w:pPr>
      <w:r>
        <w:rPr>
          <w:rFonts w:hint="eastAsia"/>
        </w:rPr>
        <w:t>（1）《基金合同》终止情形出现时，由基金财产清算小组统一接管基金；</w:t>
      </w:r>
    </w:p>
    <w:p w:rsidR="00BA4294" w:rsidRDefault="00BA4294" w:rsidP="00BA4294">
      <w:pPr>
        <w:pStyle w:val="-"/>
        <w:ind w:firstLine="420"/>
      </w:pPr>
      <w:r>
        <w:rPr>
          <w:rFonts w:hint="eastAsia"/>
        </w:rPr>
        <w:t>（2）对基金财产和债权债务进行清理和确认；</w:t>
      </w:r>
    </w:p>
    <w:p w:rsidR="00BA4294" w:rsidRDefault="00BA4294" w:rsidP="00BA4294">
      <w:pPr>
        <w:pStyle w:val="-"/>
        <w:ind w:firstLine="420"/>
      </w:pPr>
      <w:r>
        <w:rPr>
          <w:rFonts w:hint="eastAsia"/>
        </w:rPr>
        <w:t>（3）对基金财产进行估值和变现；</w:t>
      </w:r>
    </w:p>
    <w:p w:rsidR="00BA4294" w:rsidRDefault="00BA4294" w:rsidP="00BA4294">
      <w:pPr>
        <w:pStyle w:val="-"/>
        <w:ind w:firstLine="420"/>
      </w:pPr>
      <w:r>
        <w:rPr>
          <w:rFonts w:hint="eastAsia"/>
        </w:rPr>
        <w:t>（4）制作清算报告；</w:t>
      </w:r>
    </w:p>
    <w:p w:rsidR="00BA4294" w:rsidRDefault="00BA4294" w:rsidP="00BA4294">
      <w:pPr>
        <w:pStyle w:val="-"/>
        <w:ind w:firstLine="420"/>
      </w:pPr>
      <w:r>
        <w:rPr>
          <w:rFonts w:hint="eastAsia"/>
        </w:rPr>
        <w:lastRenderedPageBreak/>
        <w:t>（5）聘请会计师事务所对清算报告进行外部审计，聘请律师事务所对清算报告出具法律意见书；</w:t>
      </w:r>
    </w:p>
    <w:p w:rsidR="00BA4294" w:rsidRDefault="00BA4294" w:rsidP="00BA4294">
      <w:pPr>
        <w:pStyle w:val="-"/>
        <w:ind w:firstLine="420"/>
      </w:pPr>
      <w:r>
        <w:rPr>
          <w:rFonts w:hint="eastAsia"/>
        </w:rPr>
        <w:t>（6）将清算报告报中国证监会备案并公告；</w:t>
      </w:r>
    </w:p>
    <w:p w:rsidR="00BA4294" w:rsidRDefault="00BA4294" w:rsidP="00BA4294">
      <w:pPr>
        <w:pStyle w:val="-"/>
        <w:ind w:firstLine="420"/>
      </w:pPr>
      <w:r>
        <w:rPr>
          <w:rFonts w:hint="eastAsia"/>
        </w:rPr>
        <w:t>（7）对基金剩余财产进行分配。</w:t>
      </w:r>
    </w:p>
    <w:p w:rsidR="00BA4294" w:rsidRDefault="00BA4294" w:rsidP="00BA4294">
      <w:pPr>
        <w:pStyle w:val="-"/>
        <w:ind w:firstLine="420"/>
      </w:pPr>
      <w:r>
        <w:rPr>
          <w:rFonts w:hint="eastAsia"/>
        </w:rPr>
        <w:t>5、基金财产清算的期限为6个月，但因本基金所持证券的流动性受到限制而不能及时变现的，清算期限相应顺延。</w:t>
      </w:r>
    </w:p>
    <w:p w:rsidR="00BA4294" w:rsidRDefault="00BA4294" w:rsidP="00BA4294">
      <w:pPr>
        <w:pStyle w:val="-2"/>
      </w:pPr>
      <w:r>
        <w:rPr>
          <w:rFonts w:hint="eastAsia"/>
        </w:rPr>
        <w:t>18.4 清算费用</w:t>
      </w:r>
    </w:p>
    <w:p w:rsidR="00BA4294" w:rsidRDefault="00BA4294" w:rsidP="00BA4294">
      <w:pPr>
        <w:pStyle w:val="-"/>
        <w:ind w:firstLine="420"/>
      </w:pPr>
      <w:r>
        <w:rPr>
          <w:rFonts w:hint="eastAsia"/>
        </w:rPr>
        <w:t>清算费用是指基金财产清算小组在进行基金清算过程中发生的所有合理费用，清算费用由基金财产清算小组优先从基金财产中支付。</w:t>
      </w:r>
    </w:p>
    <w:p w:rsidR="00BA4294" w:rsidRDefault="00BA4294" w:rsidP="00BA4294">
      <w:pPr>
        <w:pStyle w:val="-2"/>
      </w:pPr>
      <w:r>
        <w:rPr>
          <w:rFonts w:hint="eastAsia"/>
        </w:rPr>
        <w:t>18.5 基金财产清算剩余资产的分配</w:t>
      </w:r>
    </w:p>
    <w:p w:rsidR="00BA4294" w:rsidRDefault="00BA4294" w:rsidP="00BA429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A4294" w:rsidRDefault="00BA4294" w:rsidP="00BA4294">
      <w:pPr>
        <w:pStyle w:val="-2"/>
      </w:pPr>
      <w:r>
        <w:rPr>
          <w:rFonts w:hint="eastAsia"/>
        </w:rPr>
        <w:t>18.6 基金财产清算的公告</w:t>
      </w:r>
    </w:p>
    <w:p w:rsidR="00BA4294" w:rsidRDefault="00BA4294" w:rsidP="00BA429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BA4294" w:rsidRDefault="00BA4294" w:rsidP="00BA4294">
      <w:pPr>
        <w:pStyle w:val="-2"/>
      </w:pPr>
      <w:r>
        <w:rPr>
          <w:rFonts w:hint="eastAsia"/>
        </w:rPr>
        <w:t>18.7 基金财产清算账册及文件的保存</w:t>
      </w:r>
    </w:p>
    <w:p w:rsidR="00BA4294" w:rsidRDefault="00BA4294" w:rsidP="00BA4294">
      <w:pPr>
        <w:pStyle w:val="-"/>
        <w:ind w:firstLine="420"/>
      </w:pPr>
      <w:r>
        <w:rPr>
          <w:rFonts w:hint="eastAsia"/>
        </w:rPr>
        <w:t>基金财产清算账册及有关文件由基金托管人保存15年以上。</w:t>
      </w:r>
    </w:p>
    <w:p w:rsidR="00BA4294" w:rsidRDefault="00BA4294" w:rsidP="00BA4294">
      <w:pPr>
        <w:pStyle w:val="-2"/>
      </w:pPr>
      <w:r>
        <w:rPr>
          <w:rFonts w:hint="eastAsia"/>
        </w:rPr>
        <w:t>18.8 基金合并方案</w:t>
      </w:r>
    </w:p>
    <w:p w:rsidR="00BA4294" w:rsidRDefault="00BA4294" w:rsidP="00BA4294">
      <w:pPr>
        <w:pStyle w:val="-"/>
        <w:ind w:firstLine="420"/>
      </w:pPr>
      <w:r>
        <w:rPr>
          <w:rFonts w:hint="eastAsia"/>
        </w:rPr>
        <w:t>本基金可与其它同类基金合并，无需召开基金份额持有人大会，但此合并必须合法合规、不损害基金份额持有人利益，且需按照法律法规和监管机构的要求履行适当程序和必要手续后方可执行。</w:t>
      </w:r>
    </w:p>
    <w:p w:rsidR="00BA4294" w:rsidRDefault="00BA4294">
      <w:pPr>
        <w:widowControl/>
        <w:jc w:val="left"/>
      </w:pPr>
      <w:r>
        <w:br w:type="page"/>
      </w:r>
    </w:p>
    <w:p w:rsidR="00BA4294" w:rsidRDefault="00BA4294" w:rsidP="00BA4294">
      <w:pPr>
        <w:pStyle w:val="-1"/>
      </w:pPr>
      <w:bookmarkStart w:id="56" w:name="_Toc105610233"/>
      <w:bookmarkStart w:id="57" w:name="_Toc87026342"/>
      <w:bookmarkStart w:id="58" w:name="_Toc74219340"/>
      <w:r>
        <w:rPr>
          <w:rFonts w:hint="eastAsia"/>
        </w:rPr>
        <w:lastRenderedPageBreak/>
        <w:t>§19 基金合同的内容摘要</w:t>
      </w:r>
      <w:bookmarkEnd w:id="56"/>
      <w:bookmarkEnd w:id="57"/>
      <w:bookmarkEnd w:id="58"/>
    </w:p>
    <w:p w:rsidR="00BA4294" w:rsidRDefault="00BA4294" w:rsidP="00BA4294">
      <w:pPr>
        <w:pStyle w:val="-2"/>
      </w:pPr>
      <w:r>
        <w:rPr>
          <w:rFonts w:hint="eastAsia"/>
        </w:rPr>
        <w:t>19.1 基金合同当事人及其权利义务</w:t>
      </w:r>
    </w:p>
    <w:p w:rsidR="00BA4294" w:rsidRDefault="00BA4294" w:rsidP="00BA4294">
      <w:pPr>
        <w:pStyle w:val="-"/>
        <w:ind w:firstLine="420"/>
      </w:pPr>
      <w:r>
        <w:rPr>
          <w:rFonts w:hint="eastAsia"/>
        </w:rPr>
        <w:t>（一）基金管理人的权利与义务</w:t>
      </w:r>
    </w:p>
    <w:p w:rsidR="00BA4294" w:rsidRDefault="00BA4294" w:rsidP="00BA4294">
      <w:pPr>
        <w:pStyle w:val="-"/>
        <w:ind w:firstLine="420"/>
      </w:pPr>
      <w:r>
        <w:rPr>
          <w:rFonts w:hint="eastAsia"/>
        </w:rPr>
        <w:t>1、根据《基金法》、《运作办法》及其他有关规定，基金管理人的权利包括但不限于：</w:t>
      </w:r>
    </w:p>
    <w:p w:rsidR="00BA4294" w:rsidRDefault="00BA4294" w:rsidP="00BA4294">
      <w:pPr>
        <w:pStyle w:val="-"/>
        <w:ind w:firstLine="420"/>
      </w:pPr>
      <w:r>
        <w:rPr>
          <w:rFonts w:hint="eastAsia"/>
        </w:rPr>
        <w:t>（1）依法募集资金；</w:t>
      </w:r>
    </w:p>
    <w:p w:rsidR="00BA4294" w:rsidRDefault="00BA4294" w:rsidP="00BA4294">
      <w:pPr>
        <w:pStyle w:val="-"/>
        <w:ind w:firstLine="420"/>
      </w:pPr>
      <w:r>
        <w:rPr>
          <w:rFonts w:hint="eastAsia"/>
        </w:rPr>
        <w:t>（2）自《基金合同》生效之日起，根据法律法规和《基金合同》独立运用并管理基金财产；</w:t>
      </w:r>
    </w:p>
    <w:p w:rsidR="00BA4294" w:rsidRDefault="00BA4294" w:rsidP="00BA4294">
      <w:pPr>
        <w:pStyle w:val="-"/>
        <w:ind w:firstLine="420"/>
      </w:pPr>
      <w:r>
        <w:rPr>
          <w:rFonts w:hint="eastAsia"/>
        </w:rPr>
        <w:t>（3）依照《基金合同》收取基金管理费以及法律法规规定或中国证监会批准的其他费用；</w:t>
      </w:r>
    </w:p>
    <w:p w:rsidR="00BA4294" w:rsidRDefault="00BA4294" w:rsidP="00BA4294">
      <w:pPr>
        <w:pStyle w:val="-"/>
        <w:ind w:firstLine="420"/>
      </w:pPr>
      <w:r>
        <w:rPr>
          <w:rFonts w:hint="eastAsia"/>
        </w:rPr>
        <w:t>（4）销售基金份额；</w:t>
      </w:r>
    </w:p>
    <w:p w:rsidR="00BA4294" w:rsidRDefault="00BA4294" w:rsidP="00BA4294">
      <w:pPr>
        <w:pStyle w:val="-"/>
        <w:ind w:firstLine="420"/>
      </w:pPr>
      <w:r>
        <w:rPr>
          <w:rFonts w:hint="eastAsia"/>
        </w:rPr>
        <w:t>（5）按照规定召集基金份额持有人大会；</w:t>
      </w:r>
    </w:p>
    <w:p w:rsidR="00BA4294" w:rsidRDefault="00BA4294" w:rsidP="00BA429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BA4294" w:rsidRDefault="00BA4294" w:rsidP="00BA4294">
      <w:pPr>
        <w:pStyle w:val="-"/>
        <w:ind w:firstLine="420"/>
      </w:pPr>
      <w:r>
        <w:rPr>
          <w:rFonts w:hint="eastAsia"/>
        </w:rPr>
        <w:t>（7）在基金托管人更换时，提名新的基金托管人；</w:t>
      </w:r>
    </w:p>
    <w:p w:rsidR="00BA4294" w:rsidRDefault="00BA4294" w:rsidP="00BA4294">
      <w:pPr>
        <w:pStyle w:val="-"/>
        <w:ind w:firstLine="420"/>
      </w:pPr>
      <w:r>
        <w:rPr>
          <w:rFonts w:hint="eastAsia"/>
        </w:rPr>
        <w:t>（8）选择、更换基金销售机构，对基金销售机构的相关行为进行监督和处理；</w:t>
      </w:r>
    </w:p>
    <w:p w:rsidR="00BA4294" w:rsidRDefault="00BA4294" w:rsidP="00BA4294">
      <w:pPr>
        <w:pStyle w:val="-"/>
        <w:ind w:firstLine="420"/>
      </w:pPr>
      <w:r>
        <w:rPr>
          <w:rFonts w:hint="eastAsia"/>
        </w:rPr>
        <w:t>（9）担任或委托其他符合条件的机构担任基金登记机构办理基金登记业务并获得《基金合同》规定的费用；</w:t>
      </w:r>
    </w:p>
    <w:p w:rsidR="00BA4294" w:rsidRDefault="00BA4294" w:rsidP="00BA4294">
      <w:pPr>
        <w:pStyle w:val="-"/>
        <w:ind w:firstLine="420"/>
      </w:pPr>
      <w:r>
        <w:rPr>
          <w:rFonts w:hint="eastAsia"/>
        </w:rPr>
        <w:t>（10）依据《基金合同》及有关法律规定决定基金收益的分配方案；</w:t>
      </w:r>
    </w:p>
    <w:p w:rsidR="00BA4294" w:rsidRDefault="00BA4294" w:rsidP="00BA4294">
      <w:pPr>
        <w:pStyle w:val="-"/>
        <w:ind w:firstLine="420"/>
      </w:pPr>
      <w:r>
        <w:rPr>
          <w:rFonts w:hint="eastAsia"/>
        </w:rPr>
        <w:t>（11）在《基金合同》约定的范围内，拒绝或暂停受理申购、赎回与转换申请；</w:t>
      </w:r>
    </w:p>
    <w:p w:rsidR="00BA4294" w:rsidRDefault="00BA4294" w:rsidP="00BA4294">
      <w:pPr>
        <w:pStyle w:val="-"/>
        <w:ind w:firstLine="420"/>
      </w:pPr>
      <w:r>
        <w:rPr>
          <w:rFonts w:hint="eastAsia"/>
        </w:rPr>
        <w:t>（12）以基金管理人的名义，代表基金份额持有人的利益行使诉讼权利或者实施其他法律行为；</w:t>
      </w:r>
    </w:p>
    <w:p w:rsidR="00BA4294" w:rsidRDefault="00BA4294" w:rsidP="00BA4294">
      <w:pPr>
        <w:pStyle w:val="-"/>
        <w:ind w:firstLine="420"/>
      </w:pPr>
      <w:r>
        <w:rPr>
          <w:rFonts w:hint="eastAsia"/>
        </w:rPr>
        <w:t>（13）选择、更换律师事务所、会计师事务所、证券经纪商或其他为基金提供服务的外部机构；</w:t>
      </w:r>
    </w:p>
    <w:p w:rsidR="00BA4294" w:rsidRDefault="00BA4294" w:rsidP="00BA4294">
      <w:pPr>
        <w:pStyle w:val="-"/>
        <w:ind w:firstLine="420"/>
      </w:pPr>
      <w:r>
        <w:rPr>
          <w:rFonts w:hint="eastAsia"/>
        </w:rPr>
        <w:t>（14）在符合有关法律、法规的前提下，制订和调整有关基金认购、申购、赎回、转换和非交易过户的业务规则；</w:t>
      </w:r>
    </w:p>
    <w:p w:rsidR="00BA4294" w:rsidRDefault="00BA4294" w:rsidP="00BA4294">
      <w:pPr>
        <w:pStyle w:val="-"/>
        <w:ind w:firstLine="420"/>
      </w:pPr>
      <w:r>
        <w:rPr>
          <w:rFonts w:hint="eastAsia"/>
        </w:rPr>
        <w:t>（15）法律法规及中国证监会规定的和《基金合同》约定的其他权利。</w:t>
      </w:r>
    </w:p>
    <w:p w:rsidR="00BA4294" w:rsidRDefault="00BA4294" w:rsidP="00BA4294">
      <w:pPr>
        <w:pStyle w:val="-"/>
        <w:ind w:firstLine="420"/>
      </w:pPr>
      <w:r>
        <w:rPr>
          <w:rFonts w:hint="eastAsia"/>
        </w:rPr>
        <w:t>2、根据《基金法》、《运作办法》及其他有关规定，基金管理人的义务包括但不限于：</w:t>
      </w:r>
    </w:p>
    <w:p w:rsidR="00BA4294" w:rsidRDefault="00BA4294" w:rsidP="00BA4294">
      <w:pPr>
        <w:pStyle w:val="-"/>
        <w:ind w:firstLine="420"/>
      </w:pPr>
      <w:r>
        <w:rPr>
          <w:rFonts w:hint="eastAsia"/>
        </w:rPr>
        <w:t>（1）依法募集资金，办理或者委托经中国证监会认定的其他机构代为办理基金份额的发售、申购、赎回和登记事宜；</w:t>
      </w:r>
    </w:p>
    <w:p w:rsidR="00BA4294" w:rsidRDefault="00BA4294" w:rsidP="00BA4294">
      <w:pPr>
        <w:pStyle w:val="-"/>
        <w:ind w:firstLine="420"/>
      </w:pPr>
      <w:r>
        <w:rPr>
          <w:rFonts w:hint="eastAsia"/>
        </w:rPr>
        <w:t>（2）办理基金备案手续；</w:t>
      </w:r>
    </w:p>
    <w:p w:rsidR="00BA4294" w:rsidRDefault="00BA4294" w:rsidP="00BA4294">
      <w:pPr>
        <w:pStyle w:val="-"/>
        <w:ind w:firstLine="420"/>
      </w:pPr>
      <w:r>
        <w:rPr>
          <w:rFonts w:hint="eastAsia"/>
        </w:rPr>
        <w:t>（3）自《基金合同》生效之日起，以诚实信用、谨慎勤勉的原则管理和运用基金财产；</w:t>
      </w:r>
    </w:p>
    <w:p w:rsidR="00BA4294" w:rsidRDefault="00BA4294" w:rsidP="00BA4294">
      <w:pPr>
        <w:pStyle w:val="-"/>
        <w:ind w:firstLine="420"/>
      </w:pPr>
      <w:r>
        <w:rPr>
          <w:rFonts w:hint="eastAsia"/>
        </w:rPr>
        <w:lastRenderedPageBreak/>
        <w:t>（4）配备足够的具有专业资格的人员进行基金投资分析、决策，以专业化的经营方式管理和运作基金财产；</w:t>
      </w:r>
    </w:p>
    <w:p w:rsidR="00BA4294" w:rsidRDefault="00BA4294" w:rsidP="00BA429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A4294" w:rsidRDefault="00BA4294" w:rsidP="00BA4294">
      <w:pPr>
        <w:pStyle w:val="-"/>
        <w:ind w:firstLine="420"/>
      </w:pPr>
      <w:r>
        <w:rPr>
          <w:rFonts w:hint="eastAsia"/>
        </w:rPr>
        <w:t>（6）除依据《基金法》、《基金合同》及其他有关规定外，不得利用基金财产为自己及任何第三人谋取利益，不得委托第三人运作基金财产；</w:t>
      </w:r>
    </w:p>
    <w:p w:rsidR="00BA4294" w:rsidRDefault="00BA4294" w:rsidP="00BA4294">
      <w:pPr>
        <w:pStyle w:val="-"/>
        <w:ind w:firstLine="420"/>
      </w:pPr>
      <w:r>
        <w:rPr>
          <w:rFonts w:hint="eastAsia"/>
        </w:rPr>
        <w:t>（7）依法接受基金托管人的监督；</w:t>
      </w:r>
    </w:p>
    <w:p w:rsidR="00BA4294" w:rsidRDefault="00BA4294" w:rsidP="00BA4294">
      <w:pPr>
        <w:pStyle w:val="-"/>
        <w:ind w:firstLine="420"/>
      </w:pPr>
      <w:r>
        <w:rPr>
          <w:rFonts w:hint="eastAsia"/>
        </w:rPr>
        <w:t>（8）采取适当合理的措施使计算基金份额认购、申购、赎回和注销价格的方法符合《基金合同》等法律文件的规定，按有关规定计算并公告基金净值信息、各类基金份额的每万份基金已实现收益和7日年化收益率；</w:t>
      </w:r>
    </w:p>
    <w:p w:rsidR="00BA4294" w:rsidRDefault="00BA4294" w:rsidP="00BA4294">
      <w:pPr>
        <w:pStyle w:val="-"/>
        <w:ind w:firstLine="420"/>
      </w:pPr>
      <w:r>
        <w:rPr>
          <w:rFonts w:hint="eastAsia"/>
        </w:rPr>
        <w:t>（9）进行基金会计核算并编制基金财务会计报告；</w:t>
      </w:r>
    </w:p>
    <w:p w:rsidR="00BA4294" w:rsidRDefault="00BA4294" w:rsidP="00BA4294">
      <w:pPr>
        <w:pStyle w:val="-"/>
        <w:ind w:firstLine="420"/>
      </w:pPr>
      <w:r>
        <w:rPr>
          <w:rFonts w:hint="eastAsia"/>
        </w:rPr>
        <w:t>（10）编制季度、中期和年度基金报告；</w:t>
      </w:r>
    </w:p>
    <w:p w:rsidR="00BA4294" w:rsidRDefault="00BA4294" w:rsidP="00BA4294">
      <w:pPr>
        <w:pStyle w:val="-"/>
        <w:ind w:firstLine="420"/>
      </w:pPr>
      <w:r>
        <w:rPr>
          <w:rFonts w:hint="eastAsia"/>
        </w:rPr>
        <w:t>（11）严格按照《基金法》、《基金合同》及其他有关规定，履行信息披露及报告义务；</w:t>
      </w:r>
    </w:p>
    <w:p w:rsidR="00BA4294" w:rsidRDefault="00BA4294" w:rsidP="00BA4294">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BA4294" w:rsidRDefault="00BA4294" w:rsidP="00BA4294">
      <w:pPr>
        <w:pStyle w:val="-"/>
        <w:ind w:firstLine="420"/>
      </w:pPr>
      <w:r>
        <w:rPr>
          <w:rFonts w:hint="eastAsia"/>
        </w:rPr>
        <w:t>（13）按《基金合同》的约定确定基金收益分配方案，及时向基金份额持有人分配基金收益；</w:t>
      </w:r>
    </w:p>
    <w:p w:rsidR="00BA4294" w:rsidRDefault="00BA4294" w:rsidP="00BA4294">
      <w:pPr>
        <w:pStyle w:val="-"/>
        <w:ind w:firstLine="420"/>
      </w:pPr>
      <w:r>
        <w:rPr>
          <w:rFonts w:hint="eastAsia"/>
        </w:rPr>
        <w:t>（14）按规定受理申购与赎回申请，及时、足额支付赎回款项；</w:t>
      </w:r>
    </w:p>
    <w:p w:rsidR="00BA4294" w:rsidRDefault="00BA4294" w:rsidP="00BA4294">
      <w:pPr>
        <w:pStyle w:val="-"/>
        <w:ind w:firstLine="420"/>
      </w:pPr>
      <w:r>
        <w:rPr>
          <w:rFonts w:hint="eastAsia"/>
        </w:rPr>
        <w:t>（15）依据《基金法》、《基金合同》及其他有关规定召集基金份额持有人大会或配合基金托管人、基金份额持有人依法召集基金份额持有人大会；</w:t>
      </w:r>
    </w:p>
    <w:p w:rsidR="00BA4294" w:rsidRDefault="00BA4294" w:rsidP="00BA4294">
      <w:pPr>
        <w:pStyle w:val="-"/>
        <w:ind w:firstLine="420"/>
      </w:pPr>
      <w:r>
        <w:rPr>
          <w:rFonts w:hint="eastAsia"/>
        </w:rPr>
        <w:t>（16）按规定保存基金财产管理业务活动的会计账册、报表、记录和其他相关资料15年以上；</w:t>
      </w:r>
    </w:p>
    <w:p w:rsidR="00BA4294" w:rsidRDefault="00BA4294" w:rsidP="00BA4294">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A4294" w:rsidRDefault="00BA4294" w:rsidP="00BA4294">
      <w:pPr>
        <w:pStyle w:val="-"/>
        <w:ind w:firstLine="420"/>
      </w:pPr>
      <w:r>
        <w:rPr>
          <w:rFonts w:hint="eastAsia"/>
        </w:rPr>
        <w:t>（18）组织并参加基金财产清算小组，参与基金财产的保管、清理、估价、变现和分配；</w:t>
      </w:r>
    </w:p>
    <w:p w:rsidR="00BA4294" w:rsidRDefault="00BA4294" w:rsidP="00BA4294">
      <w:pPr>
        <w:pStyle w:val="-"/>
        <w:ind w:firstLine="420"/>
      </w:pPr>
      <w:r>
        <w:rPr>
          <w:rFonts w:hint="eastAsia"/>
        </w:rPr>
        <w:t>（19）面临解散、依法被撤销或者被依法宣告破产时，及时报告中国证监会并通知基金托管人；</w:t>
      </w:r>
    </w:p>
    <w:p w:rsidR="00BA4294" w:rsidRDefault="00BA4294" w:rsidP="00BA4294">
      <w:pPr>
        <w:pStyle w:val="-"/>
        <w:ind w:firstLine="420"/>
      </w:pPr>
      <w:r>
        <w:rPr>
          <w:rFonts w:hint="eastAsia"/>
        </w:rPr>
        <w:t>（20）因违反《基金合同》导致基金财产的损失或损害基金份额持有人合法权益时，应当承担赔偿责任，其赔偿责任不因其退任而免除；</w:t>
      </w:r>
    </w:p>
    <w:p w:rsidR="00BA4294" w:rsidRDefault="00BA4294" w:rsidP="00BA4294">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BA4294" w:rsidRDefault="00BA4294" w:rsidP="00BA4294">
      <w:pPr>
        <w:pStyle w:val="-"/>
        <w:ind w:firstLine="420"/>
      </w:pPr>
      <w:r>
        <w:rPr>
          <w:rFonts w:hint="eastAsia"/>
        </w:rPr>
        <w:t>（22）当基金管理人将其义务委托第三方处理时，应当对第三方处理有关基金事务的行为承担责任；</w:t>
      </w:r>
    </w:p>
    <w:p w:rsidR="00BA4294" w:rsidRDefault="00BA4294" w:rsidP="00BA4294">
      <w:pPr>
        <w:pStyle w:val="-"/>
        <w:ind w:firstLine="420"/>
      </w:pPr>
      <w:r>
        <w:rPr>
          <w:rFonts w:hint="eastAsia"/>
        </w:rPr>
        <w:t>（23）以基金管理人名义，代表基金份额持有人利益行使诉讼权利或实施其他法律行为；</w:t>
      </w:r>
    </w:p>
    <w:p w:rsidR="00BA4294" w:rsidRDefault="00BA4294" w:rsidP="00BA4294">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BA4294" w:rsidRDefault="00BA4294" w:rsidP="00BA4294">
      <w:pPr>
        <w:pStyle w:val="-"/>
        <w:ind w:firstLine="420"/>
      </w:pPr>
      <w:r>
        <w:rPr>
          <w:rFonts w:hint="eastAsia"/>
        </w:rPr>
        <w:t>（25）执行生效的基金份额持有人大会的决议；</w:t>
      </w:r>
    </w:p>
    <w:p w:rsidR="00BA4294" w:rsidRDefault="00BA4294" w:rsidP="00BA4294">
      <w:pPr>
        <w:pStyle w:val="-"/>
        <w:ind w:firstLine="420"/>
      </w:pPr>
      <w:r>
        <w:rPr>
          <w:rFonts w:hint="eastAsia"/>
        </w:rPr>
        <w:t>（26）建立并保存基金份额持有人名册；</w:t>
      </w:r>
    </w:p>
    <w:p w:rsidR="00BA4294" w:rsidRDefault="00BA4294" w:rsidP="00BA4294">
      <w:pPr>
        <w:pStyle w:val="-"/>
        <w:ind w:firstLine="420"/>
      </w:pPr>
      <w:r>
        <w:rPr>
          <w:rFonts w:hint="eastAsia"/>
        </w:rPr>
        <w:t>（27）法律法规及中国证监会规定的和《基金合同》约定的其他义务。</w:t>
      </w:r>
    </w:p>
    <w:p w:rsidR="00BA4294" w:rsidRDefault="00BA4294" w:rsidP="00BA4294">
      <w:pPr>
        <w:pStyle w:val="-"/>
        <w:ind w:firstLine="420"/>
      </w:pPr>
      <w:r>
        <w:rPr>
          <w:rFonts w:hint="eastAsia"/>
        </w:rPr>
        <w:t>（二）基金托管人的权利与义务</w:t>
      </w:r>
    </w:p>
    <w:p w:rsidR="00BA4294" w:rsidRDefault="00BA4294" w:rsidP="00BA4294">
      <w:pPr>
        <w:pStyle w:val="-"/>
        <w:ind w:firstLine="420"/>
      </w:pPr>
      <w:r>
        <w:rPr>
          <w:rFonts w:hint="eastAsia"/>
        </w:rPr>
        <w:t>1、根据《基金法》、《运作办法》及其他有关规定，基金托管人的权利包括但不限于：</w:t>
      </w:r>
    </w:p>
    <w:p w:rsidR="00BA4294" w:rsidRDefault="00BA4294" w:rsidP="00BA4294">
      <w:pPr>
        <w:pStyle w:val="-"/>
        <w:ind w:firstLine="420"/>
      </w:pPr>
      <w:r>
        <w:rPr>
          <w:rFonts w:hint="eastAsia"/>
        </w:rPr>
        <w:t>（1）自《基金合同》生效之日起，依法律法规和《基金合同》的规定安全保管基金财产；</w:t>
      </w:r>
    </w:p>
    <w:p w:rsidR="00BA4294" w:rsidRDefault="00BA4294" w:rsidP="00BA4294">
      <w:pPr>
        <w:pStyle w:val="-"/>
        <w:ind w:firstLine="420"/>
      </w:pPr>
      <w:r>
        <w:rPr>
          <w:rFonts w:hint="eastAsia"/>
        </w:rPr>
        <w:t>（2）依《基金合同》约定获得基金托管费以及法律法规规定或监管部门批准的其他费用；</w:t>
      </w:r>
    </w:p>
    <w:p w:rsidR="00BA4294" w:rsidRDefault="00BA4294" w:rsidP="00BA429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A4294" w:rsidRDefault="00BA4294" w:rsidP="00BA4294">
      <w:pPr>
        <w:pStyle w:val="-"/>
        <w:ind w:firstLine="420"/>
      </w:pPr>
      <w:r>
        <w:rPr>
          <w:rFonts w:hint="eastAsia"/>
        </w:rPr>
        <w:t>（4）根据相关市场规则，为基金开设证券账户等投资所需账户，为基金办理证券交易资金清算；</w:t>
      </w:r>
    </w:p>
    <w:p w:rsidR="00BA4294" w:rsidRDefault="00BA4294" w:rsidP="00BA4294">
      <w:pPr>
        <w:pStyle w:val="-"/>
        <w:ind w:firstLine="420"/>
      </w:pPr>
      <w:r>
        <w:rPr>
          <w:rFonts w:hint="eastAsia"/>
        </w:rPr>
        <w:t>（5）提议召开或召集基金份额持有人大会；</w:t>
      </w:r>
    </w:p>
    <w:p w:rsidR="00BA4294" w:rsidRDefault="00BA4294" w:rsidP="00BA4294">
      <w:pPr>
        <w:pStyle w:val="-"/>
        <w:ind w:firstLine="420"/>
      </w:pPr>
      <w:r>
        <w:rPr>
          <w:rFonts w:hint="eastAsia"/>
        </w:rPr>
        <w:t>（6）在基金管理人更换时，提名新的基金管理人；</w:t>
      </w:r>
    </w:p>
    <w:p w:rsidR="00BA4294" w:rsidRDefault="00BA4294" w:rsidP="00BA4294">
      <w:pPr>
        <w:pStyle w:val="-"/>
        <w:ind w:firstLine="420"/>
      </w:pPr>
      <w:r>
        <w:rPr>
          <w:rFonts w:hint="eastAsia"/>
        </w:rPr>
        <w:t>（7）法律法规及中国证监会规定的和《基金合同》约定的其他权利。</w:t>
      </w:r>
    </w:p>
    <w:p w:rsidR="00BA4294" w:rsidRDefault="00BA4294" w:rsidP="00BA4294">
      <w:pPr>
        <w:pStyle w:val="-"/>
        <w:ind w:firstLine="420"/>
      </w:pPr>
      <w:r>
        <w:rPr>
          <w:rFonts w:hint="eastAsia"/>
        </w:rPr>
        <w:t>2、根据《基金法》、《运作办法》及其他有关规定，基金托管人的义务包括但不限于：</w:t>
      </w:r>
    </w:p>
    <w:p w:rsidR="00BA4294" w:rsidRDefault="00BA4294" w:rsidP="00BA4294">
      <w:pPr>
        <w:pStyle w:val="-"/>
        <w:ind w:firstLine="420"/>
      </w:pPr>
      <w:r>
        <w:rPr>
          <w:rFonts w:hint="eastAsia"/>
        </w:rPr>
        <w:t>（1）以诚实信用、勤勉尽责的原则持有并安全保管基金财产；</w:t>
      </w:r>
    </w:p>
    <w:p w:rsidR="00BA4294" w:rsidRDefault="00BA4294" w:rsidP="00BA4294">
      <w:pPr>
        <w:pStyle w:val="-"/>
        <w:ind w:firstLine="420"/>
      </w:pPr>
      <w:r>
        <w:rPr>
          <w:rFonts w:hint="eastAsia"/>
        </w:rPr>
        <w:t>（2）设立专门的基金托管部门，具有符合要求的营业场所，配备足够的、合格的熟悉基金托管业务的专职人员，负责基金财产托管事宜；</w:t>
      </w:r>
    </w:p>
    <w:p w:rsidR="00BA4294" w:rsidRDefault="00BA4294" w:rsidP="00BA429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BA4294" w:rsidRDefault="00BA4294" w:rsidP="00BA4294">
      <w:pPr>
        <w:pStyle w:val="-"/>
        <w:ind w:firstLine="420"/>
      </w:pPr>
      <w:r>
        <w:rPr>
          <w:rFonts w:hint="eastAsia"/>
        </w:rPr>
        <w:t>（4）除依据《基金法》、《基金合同》及其他有关规定外，不得利用基金财产为自己及任何第三人谋取利益，不得委托第三人托管基金财产；</w:t>
      </w:r>
    </w:p>
    <w:p w:rsidR="00BA4294" w:rsidRDefault="00BA4294" w:rsidP="00BA4294">
      <w:pPr>
        <w:pStyle w:val="-"/>
        <w:ind w:firstLine="420"/>
      </w:pPr>
      <w:r>
        <w:rPr>
          <w:rFonts w:hint="eastAsia"/>
        </w:rPr>
        <w:t>（5）保管由基金管理人代表基金签订的与基金有关的重大合同及有关凭证；</w:t>
      </w:r>
    </w:p>
    <w:p w:rsidR="00BA4294" w:rsidRDefault="00BA4294" w:rsidP="00BA4294">
      <w:pPr>
        <w:pStyle w:val="-"/>
        <w:ind w:firstLine="420"/>
      </w:pPr>
      <w:r>
        <w:rPr>
          <w:rFonts w:hint="eastAsia"/>
        </w:rPr>
        <w:t>（6）按规定开设基金财产的资金账户和证券账户等投资所需账户，按照《基金合同》的约定，根据基金管理人的投资指令，及时办理清算、交割事宜；</w:t>
      </w:r>
    </w:p>
    <w:p w:rsidR="00BA4294" w:rsidRDefault="00BA4294" w:rsidP="00BA4294">
      <w:pPr>
        <w:pStyle w:val="-"/>
        <w:ind w:firstLine="420"/>
      </w:pPr>
      <w:r>
        <w:rPr>
          <w:rFonts w:hint="eastAsia"/>
        </w:rPr>
        <w:t>（7）保守基金商业秘密，除《基金法》、《基金合同》及其他有关规定另有规定外，在基金信息公开披露前予以保密，不得向他人泄露；</w:t>
      </w:r>
    </w:p>
    <w:p w:rsidR="00BA4294" w:rsidRDefault="00BA4294" w:rsidP="00BA4294">
      <w:pPr>
        <w:pStyle w:val="-"/>
        <w:ind w:firstLine="420"/>
      </w:pPr>
      <w:r>
        <w:rPr>
          <w:rFonts w:hint="eastAsia"/>
        </w:rPr>
        <w:t>（8）复核、审查基金管理人计算的基金资产净值、各类基金份额的每万份基金已实现收益和7日年化收益率；</w:t>
      </w:r>
    </w:p>
    <w:p w:rsidR="00BA4294" w:rsidRDefault="00BA4294" w:rsidP="00BA4294">
      <w:pPr>
        <w:pStyle w:val="-"/>
        <w:ind w:firstLine="420"/>
      </w:pPr>
      <w:r>
        <w:rPr>
          <w:rFonts w:hint="eastAsia"/>
        </w:rPr>
        <w:t>（9）办理与基金托管业务活动有关的信息披露事项；</w:t>
      </w:r>
    </w:p>
    <w:p w:rsidR="00BA4294" w:rsidRDefault="00BA4294" w:rsidP="00BA4294">
      <w:pPr>
        <w:pStyle w:val="-"/>
        <w:ind w:firstLine="420"/>
      </w:pPr>
      <w:r>
        <w:rPr>
          <w:rFonts w:hint="eastAsia"/>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BA4294" w:rsidRDefault="00BA4294" w:rsidP="00BA4294">
      <w:pPr>
        <w:pStyle w:val="-"/>
        <w:ind w:firstLine="420"/>
      </w:pPr>
      <w:r>
        <w:rPr>
          <w:rFonts w:hint="eastAsia"/>
        </w:rPr>
        <w:t>（11）保存基金托管业务活动的记录、账册、报表和其他相关资料15年以上；</w:t>
      </w:r>
    </w:p>
    <w:p w:rsidR="00BA4294" w:rsidRDefault="00BA4294" w:rsidP="00BA4294">
      <w:pPr>
        <w:pStyle w:val="-"/>
        <w:ind w:firstLine="420"/>
      </w:pPr>
      <w:r>
        <w:rPr>
          <w:rFonts w:hint="eastAsia"/>
        </w:rPr>
        <w:t>（12）建立并保存基金份额持有人名册；</w:t>
      </w:r>
    </w:p>
    <w:p w:rsidR="00BA4294" w:rsidRDefault="00BA4294" w:rsidP="00BA4294">
      <w:pPr>
        <w:pStyle w:val="-"/>
        <w:ind w:firstLine="420"/>
      </w:pPr>
      <w:r>
        <w:rPr>
          <w:rFonts w:hint="eastAsia"/>
        </w:rPr>
        <w:t>（13）按规定制作相关账册并与基金管理人核对；</w:t>
      </w:r>
    </w:p>
    <w:p w:rsidR="00BA4294" w:rsidRDefault="00BA4294" w:rsidP="00BA4294">
      <w:pPr>
        <w:pStyle w:val="-"/>
        <w:ind w:firstLine="420"/>
      </w:pPr>
      <w:r>
        <w:rPr>
          <w:rFonts w:hint="eastAsia"/>
        </w:rPr>
        <w:t>（14）依据基金管理人的指令或有关规定向基金份额持有人支付基金收益和赎回款项；</w:t>
      </w:r>
    </w:p>
    <w:p w:rsidR="00BA4294" w:rsidRDefault="00BA4294" w:rsidP="00BA4294">
      <w:pPr>
        <w:pStyle w:val="-"/>
        <w:ind w:firstLine="420"/>
      </w:pPr>
      <w:r>
        <w:rPr>
          <w:rFonts w:hint="eastAsia"/>
        </w:rPr>
        <w:t>（15）依据《基金法》、《基金合同》及其他有关规定，召集基金份额持有人大会或配合基金管理人、基金份额持有人依法召集基金份额持有人大会；</w:t>
      </w:r>
    </w:p>
    <w:p w:rsidR="00BA4294" w:rsidRDefault="00BA4294" w:rsidP="00BA4294">
      <w:pPr>
        <w:pStyle w:val="-"/>
        <w:ind w:firstLine="420"/>
      </w:pPr>
      <w:r>
        <w:rPr>
          <w:rFonts w:hint="eastAsia"/>
        </w:rPr>
        <w:t>（16）按照法律法规和《基金合同》的规定监督基金管理人的投资运作；</w:t>
      </w:r>
    </w:p>
    <w:p w:rsidR="00BA4294" w:rsidRDefault="00BA4294" w:rsidP="00BA4294">
      <w:pPr>
        <w:pStyle w:val="-"/>
        <w:ind w:firstLine="420"/>
      </w:pPr>
      <w:r>
        <w:rPr>
          <w:rFonts w:hint="eastAsia"/>
        </w:rPr>
        <w:t>（17）参加基金财产清算小组，参与基金财产的保管、清理、估价、变现和分配；</w:t>
      </w:r>
    </w:p>
    <w:p w:rsidR="00BA4294" w:rsidRDefault="00BA4294" w:rsidP="00BA4294">
      <w:pPr>
        <w:pStyle w:val="-"/>
        <w:ind w:firstLine="420"/>
      </w:pPr>
      <w:r>
        <w:rPr>
          <w:rFonts w:hint="eastAsia"/>
        </w:rPr>
        <w:t>（18）面临解散、依法被撤销或者被依法宣告破产时，及时报告中国证监会和银行监管机构，并通知基金管理人；</w:t>
      </w:r>
    </w:p>
    <w:p w:rsidR="00BA4294" w:rsidRDefault="00BA4294" w:rsidP="00BA4294">
      <w:pPr>
        <w:pStyle w:val="-"/>
        <w:ind w:firstLine="420"/>
      </w:pPr>
      <w:r>
        <w:rPr>
          <w:rFonts w:hint="eastAsia"/>
        </w:rPr>
        <w:t>（19）因违反《基金合同》导致基金财产损失时，应承担赔偿责任，其赔偿责任不因其退任而免除；</w:t>
      </w:r>
    </w:p>
    <w:p w:rsidR="00BA4294" w:rsidRDefault="00BA4294" w:rsidP="00BA4294">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A4294" w:rsidRDefault="00BA4294" w:rsidP="00BA4294">
      <w:pPr>
        <w:pStyle w:val="-"/>
        <w:ind w:firstLine="420"/>
      </w:pPr>
      <w:r>
        <w:rPr>
          <w:rFonts w:hint="eastAsia"/>
        </w:rPr>
        <w:t>（21）执行生效的基金份额持有人大会的决议；</w:t>
      </w:r>
    </w:p>
    <w:p w:rsidR="00BA4294" w:rsidRDefault="00BA4294" w:rsidP="00BA4294">
      <w:pPr>
        <w:pStyle w:val="-"/>
        <w:ind w:firstLine="420"/>
      </w:pPr>
      <w:r>
        <w:rPr>
          <w:rFonts w:hint="eastAsia"/>
        </w:rPr>
        <w:t>（22）法律法规及中国证监会规定的和《基金合同》约定的其他义务。</w:t>
      </w:r>
    </w:p>
    <w:p w:rsidR="00BA4294" w:rsidRDefault="00BA4294" w:rsidP="00BA4294">
      <w:pPr>
        <w:pStyle w:val="-"/>
        <w:ind w:firstLine="420"/>
      </w:pPr>
      <w:r>
        <w:rPr>
          <w:rFonts w:hint="eastAsia"/>
        </w:rPr>
        <w:t>（三）基金份额持有人的权利与义务</w:t>
      </w:r>
    </w:p>
    <w:p w:rsidR="00BA4294" w:rsidRDefault="00BA4294" w:rsidP="00BA4294">
      <w:pPr>
        <w:pStyle w:val="-"/>
        <w:ind w:firstLine="420"/>
      </w:pPr>
      <w:r>
        <w:rPr>
          <w:rFonts w:hint="eastAsia"/>
        </w:rPr>
        <w:lastRenderedPageBreak/>
        <w:t>1、根据《基金法》、《运作办法》及其他有关规定，基金份额持有人的权利包括但不限于：</w:t>
      </w:r>
    </w:p>
    <w:p w:rsidR="00BA4294" w:rsidRDefault="00BA4294" w:rsidP="00BA4294">
      <w:pPr>
        <w:pStyle w:val="-"/>
        <w:ind w:firstLine="420"/>
      </w:pPr>
      <w:r>
        <w:rPr>
          <w:rFonts w:hint="eastAsia"/>
        </w:rPr>
        <w:t>（1）分享基金财产收益；</w:t>
      </w:r>
    </w:p>
    <w:p w:rsidR="00BA4294" w:rsidRDefault="00BA4294" w:rsidP="00BA4294">
      <w:pPr>
        <w:pStyle w:val="-"/>
        <w:ind w:firstLine="420"/>
      </w:pPr>
      <w:r>
        <w:rPr>
          <w:rFonts w:hint="eastAsia"/>
        </w:rPr>
        <w:t>（2）参与分配清算后的剩余基金财产；</w:t>
      </w:r>
    </w:p>
    <w:p w:rsidR="00BA4294" w:rsidRDefault="00BA4294" w:rsidP="00BA4294">
      <w:pPr>
        <w:pStyle w:val="-"/>
        <w:ind w:firstLine="420"/>
      </w:pPr>
      <w:r>
        <w:rPr>
          <w:rFonts w:hint="eastAsia"/>
        </w:rPr>
        <w:t>（3）依法转让或者申请赎回其持有的基金份额；</w:t>
      </w:r>
    </w:p>
    <w:p w:rsidR="00BA4294" w:rsidRDefault="00BA4294" w:rsidP="00BA4294">
      <w:pPr>
        <w:pStyle w:val="-"/>
        <w:ind w:firstLine="420"/>
      </w:pPr>
      <w:r>
        <w:rPr>
          <w:rFonts w:hint="eastAsia"/>
        </w:rPr>
        <w:t>（4）按照规定要求召开基金份额持有人大会或召集基金份额持有人大会；</w:t>
      </w:r>
    </w:p>
    <w:p w:rsidR="00BA4294" w:rsidRDefault="00BA4294" w:rsidP="00BA4294">
      <w:pPr>
        <w:pStyle w:val="-"/>
        <w:ind w:firstLine="420"/>
      </w:pPr>
      <w:r>
        <w:rPr>
          <w:rFonts w:hint="eastAsia"/>
        </w:rPr>
        <w:t>（5）出席或者委派代表出席基金份额持有人大会，对基金份额持有人大会审议事项行使表决权；</w:t>
      </w:r>
    </w:p>
    <w:p w:rsidR="00BA4294" w:rsidRDefault="00BA4294" w:rsidP="00BA4294">
      <w:pPr>
        <w:pStyle w:val="-"/>
        <w:ind w:firstLine="420"/>
      </w:pPr>
      <w:r>
        <w:rPr>
          <w:rFonts w:hint="eastAsia"/>
        </w:rPr>
        <w:t>（6）查阅或者复制公开披露的基金信息资料；</w:t>
      </w:r>
    </w:p>
    <w:p w:rsidR="00BA4294" w:rsidRDefault="00BA4294" w:rsidP="00BA4294">
      <w:pPr>
        <w:pStyle w:val="-"/>
        <w:ind w:firstLine="420"/>
      </w:pPr>
      <w:r>
        <w:rPr>
          <w:rFonts w:hint="eastAsia"/>
        </w:rPr>
        <w:t>（7）监督基金管理人的投资运作；</w:t>
      </w:r>
    </w:p>
    <w:p w:rsidR="00BA4294" w:rsidRDefault="00BA4294" w:rsidP="00BA4294">
      <w:pPr>
        <w:pStyle w:val="-"/>
        <w:ind w:firstLine="420"/>
      </w:pPr>
      <w:r>
        <w:rPr>
          <w:rFonts w:hint="eastAsia"/>
        </w:rPr>
        <w:t>（8）对基金管理人、基金托管人、基金服务机构损害其合法权益的行为依法提起诉讼或仲裁；</w:t>
      </w:r>
    </w:p>
    <w:p w:rsidR="00BA4294" w:rsidRDefault="00BA4294" w:rsidP="00BA4294">
      <w:pPr>
        <w:pStyle w:val="-"/>
        <w:ind w:firstLine="420"/>
      </w:pPr>
      <w:r>
        <w:rPr>
          <w:rFonts w:hint="eastAsia"/>
        </w:rPr>
        <w:t>（9）法律法规及中国证监会规定的和《基金合同》约定的其他权利。</w:t>
      </w:r>
    </w:p>
    <w:p w:rsidR="00BA4294" w:rsidRDefault="00BA4294" w:rsidP="00BA4294">
      <w:pPr>
        <w:pStyle w:val="-"/>
        <w:ind w:firstLine="420"/>
      </w:pPr>
      <w:r>
        <w:rPr>
          <w:rFonts w:hint="eastAsia"/>
        </w:rPr>
        <w:t>2、根据《基金法》、《运作办法》及其他有关规定，基金份额持有人的义务包括但不限于：</w:t>
      </w:r>
    </w:p>
    <w:p w:rsidR="00BA4294" w:rsidRDefault="00BA4294" w:rsidP="00BA4294">
      <w:pPr>
        <w:pStyle w:val="-"/>
        <w:ind w:firstLine="420"/>
      </w:pPr>
      <w:r>
        <w:rPr>
          <w:rFonts w:hint="eastAsia"/>
        </w:rPr>
        <w:t>（1）认真阅读并遵守《基金合同》、招募说明书等信息披露文件；</w:t>
      </w:r>
    </w:p>
    <w:p w:rsidR="00BA4294" w:rsidRDefault="00BA4294" w:rsidP="00BA4294">
      <w:pPr>
        <w:pStyle w:val="-"/>
        <w:ind w:firstLine="420"/>
      </w:pPr>
      <w:r>
        <w:rPr>
          <w:rFonts w:hint="eastAsia"/>
        </w:rPr>
        <w:t>（2）了解所投资基金产品，了解自身风险承受能力，自主判断基金的投资价值，自主做出投资决策，自行承担投资风险；</w:t>
      </w:r>
    </w:p>
    <w:p w:rsidR="00BA4294" w:rsidRDefault="00BA4294" w:rsidP="00BA4294">
      <w:pPr>
        <w:pStyle w:val="-"/>
        <w:ind w:firstLine="420"/>
      </w:pPr>
      <w:r>
        <w:rPr>
          <w:rFonts w:hint="eastAsia"/>
        </w:rPr>
        <w:t>（3）关注基金信息披露，及时行使权利和履行义务；</w:t>
      </w:r>
    </w:p>
    <w:p w:rsidR="00BA4294" w:rsidRDefault="00BA4294" w:rsidP="00BA4294">
      <w:pPr>
        <w:pStyle w:val="-"/>
        <w:ind w:firstLine="420"/>
      </w:pPr>
      <w:r>
        <w:rPr>
          <w:rFonts w:hint="eastAsia"/>
        </w:rPr>
        <w:t>（4）缴纳基金认购、申购款项及法律法规和《基金合同》所规定的费用；</w:t>
      </w:r>
    </w:p>
    <w:p w:rsidR="00BA4294" w:rsidRDefault="00BA4294" w:rsidP="00BA4294">
      <w:pPr>
        <w:pStyle w:val="-"/>
        <w:ind w:firstLine="420"/>
      </w:pPr>
      <w:r>
        <w:rPr>
          <w:rFonts w:hint="eastAsia"/>
        </w:rPr>
        <w:t>（5）在其持有的基金份额范围内，承担基金亏损或者《基金合同》终止的有限责任；</w:t>
      </w:r>
    </w:p>
    <w:p w:rsidR="00BA4294" w:rsidRDefault="00BA4294" w:rsidP="00BA4294">
      <w:pPr>
        <w:pStyle w:val="-"/>
        <w:ind w:firstLine="420"/>
      </w:pPr>
      <w:r>
        <w:rPr>
          <w:rFonts w:hint="eastAsia"/>
        </w:rPr>
        <w:t>（6）不从事任何有损基金及其他《基金合同》当事人合法权益的活动；</w:t>
      </w:r>
    </w:p>
    <w:p w:rsidR="00BA4294" w:rsidRDefault="00BA4294" w:rsidP="00BA4294">
      <w:pPr>
        <w:pStyle w:val="-"/>
        <w:ind w:firstLine="420"/>
      </w:pPr>
      <w:r>
        <w:rPr>
          <w:rFonts w:hint="eastAsia"/>
        </w:rPr>
        <w:t>（7）执行生效的基金份额持有人大会的决议；</w:t>
      </w:r>
    </w:p>
    <w:p w:rsidR="00BA4294" w:rsidRDefault="00BA4294" w:rsidP="00BA4294">
      <w:pPr>
        <w:pStyle w:val="-"/>
        <w:ind w:firstLine="420"/>
      </w:pPr>
      <w:r>
        <w:rPr>
          <w:rFonts w:hint="eastAsia"/>
        </w:rPr>
        <w:t>（8）返还在基金交易过程中因任何原因获得的不当得利；</w:t>
      </w:r>
    </w:p>
    <w:p w:rsidR="00BA4294" w:rsidRDefault="00BA4294" w:rsidP="00BA4294">
      <w:pPr>
        <w:pStyle w:val="-"/>
        <w:ind w:firstLine="420"/>
      </w:pPr>
      <w:r>
        <w:rPr>
          <w:rFonts w:hint="eastAsia"/>
        </w:rPr>
        <w:t>（9）法律法规及中国证监会规定的和《基金合同》约定的其他义务。</w:t>
      </w:r>
    </w:p>
    <w:p w:rsidR="00BA4294" w:rsidRDefault="00BA4294" w:rsidP="00BA4294">
      <w:pPr>
        <w:pStyle w:val="-2"/>
      </w:pPr>
      <w:r>
        <w:rPr>
          <w:rFonts w:hint="eastAsia"/>
        </w:rPr>
        <w:t>19.2 基金份额持有人大会召集、议事及表决的程序和规则</w:t>
      </w:r>
    </w:p>
    <w:p w:rsidR="00BA4294" w:rsidRDefault="00BA4294" w:rsidP="00BA4294">
      <w:pPr>
        <w:pStyle w:val="-"/>
        <w:ind w:firstLine="420"/>
      </w:pPr>
      <w:r>
        <w:rPr>
          <w:rFonts w:hint="eastAsia"/>
        </w:rPr>
        <w:t>基金份额持有人大会由基金份额持有人组成，基金份额持有人的合法授权代表有权代表基金份额持有人出席会议并表决。基金份额持有人持有的同一类别每份基金份额拥有平等的投票权。</w:t>
      </w:r>
    </w:p>
    <w:p w:rsidR="00BA4294" w:rsidRDefault="00BA4294" w:rsidP="00BA4294">
      <w:pPr>
        <w:pStyle w:val="-"/>
        <w:ind w:firstLine="420"/>
      </w:pPr>
      <w:r>
        <w:rPr>
          <w:rFonts w:hint="eastAsia"/>
        </w:rPr>
        <w:t>本基金份额持有人大会未设立日常机构，若未来本基金份额持有人大会成立日常机构，则按照届时有效的法律法规的规定执行。</w:t>
      </w:r>
    </w:p>
    <w:p w:rsidR="00BA4294" w:rsidRDefault="00BA4294" w:rsidP="00BA4294">
      <w:pPr>
        <w:pStyle w:val="-"/>
        <w:ind w:firstLine="420"/>
      </w:pPr>
      <w:r>
        <w:rPr>
          <w:rFonts w:hint="eastAsia"/>
        </w:rPr>
        <w:t>（一）召开事由</w:t>
      </w:r>
    </w:p>
    <w:p w:rsidR="00BA4294" w:rsidRDefault="00BA4294" w:rsidP="00BA4294">
      <w:pPr>
        <w:pStyle w:val="-"/>
        <w:ind w:firstLine="420"/>
      </w:pPr>
      <w:r>
        <w:rPr>
          <w:rFonts w:hint="eastAsia"/>
        </w:rPr>
        <w:lastRenderedPageBreak/>
        <w:t>1、除法律法规、中国证监会或基金合同另有规定外，当出现或需要决定下列事由之一的，应当召开基金份额持有人大会：</w:t>
      </w:r>
    </w:p>
    <w:p w:rsidR="00BA4294" w:rsidRDefault="00BA4294" w:rsidP="00BA4294">
      <w:pPr>
        <w:pStyle w:val="-"/>
        <w:ind w:firstLine="420"/>
      </w:pPr>
      <w:r>
        <w:rPr>
          <w:rFonts w:hint="eastAsia"/>
        </w:rPr>
        <w:t>（1）终止《基金合同》；</w:t>
      </w:r>
    </w:p>
    <w:p w:rsidR="00BA4294" w:rsidRDefault="00BA4294" w:rsidP="00BA4294">
      <w:pPr>
        <w:pStyle w:val="-"/>
        <w:ind w:firstLine="420"/>
      </w:pPr>
      <w:r>
        <w:rPr>
          <w:rFonts w:hint="eastAsia"/>
        </w:rPr>
        <w:t>（2）更换基金管理人；</w:t>
      </w:r>
    </w:p>
    <w:p w:rsidR="00BA4294" w:rsidRDefault="00BA4294" w:rsidP="00BA4294">
      <w:pPr>
        <w:pStyle w:val="-"/>
        <w:ind w:firstLine="420"/>
      </w:pPr>
      <w:r>
        <w:rPr>
          <w:rFonts w:hint="eastAsia"/>
        </w:rPr>
        <w:t>（3）更换基金托管人；</w:t>
      </w:r>
    </w:p>
    <w:p w:rsidR="00BA4294" w:rsidRDefault="00BA4294" w:rsidP="00BA4294">
      <w:pPr>
        <w:pStyle w:val="-"/>
        <w:ind w:firstLine="420"/>
      </w:pPr>
      <w:r>
        <w:rPr>
          <w:rFonts w:hint="eastAsia"/>
        </w:rPr>
        <w:t>（4）转换基金运作方式；</w:t>
      </w:r>
    </w:p>
    <w:p w:rsidR="00BA4294" w:rsidRDefault="00BA4294" w:rsidP="00BA4294">
      <w:pPr>
        <w:pStyle w:val="-"/>
        <w:ind w:firstLine="420"/>
      </w:pPr>
      <w:r>
        <w:rPr>
          <w:rFonts w:hint="eastAsia"/>
        </w:rPr>
        <w:t>（5）提高基金管理人、基金托管人的报酬标准或销售服务费率；</w:t>
      </w:r>
    </w:p>
    <w:p w:rsidR="00BA4294" w:rsidRDefault="00BA4294" w:rsidP="00BA4294">
      <w:pPr>
        <w:pStyle w:val="-"/>
        <w:ind w:firstLine="420"/>
      </w:pPr>
      <w:r>
        <w:rPr>
          <w:rFonts w:hint="eastAsia"/>
        </w:rPr>
        <w:t>（6）变更基金类别；</w:t>
      </w:r>
    </w:p>
    <w:p w:rsidR="00BA4294" w:rsidRDefault="00BA4294" w:rsidP="00BA4294">
      <w:pPr>
        <w:pStyle w:val="-"/>
        <w:ind w:firstLine="420"/>
      </w:pPr>
      <w:r>
        <w:rPr>
          <w:rFonts w:hint="eastAsia"/>
        </w:rPr>
        <w:t>（7）本基金与其他基金的合并；</w:t>
      </w:r>
    </w:p>
    <w:p w:rsidR="00BA4294" w:rsidRDefault="00BA4294" w:rsidP="00BA4294">
      <w:pPr>
        <w:pStyle w:val="-"/>
        <w:ind w:firstLine="420"/>
      </w:pPr>
      <w:r>
        <w:rPr>
          <w:rFonts w:hint="eastAsia"/>
        </w:rPr>
        <w:t>（8）变更基金投资目标、范围或策略；</w:t>
      </w:r>
    </w:p>
    <w:p w:rsidR="00BA4294" w:rsidRDefault="00BA4294" w:rsidP="00BA4294">
      <w:pPr>
        <w:pStyle w:val="-"/>
        <w:ind w:firstLine="420"/>
      </w:pPr>
      <w:r>
        <w:rPr>
          <w:rFonts w:hint="eastAsia"/>
        </w:rPr>
        <w:t>（9）变更基金份额持有人大会程序；</w:t>
      </w:r>
    </w:p>
    <w:p w:rsidR="00BA4294" w:rsidRDefault="00BA4294" w:rsidP="00BA4294">
      <w:pPr>
        <w:pStyle w:val="-"/>
        <w:ind w:firstLine="420"/>
      </w:pPr>
      <w:r>
        <w:rPr>
          <w:rFonts w:hint="eastAsia"/>
        </w:rPr>
        <w:t>（10）基金管理人或基金托管人要求召开基金份额持有人大会；</w:t>
      </w:r>
    </w:p>
    <w:p w:rsidR="00BA4294" w:rsidRDefault="00BA4294" w:rsidP="00BA429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A4294" w:rsidRDefault="00BA4294" w:rsidP="00BA4294">
      <w:pPr>
        <w:pStyle w:val="-"/>
        <w:ind w:firstLine="420"/>
      </w:pPr>
      <w:r>
        <w:rPr>
          <w:rFonts w:hint="eastAsia"/>
        </w:rPr>
        <w:t>（12）对基金合同当事人权利和义务产生重大影响的其他事项；</w:t>
      </w:r>
    </w:p>
    <w:p w:rsidR="00BA4294" w:rsidRDefault="00BA4294" w:rsidP="00BA4294">
      <w:pPr>
        <w:pStyle w:val="-"/>
        <w:ind w:firstLine="420"/>
      </w:pPr>
      <w:r>
        <w:rPr>
          <w:rFonts w:hint="eastAsia"/>
        </w:rPr>
        <w:t>（13）法律法规、《基金合同》或中国证监会规定的其他应当召开基金份额持有人大会的事项。</w:t>
      </w:r>
    </w:p>
    <w:p w:rsidR="00BA4294" w:rsidRDefault="00BA4294" w:rsidP="00BA4294">
      <w:pPr>
        <w:pStyle w:val="-"/>
        <w:ind w:firstLine="420"/>
      </w:pPr>
      <w:r>
        <w:rPr>
          <w:rFonts w:hint="eastAsia"/>
        </w:rPr>
        <w:t>2、以下情况可由基金管理人和基金托管人协商后修改，不需召开基金份额持有人大会：</w:t>
      </w:r>
    </w:p>
    <w:p w:rsidR="00BA4294" w:rsidRDefault="00BA4294" w:rsidP="00BA4294">
      <w:pPr>
        <w:pStyle w:val="-"/>
        <w:ind w:firstLine="420"/>
      </w:pPr>
      <w:r>
        <w:rPr>
          <w:rFonts w:hint="eastAsia"/>
        </w:rPr>
        <w:t>（1）调低基金管理费、基金托管费、销售服务费和其他应由基金承担的费用；</w:t>
      </w:r>
    </w:p>
    <w:p w:rsidR="00BA4294" w:rsidRDefault="00BA4294" w:rsidP="00BA4294">
      <w:pPr>
        <w:pStyle w:val="-"/>
        <w:ind w:firstLine="420"/>
      </w:pPr>
      <w:r>
        <w:rPr>
          <w:rFonts w:hint="eastAsia"/>
        </w:rPr>
        <w:t>（2）法律法规要求增加的基金费用的收取；</w:t>
      </w:r>
    </w:p>
    <w:p w:rsidR="00BA4294" w:rsidRDefault="00BA4294" w:rsidP="00BA4294">
      <w:pPr>
        <w:pStyle w:val="-"/>
        <w:ind w:firstLine="420"/>
      </w:pPr>
      <w:r>
        <w:rPr>
          <w:rFonts w:hint="eastAsia"/>
        </w:rPr>
        <w:t>（3）在法律法规和本基金合同规定的范围内，变更基金的销售服务费收费方式、或在对现有基金份额持有人利益无实质性不利影响的前提下设立新的基金份额类别或调整基金份额类别的设置；</w:t>
      </w:r>
    </w:p>
    <w:p w:rsidR="00BA4294" w:rsidRDefault="00BA4294" w:rsidP="00BA4294">
      <w:pPr>
        <w:pStyle w:val="-"/>
        <w:ind w:firstLine="420"/>
      </w:pPr>
      <w:r>
        <w:rPr>
          <w:rFonts w:hint="eastAsia"/>
        </w:rPr>
        <w:t>（4）因相应的法律法规发生变动而应当对《基金合同》进行修改；</w:t>
      </w:r>
    </w:p>
    <w:p w:rsidR="00BA4294" w:rsidRDefault="00BA4294" w:rsidP="00BA4294">
      <w:pPr>
        <w:pStyle w:val="-"/>
        <w:ind w:firstLine="420"/>
      </w:pPr>
      <w:r>
        <w:rPr>
          <w:rFonts w:hint="eastAsia"/>
        </w:rPr>
        <w:t>（5）对《基金合同》的修改对基金份额持有人利益无实质性不利影响或修改不涉及《基金合同》当事人权利义务关系发生重大变化；</w:t>
      </w:r>
    </w:p>
    <w:p w:rsidR="00BA4294" w:rsidRDefault="00BA4294" w:rsidP="00BA4294">
      <w:pPr>
        <w:pStyle w:val="-"/>
        <w:ind w:firstLine="420"/>
      </w:pPr>
      <w:r>
        <w:rPr>
          <w:rFonts w:hint="eastAsia"/>
        </w:rPr>
        <w:t>（6）基金推出新业务或服务；</w:t>
      </w:r>
    </w:p>
    <w:p w:rsidR="00BA4294" w:rsidRDefault="00BA4294" w:rsidP="00BA4294">
      <w:pPr>
        <w:pStyle w:val="-"/>
        <w:ind w:firstLine="420"/>
      </w:pPr>
      <w:r>
        <w:rPr>
          <w:rFonts w:hint="eastAsia"/>
        </w:rPr>
        <w:t>（7）基金管理人、登记机构、基金销售机构，在法律法规规定或中国证监会许可的范围内，在不对基金份额持有人权益产生实质性不利影响的情况下调整有关认购、申购、赎回、转换、非交易过户、转托管等业务规则；</w:t>
      </w:r>
    </w:p>
    <w:p w:rsidR="00BA4294" w:rsidRDefault="00BA4294" w:rsidP="00BA4294">
      <w:pPr>
        <w:pStyle w:val="-"/>
        <w:ind w:firstLine="420"/>
      </w:pPr>
      <w:r>
        <w:rPr>
          <w:rFonts w:hint="eastAsia"/>
        </w:rPr>
        <w:lastRenderedPageBreak/>
        <w:t>（8）当“影子定价”确定的基金资产净值与“摊余成本法”计算的基金资产净值的负偏离度绝对值连续两个交易日超过0.5%时，基金管理人选择采取暂停接受所有赎回申请并终止基金合同进行财产清算等措施时；</w:t>
      </w:r>
    </w:p>
    <w:p w:rsidR="00BA4294" w:rsidRDefault="00BA4294" w:rsidP="00BA4294">
      <w:pPr>
        <w:pStyle w:val="-"/>
        <w:ind w:firstLine="420"/>
      </w:pPr>
      <w:r>
        <w:rPr>
          <w:rFonts w:hint="eastAsia"/>
        </w:rPr>
        <w:t>（9）按照法律法规和《基金合同》规定不需召开基金份额持有人大会的其他情形。</w:t>
      </w:r>
    </w:p>
    <w:p w:rsidR="00BA4294" w:rsidRDefault="00BA4294" w:rsidP="00BA4294">
      <w:pPr>
        <w:pStyle w:val="-"/>
        <w:ind w:firstLine="420"/>
      </w:pPr>
      <w:r>
        <w:rPr>
          <w:rFonts w:hint="eastAsia"/>
        </w:rPr>
        <w:t>3、基金合同生效后的存续期内，出现以下情形之一的，本基金可与其他同类基金合并或终止基金合同，不需召开基金份额持有人大会：</w:t>
      </w:r>
    </w:p>
    <w:p w:rsidR="00BA4294" w:rsidRDefault="00BA4294" w:rsidP="00BA4294">
      <w:pPr>
        <w:pStyle w:val="-"/>
        <w:ind w:firstLine="420"/>
      </w:pPr>
      <w:r>
        <w:rPr>
          <w:rFonts w:hint="eastAsia"/>
        </w:rPr>
        <w:t>（1）基金份额持有人数量连续60个工作日达不到200人；</w:t>
      </w:r>
    </w:p>
    <w:p w:rsidR="00BA4294" w:rsidRDefault="00BA4294" w:rsidP="00BA4294">
      <w:pPr>
        <w:pStyle w:val="-"/>
        <w:ind w:firstLine="420"/>
      </w:pPr>
      <w:r>
        <w:rPr>
          <w:rFonts w:hint="eastAsia"/>
        </w:rPr>
        <w:t>（2）基金资产净值连续60个工作日低于5000万元；</w:t>
      </w:r>
    </w:p>
    <w:p w:rsidR="00BA4294" w:rsidRDefault="00BA4294" w:rsidP="00BA4294">
      <w:pPr>
        <w:pStyle w:val="-"/>
        <w:ind w:firstLine="420"/>
      </w:pPr>
      <w:r>
        <w:rPr>
          <w:rFonts w:hint="eastAsia"/>
        </w:rPr>
        <w:t>（3）本基金前十大基金份额持有人所持份额数之和在本基金总份额数中所占比例连续60个工作日达到百分之九十以上。</w:t>
      </w:r>
    </w:p>
    <w:p w:rsidR="00BA4294" w:rsidRDefault="00BA4294" w:rsidP="00BA4294">
      <w:pPr>
        <w:pStyle w:val="-"/>
        <w:ind w:firstLine="420"/>
      </w:pPr>
      <w:r>
        <w:rPr>
          <w:rFonts w:hint="eastAsia"/>
        </w:rPr>
        <w:t>（二）会议召集人及召集方式</w:t>
      </w:r>
    </w:p>
    <w:p w:rsidR="00BA4294" w:rsidRDefault="00BA4294" w:rsidP="00BA4294">
      <w:pPr>
        <w:pStyle w:val="-"/>
        <w:ind w:firstLine="420"/>
      </w:pPr>
      <w:r>
        <w:rPr>
          <w:rFonts w:hint="eastAsia"/>
        </w:rPr>
        <w:t>1、除法律法规规定或《基金合同》另有约定外，基金份额持有人大会由基金管理人召集；</w:t>
      </w:r>
    </w:p>
    <w:p w:rsidR="00BA4294" w:rsidRDefault="00BA4294" w:rsidP="00BA4294">
      <w:pPr>
        <w:pStyle w:val="-"/>
        <w:ind w:firstLine="420"/>
      </w:pPr>
      <w:r>
        <w:rPr>
          <w:rFonts w:hint="eastAsia"/>
        </w:rPr>
        <w:t>2、基金管理人未按规定召集或不能召开时，由基金托管人召集；</w:t>
      </w:r>
    </w:p>
    <w:p w:rsidR="00BA4294" w:rsidRDefault="00BA4294" w:rsidP="00BA429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A4294" w:rsidRDefault="00BA4294" w:rsidP="00BA4294">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BA4294" w:rsidRDefault="00BA4294" w:rsidP="00BA429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A4294" w:rsidRDefault="00BA4294" w:rsidP="00BA4294">
      <w:pPr>
        <w:pStyle w:val="-"/>
        <w:ind w:firstLine="420"/>
      </w:pPr>
      <w:r>
        <w:rPr>
          <w:rFonts w:hint="eastAsia"/>
        </w:rPr>
        <w:t>6、基金份额持有人会议的召集人负责选择确定开会时间、地点、方式和权益登记日。</w:t>
      </w:r>
    </w:p>
    <w:p w:rsidR="00BA4294" w:rsidRDefault="00BA4294" w:rsidP="00BA4294">
      <w:pPr>
        <w:pStyle w:val="-"/>
        <w:ind w:firstLine="420"/>
      </w:pPr>
      <w:r>
        <w:rPr>
          <w:rFonts w:hint="eastAsia"/>
        </w:rPr>
        <w:t>（三）召开基金份额持有人大会的通知时间、通知内容、通知方式</w:t>
      </w:r>
    </w:p>
    <w:p w:rsidR="00BA4294" w:rsidRDefault="00BA4294" w:rsidP="00BA4294">
      <w:pPr>
        <w:pStyle w:val="-"/>
        <w:ind w:firstLine="420"/>
      </w:pPr>
      <w:r>
        <w:rPr>
          <w:rFonts w:hint="eastAsia"/>
        </w:rPr>
        <w:lastRenderedPageBreak/>
        <w:t>1、召开基金份额持有人大会，召集人应于会议召开前30日，在指定媒介公告。基金份额持有人大会通知应至少载明以下内容：</w:t>
      </w:r>
    </w:p>
    <w:p w:rsidR="00BA4294" w:rsidRDefault="00BA4294" w:rsidP="00BA4294">
      <w:pPr>
        <w:pStyle w:val="-"/>
        <w:ind w:firstLine="420"/>
      </w:pPr>
      <w:r>
        <w:rPr>
          <w:rFonts w:hint="eastAsia"/>
        </w:rPr>
        <w:t>（1）会议召开的时间、地点和会议形式；</w:t>
      </w:r>
    </w:p>
    <w:p w:rsidR="00BA4294" w:rsidRDefault="00BA4294" w:rsidP="00BA4294">
      <w:pPr>
        <w:pStyle w:val="-"/>
        <w:ind w:firstLine="420"/>
      </w:pPr>
      <w:r>
        <w:rPr>
          <w:rFonts w:hint="eastAsia"/>
        </w:rPr>
        <w:t>（2）会议拟审议的事项、议事程序和表决方式；</w:t>
      </w:r>
    </w:p>
    <w:p w:rsidR="00BA4294" w:rsidRDefault="00BA4294" w:rsidP="00BA4294">
      <w:pPr>
        <w:pStyle w:val="-"/>
        <w:ind w:firstLine="420"/>
      </w:pPr>
      <w:r>
        <w:rPr>
          <w:rFonts w:hint="eastAsia"/>
        </w:rPr>
        <w:t>（3）有权出席基金份额持有人大会的基金份额持有人的权益登记日；</w:t>
      </w:r>
    </w:p>
    <w:p w:rsidR="00BA4294" w:rsidRDefault="00BA4294" w:rsidP="00BA4294">
      <w:pPr>
        <w:pStyle w:val="-"/>
        <w:ind w:firstLine="420"/>
      </w:pPr>
      <w:r>
        <w:rPr>
          <w:rFonts w:hint="eastAsia"/>
        </w:rPr>
        <w:t>（4）授权委托证明的内容要求（包括但不限于代理人身份，代理权限和代理有效期限等）、送达时间和地点；</w:t>
      </w:r>
    </w:p>
    <w:p w:rsidR="00BA4294" w:rsidRDefault="00BA4294" w:rsidP="00BA4294">
      <w:pPr>
        <w:pStyle w:val="-"/>
        <w:ind w:firstLine="420"/>
      </w:pPr>
      <w:r>
        <w:rPr>
          <w:rFonts w:hint="eastAsia"/>
        </w:rPr>
        <w:t>（5）会务常设联系人姓名及联系电话；</w:t>
      </w:r>
    </w:p>
    <w:p w:rsidR="00BA4294" w:rsidRDefault="00BA4294" w:rsidP="00BA4294">
      <w:pPr>
        <w:pStyle w:val="-"/>
        <w:ind w:firstLine="420"/>
      </w:pPr>
      <w:r>
        <w:rPr>
          <w:rFonts w:hint="eastAsia"/>
        </w:rPr>
        <w:t>（6）出席会议者必须准备的文件和必须履行的手续；</w:t>
      </w:r>
    </w:p>
    <w:p w:rsidR="00BA4294" w:rsidRDefault="00BA4294" w:rsidP="00BA4294">
      <w:pPr>
        <w:pStyle w:val="-"/>
        <w:ind w:firstLine="420"/>
      </w:pPr>
      <w:r>
        <w:rPr>
          <w:rFonts w:hint="eastAsia"/>
        </w:rPr>
        <w:t>（7）召集人需要通知的其他事项。</w:t>
      </w:r>
    </w:p>
    <w:p w:rsidR="00BA4294" w:rsidRDefault="00BA4294" w:rsidP="00BA429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A4294" w:rsidRDefault="00BA4294" w:rsidP="00BA429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A4294" w:rsidRDefault="00BA4294" w:rsidP="00BA4294">
      <w:pPr>
        <w:pStyle w:val="-"/>
        <w:ind w:firstLine="420"/>
      </w:pPr>
      <w:r>
        <w:rPr>
          <w:rFonts w:hint="eastAsia"/>
        </w:rPr>
        <w:t>（四）基金份额持有人出席会议的方式</w:t>
      </w:r>
    </w:p>
    <w:p w:rsidR="00BA4294" w:rsidRDefault="00BA4294" w:rsidP="00BA4294">
      <w:pPr>
        <w:pStyle w:val="-"/>
        <w:ind w:firstLine="420"/>
      </w:pPr>
      <w:r>
        <w:rPr>
          <w:rFonts w:hint="eastAsia"/>
        </w:rPr>
        <w:t>基金份额持有人大会可通过现场开会方式、通讯开会方式或法律法规和监管机关允许的其他方式召开，会议的召开方式由会议召集人确定。</w:t>
      </w:r>
    </w:p>
    <w:p w:rsidR="00BA4294" w:rsidRDefault="00BA4294" w:rsidP="00BA429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A4294" w:rsidRDefault="00BA4294" w:rsidP="00BA429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A4294" w:rsidRDefault="00BA4294" w:rsidP="00BA429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A4294" w:rsidRDefault="00BA4294" w:rsidP="00BA4294">
      <w:pPr>
        <w:pStyle w:val="-"/>
        <w:ind w:firstLine="420"/>
      </w:pPr>
      <w:r>
        <w:rPr>
          <w:rFonts w:hint="eastAsia"/>
        </w:rPr>
        <w:lastRenderedPageBreak/>
        <w:t>2、通讯开会。通讯开会系指基金份额持有人将其对表决事项的投票以书面形式或大会通知载明的其他形式在表决截至日以前送达至召集人指定的地址。通讯开会应以书面方式或大会通知载明的其他形式进行表决。</w:t>
      </w:r>
    </w:p>
    <w:p w:rsidR="00BA4294" w:rsidRDefault="00BA4294" w:rsidP="00BA4294">
      <w:pPr>
        <w:pStyle w:val="-"/>
        <w:ind w:firstLine="420"/>
      </w:pPr>
      <w:r>
        <w:rPr>
          <w:rFonts w:hint="eastAsia"/>
        </w:rPr>
        <w:t>在同时符合以下条件时，通讯开会的方式视为有效：</w:t>
      </w:r>
    </w:p>
    <w:p w:rsidR="00BA4294" w:rsidRDefault="00BA4294" w:rsidP="00BA4294">
      <w:pPr>
        <w:pStyle w:val="-"/>
        <w:ind w:firstLine="420"/>
      </w:pPr>
      <w:r>
        <w:rPr>
          <w:rFonts w:hint="eastAsia"/>
        </w:rPr>
        <w:t>（1）会议召集人按《基金合同》约定公布会议通知后，在2个工作日内连续公布相关提示性公告；</w:t>
      </w:r>
    </w:p>
    <w:p w:rsidR="00BA4294" w:rsidRDefault="00BA4294" w:rsidP="00BA4294">
      <w:pPr>
        <w:pStyle w:val="-"/>
        <w:ind w:firstLine="420"/>
      </w:pPr>
      <w:r>
        <w:rPr>
          <w:rFonts w:hint="eastAsia"/>
        </w:rPr>
        <w:t>（2）召集人按基金合同约定通知基金托管人（如果基金托管人为召集人，则为基金管理人；如果基金份额持有人为召集人，则为基金管理人和基金托管人）到指定地点对表决意见的计票进行监督。会议召集人在基金托管人（如果基金托管人为召集人，则为基金管理人；如果基金份额持有人为召集人，则为基金管理人和基金托管人）和公证机关的监督下按照会议通知规定的方式收取基金份额持有人的表决意见；基金托管人或/和基金管理人经通知不参加收取表决意见的，不影响表决效力；</w:t>
      </w:r>
    </w:p>
    <w:p w:rsidR="00BA4294" w:rsidRDefault="00BA4294" w:rsidP="00BA429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持有的基金份额少于本基金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A4294" w:rsidRDefault="00BA4294" w:rsidP="00BA4294">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A4294" w:rsidRDefault="00BA4294" w:rsidP="00BA4294">
      <w:pPr>
        <w:pStyle w:val="-"/>
        <w:ind w:firstLine="420"/>
      </w:pPr>
      <w:r>
        <w:rPr>
          <w:rFonts w:hint="eastAsia"/>
        </w:rPr>
        <w:t>（5）会议通知公布前报中国证监会备案。</w:t>
      </w:r>
    </w:p>
    <w:p w:rsidR="00BA4294" w:rsidRDefault="00BA4294" w:rsidP="00BA4294">
      <w:pPr>
        <w:pStyle w:val="-"/>
        <w:ind w:firstLine="420"/>
      </w:pPr>
      <w:r>
        <w:rPr>
          <w:rFonts w:hint="eastAsia"/>
        </w:rPr>
        <w:t>3、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BA4294" w:rsidRDefault="00BA4294" w:rsidP="00BA4294">
      <w:pPr>
        <w:pStyle w:val="-"/>
        <w:ind w:firstLine="420"/>
      </w:pPr>
      <w:r>
        <w:rPr>
          <w:rFonts w:hint="eastAsia"/>
        </w:rPr>
        <w:t>4、在法律法规和监管机关允许的情况下，基金份额持有人授权他人代为出席会议并表决的，授权方式可以采用纸质、网络、电话、短信或其他方式，具体方式在会议通知中列明。</w:t>
      </w:r>
    </w:p>
    <w:p w:rsidR="00BA4294" w:rsidRDefault="00BA4294" w:rsidP="00BA4294">
      <w:pPr>
        <w:pStyle w:val="-"/>
        <w:ind w:firstLine="420"/>
      </w:pPr>
      <w:r>
        <w:rPr>
          <w:rFonts w:hint="eastAsia"/>
        </w:rPr>
        <w:t>（五）议事内容与程序</w:t>
      </w:r>
    </w:p>
    <w:p w:rsidR="00BA4294" w:rsidRDefault="00BA4294" w:rsidP="00BA4294">
      <w:pPr>
        <w:pStyle w:val="-"/>
        <w:ind w:firstLine="420"/>
      </w:pPr>
      <w:r>
        <w:rPr>
          <w:rFonts w:hint="eastAsia"/>
        </w:rPr>
        <w:t>1、议事内容及提案权</w:t>
      </w:r>
    </w:p>
    <w:p w:rsidR="00BA4294" w:rsidRDefault="00BA4294" w:rsidP="00BA4294">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A4294" w:rsidRDefault="00BA4294" w:rsidP="00BA4294">
      <w:pPr>
        <w:pStyle w:val="-"/>
        <w:ind w:firstLine="420"/>
      </w:pPr>
      <w:r>
        <w:rPr>
          <w:rFonts w:hint="eastAsia"/>
        </w:rPr>
        <w:t>基金份额持有人大会的召集人发出召集会议的通知后，对原有提案的修改应当在基金份额持有人大会召开前及时公告。</w:t>
      </w:r>
    </w:p>
    <w:p w:rsidR="00BA4294" w:rsidRDefault="00BA4294" w:rsidP="00BA4294">
      <w:pPr>
        <w:pStyle w:val="-"/>
        <w:ind w:firstLine="420"/>
      </w:pPr>
      <w:r>
        <w:rPr>
          <w:rFonts w:hint="eastAsia"/>
        </w:rPr>
        <w:t>基金份额持有人大会不得对未事先公告的议事内容进行表决。</w:t>
      </w:r>
    </w:p>
    <w:p w:rsidR="00BA4294" w:rsidRDefault="00BA4294" w:rsidP="00BA4294">
      <w:pPr>
        <w:pStyle w:val="-"/>
        <w:ind w:firstLine="420"/>
      </w:pPr>
      <w:r>
        <w:rPr>
          <w:rFonts w:hint="eastAsia"/>
        </w:rPr>
        <w:t>2、议事程序</w:t>
      </w:r>
    </w:p>
    <w:p w:rsidR="00BA4294" w:rsidRDefault="00BA4294" w:rsidP="00BA4294">
      <w:pPr>
        <w:pStyle w:val="-"/>
        <w:ind w:firstLine="420"/>
      </w:pPr>
      <w:r>
        <w:rPr>
          <w:rFonts w:hint="eastAsia"/>
        </w:rPr>
        <w:t>（1）现场开会</w:t>
      </w:r>
    </w:p>
    <w:p w:rsidR="00BA4294" w:rsidRDefault="00BA4294" w:rsidP="00BA429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或基金托管人拒不出席或主持基金份额持有人大会，不影响基金份额持有人大会作出的决议的效力。</w:t>
      </w:r>
    </w:p>
    <w:p w:rsidR="00BA4294" w:rsidRDefault="00BA4294" w:rsidP="00BA4294">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A4294" w:rsidRDefault="00BA4294" w:rsidP="00BA4294">
      <w:pPr>
        <w:pStyle w:val="-"/>
        <w:ind w:firstLine="420"/>
      </w:pPr>
      <w:r>
        <w:rPr>
          <w:rFonts w:hint="eastAsia"/>
        </w:rPr>
        <w:t>（2）通讯开会</w:t>
      </w:r>
    </w:p>
    <w:p w:rsidR="00BA4294" w:rsidRDefault="00BA4294" w:rsidP="00BA429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A4294" w:rsidRDefault="00BA4294" w:rsidP="00BA4294">
      <w:pPr>
        <w:pStyle w:val="-"/>
        <w:ind w:firstLine="420"/>
      </w:pPr>
      <w:r>
        <w:rPr>
          <w:rFonts w:hint="eastAsia"/>
        </w:rPr>
        <w:t>（六）表决</w:t>
      </w:r>
    </w:p>
    <w:p w:rsidR="00BA4294" w:rsidRDefault="00BA4294" w:rsidP="00BA4294">
      <w:pPr>
        <w:pStyle w:val="-"/>
        <w:ind w:firstLine="420"/>
      </w:pPr>
      <w:r>
        <w:rPr>
          <w:rFonts w:hint="eastAsia"/>
        </w:rPr>
        <w:t>基金份额持有人所持每份基金份额有一票表决权。</w:t>
      </w:r>
    </w:p>
    <w:p w:rsidR="00BA4294" w:rsidRDefault="00BA4294" w:rsidP="00BA4294">
      <w:pPr>
        <w:pStyle w:val="-"/>
        <w:ind w:firstLine="420"/>
      </w:pPr>
      <w:r>
        <w:rPr>
          <w:rFonts w:hint="eastAsia"/>
        </w:rPr>
        <w:t>基金份额持有人大会决议分为一般决议和特别决议：</w:t>
      </w:r>
    </w:p>
    <w:p w:rsidR="00BA4294" w:rsidRDefault="00BA4294" w:rsidP="00BA4294">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BA4294" w:rsidRDefault="00BA4294" w:rsidP="00BA4294">
      <w:pPr>
        <w:pStyle w:val="-"/>
        <w:ind w:firstLine="420"/>
      </w:pPr>
      <w:r>
        <w:rPr>
          <w:rFonts w:hint="eastAsia"/>
        </w:rPr>
        <w:t>2、特别决议，特别决议应当经参加大会的基金份额持有人或其代理人所持表决权的三分之二以上（含三分之二）通过方可做出。除本合同另有约定外，转换基金运作方式、更换基金管理人或者基金托管人、终止《基金合同》以特别决议通过方为有效。</w:t>
      </w:r>
    </w:p>
    <w:p w:rsidR="00BA4294" w:rsidRDefault="00BA4294" w:rsidP="00BA4294">
      <w:pPr>
        <w:pStyle w:val="-"/>
        <w:ind w:firstLine="420"/>
      </w:pPr>
      <w:r>
        <w:rPr>
          <w:rFonts w:hint="eastAsia"/>
        </w:rPr>
        <w:t>基金份额持有人大会采取记名方式进行投票表决。</w:t>
      </w:r>
    </w:p>
    <w:p w:rsidR="00BA4294" w:rsidRDefault="00BA4294" w:rsidP="00BA4294">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A4294" w:rsidRDefault="00BA4294" w:rsidP="00BA4294">
      <w:pPr>
        <w:pStyle w:val="-"/>
        <w:ind w:firstLine="420"/>
      </w:pPr>
      <w:r>
        <w:rPr>
          <w:rFonts w:hint="eastAsia"/>
        </w:rPr>
        <w:t>基金份额持有人大会的各项提案或同一项提案内并列的各项议题应当分开审议、逐项表决。</w:t>
      </w:r>
    </w:p>
    <w:p w:rsidR="00BA4294" w:rsidRDefault="00BA4294" w:rsidP="00BA4294">
      <w:pPr>
        <w:pStyle w:val="-"/>
        <w:ind w:firstLine="420"/>
      </w:pPr>
      <w:r>
        <w:rPr>
          <w:rFonts w:hint="eastAsia"/>
        </w:rPr>
        <w:t>（七）计票</w:t>
      </w:r>
    </w:p>
    <w:p w:rsidR="00BA4294" w:rsidRDefault="00BA4294" w:rsidP="00BA4294">
      <w:pPr>
        <w:pStyle w:val="-"/>
        <w:ind w:firstLine="420"/>
      </w:pPr>
      <w:r>
        <w:rPr>
          <w:rFonts w:hint="eastAsia"/>
        </w:rPr>
        <w:t>1、现场开会</w:t>
      </w:r>
    </w:p>
    <w:p w:rsidR="00BA4294" w:rsidRDefault="00BA4294" w:rsidP="00BA4294">
      <w:pPr>
        <w:pStyle w:val="-"/>
        <w:ind w:firstLine="420"/>
      </w:pPr>
      <w:r>
        <w:rPr>
          <w:rFonts w:hint="eastAsia"/>
        </w:rPr>
        <w:t>（1）如大会由基金管理人或基金托管人召集且基金管理人和基金托管人均出席大会，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A4294" w:rsidRDefault="00BA4294" w:rsidP="00BA4294">
      <w:pPr>
        <w:pStyle w:val="-"/>
        <w:ind w:firstLine="420"/>
      </w:pPr>
      <w:r>
        <w:rPr>
          <w:rFonts w:hint="eastAsia"/>
        </w:rPr>
        <w:t>（2）监票人应当在基金份额持有人表决后立即进行清点并由大会主持人当场公布计票结果。</w:t>
      </w:r>
    </w:p>
    <w:p w:rsidR="00BA4294" w:rsidRDefault="00BA4294" w:rsidP="00BA429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A4294" w:rsidRDefault="00BA4294" w:rsidP="00BA4294">
      <w:pPr>
        <w:pStyle w:val="-"/>
        <w:ind w:firstLine="420"/>
      </w:pPr>
      <w:r>
        <w:rPr>
          <w:rFonts w:hint="eastAsia"/>
        </w:rPr>
        <w:t>（4）计票过程应由公证机关予以公证，基金管理人或基金托管人拒不出席大会的，不影响计票的效力。</w:t>
      </w:r>
    </w:p>
    <w:p w:rsidR="00BA4294" w:rsidRDefault="00BA4294" w:rsidP="00BA4294">
      <w:pPr>
        <w:pStyle w:val="-"/>
        <w:ind w:firstLine="420"/>
      </w:pPr>
      <w:r>
        <w:rPr>
          <w:rFonts w:hint="eastAsia"/>
        </w:rPr>
        <w:t>2、通讯开会</w:t>
      </w:r>
    </w:p>
    <w:p w:rsidR="00BA4294" w:rsidRDefault="00BA4294" w:rsidP="00BA4294">
      <w:pPr>
        <w:pStyle w:val="-"/>
        <w:ind w:firstLine="420"/>
      </w:pPr>
      <w:r>
        <w:rPr>
          <w:rFonts w:hint="eastAsia"/>
        </w:rPr>
        <w:t>在通讯开会的情况下，计票方式为：由大会召集人授权的两名监督员在基金托管人授权代表（若由基金托管人召集，则为基金管理人授权代表；若由基金份额持有人召集，则为基金管理人和基金托管人授权代表）的监督下进行计票，并由公证机关对其计票过程予以公证。基金管理人或/和基金托管人拒派代表对表决意见的计票进行监督的，不影响计票和表决结果。</w:t>
      </w:r>
    </w:p>
    <w:p w:rsidR="00BA4294" w:rsidRDefault="00BA4294" w:rsidP="00BA4294">
      <w:pPr>
        <w:pStyle w:val="-"/>
        <w:ind w:firstLine="420"/>
      </w:pPr>
      <w:r>
        <w:rPr>
          <w:rFonts w:hint="eastAsia"/>
        </w:rPr>
        <w:t>（八）生效与公告</w:t>
      </w:r>
    </w:p>
    <w:p w:rsidR="00BA4294" w:rsidRDefault="00BA4294" w:rsidP="00BA4294">
      <w:pPr>
        <w:pStyle w:val="-"/>
        <w:ind w:firstLine="420"/>
      </w:pPr>
      <w:r>
        <w:rPr>
          <w:rFonts w:hint="eastAsia"/>
        </w:rPr>
        <w:t>基金份额持有人大会的决议，召集人应当自通过之日起5日内报中国证监会备案。</w:t>
      </w:r>
    </w:p>
    <w:p w:rsidR="00BA4294" w:rsidRDefault="00BA4294" w:rsidP="00BA4294">
      <w:pPr>
        <w:pStyle w:val="-"/>
        <w:ind w:firstLine="420"/>
      </w:pPr>
      <w:r>
        <w:rPr>
          <w:rFonts w:hint="eastAsia"/>
        </w:rPr>
        <w:t>基金份额持有人大会的决议自表决通过之日起生效。</w:t>
      </w:r>
    </w:p>
    <w:p w:rsidR="00BA4294" w:rsidRDefault="00BA4294" w:rsidP="00BA4294">
      <w:pPr>
        <w:pStyle w:val="-"/>
        <w:ind w:firstLine="420"/>
      </w:pPr>
      <w:r>
        <w:rPr>
          <w:rFonts w:hint="eastAsia"/>
        </w:rPr>
        <w:t>基金份额持有人大会决议自生效之日起依照《信息披露办法》在指定媒介上公告。如果采用通讯方式进行表决，在公告基金份额持有人大会决议时，必须将公证书全文、公证机构、公证员姓名等一同公告。</w:t>
      </w:r>
    </w:p>
    <w:p w:rsidR="00BA4294" w:rsidRDefault="00BA4294" w:rsidP="00BA429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A4294" w:rsidRDefault="00BA4294" w:rsidP="00BA4294">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BA4294" w:rsidRDefault="00BA4294" w:rsidP="00BA4294">
      <w:pPr>
        <w:pStyle w:val="-2"/>
      </w:pPr>
      <w:r>
        <w:rPr>
          <w:rFonts w:hint="eastAsia"/>
        </w:rPr>
        <w:t>19.3 基金的收益与分配</w:t>
      </w:r>
    </w:p>
    <w:p w:rsidR="00BA4294" w:rsidRDefault="00BA4294" w:rsidP="00BA4294">
      <w:pPr>
        <w:pStyle w:val="-"/>
        <w:ind w:firstLine="420"/>
      </w:pPr>
      <w:r>
        <w:rPr>
          <w:rFonts w:hint="eastAsia"/>
        </w:rPr>
        <w:t>（一）基金利润的构成</w:t>
      </w:r>
    </w:p>
    <w:p w:rsidR="00BA4294" w:rsidRDefault="00BA4294" w:rsidP="00BA4294">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BA4294" w:rsidRDefault="00BA4294" w:rsidP="00BA4294">
      <w:pPr>
        <w:pStyle w:val="-"/>
        <w:ind w:firstLine="420"/>
      </w:pPr>
      <w:r>
        <w:rPr>
          <w:rFonts w:hint="eastAsia"/>
        </w:rPr>
        <w:t>（二）收益分配原则</w:t>
      </w:r>
    </w:p>
    <w:p w:rsidR="00BA4294" w:rsidRDefault="00BA4294" w:rsidP="00BA4294">
      <w:pPr>
        <w:pStyle w:val="-"/>
        <w:ind w:firstLine="420"/>
      </w:pPr>
      <w:r>
        <w:rPr>
          <w:rFonts w:hint="eastAsia"/>
        </w:rPr>
        <w:t>本基金收益分配应遵循下列原则：</w:t>
      </w:r>
    </w:p>
    <w:p w:rsidR="00BA4294" w:rsidRDefault="00BA4294" w:rsidP="00BA4294">
      <w:pPr>
        <w:pStyle w:val="-"/>
        <w:ind w:firstLine="420"/>
      </w:pPr>
      <w:r>
        <w:rPr>
          <w:rFonts w:hint="eastAsia"/>
        </w:rPr>
        <w:t>1、本基金同一类别内的每份基金份额享有同等分配权；</w:t>
      </w:r>
    </w:p>
    <w:p w:rsidR="00BA4294" w:rsidRDefault="00BA4294" w:rsidP="00BA4294">
      <w:pPr>
        <w:pStyle w:val="-"/>
        <w:ind w:firstLine="420"/>
      </w:pPr>
      <w:r>
        <w:rPr>
          <w:rFonts w:hint="eastAsia"/>
        </w:rPr>
        <w:t>2、本基金收益分配方式为红利再投资，免收再投资的费用；</w:t>
      </w:r>
    </w:p>
    <w:p w:rsidR="00BA4294" w:rsidRDefault="00BA4294" w:rsidP="00BA4294">
      <w:pPr>
        <w:pStyle w:val="-"/>
        <w:ind w:firstLine="420"/>
      </w:pPr>
      <w:r>
        <w:rPr>
          <w:rFonts w:hint="eastAsia"/>
        </w:rPr>
        <w:t>3、通常情况下，本基金每日集中支付收益，结转为相应的基金份额；此外，本基金的收益支付方式经基金管理人和销售机构双方协商一致后可以按月支付。不论何种支付方式，当日收益均参与下一日的收益分配，不影响基金份额持有人实际获得的投资收益。投资人当日收益分配的计算保留到小数点后2位，小数点后第3位按去尾原则处理。因去尾形成的余额进行再次分配，直到分完为止；</w:t>
      </w:r>
    </w:p>
    <w:p w:rsidR="00BA4294" w:rsidRDefault="00BA4294" w:rsidP="00BA4294">
      <w:pPr>
        <w:pStyle w:val="-"/>
        <w:ind w:firstLine="420"/>
      </w:pPr>
      <w:r>
        <w:rPr>
          <w:rFonts w:hint="eastAsia"/>
        </w:rPr>
        <w:t>4、本基金根据每日收益情况，将当日收益全部分配，若当日已实现收益大于零时，为投资人记正收益；若当日已实现收益小于零时，为投资人记负收益；若当日已实现收益等于零时，当日投资人不记收益；</w:t>
      </w:r>
    </w:p>
    <w:p w:rsidR="00BA4294" w:rsidRDefault="00BA4294" w:rsidP="00BA4294">
      <w:pPr>
        <w:pStyle w:val="-"/>
        <w:ind w:firstLine="420"/>
      </w:pPr>
      <w:r>
        <w:rPr>
          <w:rFonts w:hint="eastAsia"/>
        </w:rPr>
        <w:t>5、本基金每日进行收益计算并分配时，每日收益支付方式只采用红利再投资(即红利转基金份额)方式，投资人可通过赎回基金份额获得现金收益；若投资人在每日收益支付时，其收益为正值，则为投资人增加相应的基金份额，其收益为负值，则缩减投资人基金份额；其收益等于零时，则保持投资人基金份额不变。若投资人赎回基金份额时，其对应收益将立即结清；若收益为负值，则从投资人赎回基金款中扣除；</w:t>
      </w:r>
    </w:p>
    <w:p w:rsidR="00BA4294" w:rsidRDefault="00BA4294" w:rsidP="00BA4294">
      <w:pPr>
        <w:pStyle w:val="-"/>
        <w:ind w:firstLine="420"/>
      </w:pPr>
      <w:r>
        <w:rPr>
          <w:rFonts w:hint="eastAsia"/>
        </w:rPr>
        <w:t>6、当日申购的基金份额自下一个工作日起，享有基金的收益分配权益；当日赎回的基金份额自下一个工作日起，不享有基金的收益分配权益；</w:t>
      </w:r>
    </w:p>
    <w:p w:rsidR="00BA4294" w:rsidRDefault="00BA4294" w:rsidP="00BA4294">
      <w:pPr>
        <w:pStyle w:val="-"/>
        <w:ind w:firstLine="420"/>
      </w:pPr>
      <w:r>
        <w:rPr>
          <w:rFonts w:hint="eastAsia"/>
        </w:rPr>
        <w:t>7、法律法规或监管机构另有规定的从其规定。</w:t>
      </w:r>
    </w:p>
    <w:p w:rsidR="00BA4294" w:rsidRDefault="00BA4294" w:rsidP="00BA4294">
      <w:pPr>
        <w:pStyle w:val="-"/>
        <w:ind w:firstLine="420"/>
      </w:pPr>
      <w:r>
        <w:rPr>
          <w:rFonts w:hint="eastAsia"/>
        </w:rPr>
        <w:t>在对基金份额持有人利益无实质性不利影响及不违反现行法律法规的前提下，基金管理人、登记机构可对基金收益分配原则进行调整，不需召开基金份额持有人大会。</w:t>
      </w:r>
    </w:p>
    <w:p w:rsidR="00BA4294" w:rsidRDefault="00BA4294" w:rsidP="00BA4294">
      <w:pPr>
        <w:pStyle w:val="-"/>
        <w:ind w:firstLine="420"/>
      </w:pPr>
      <w:r>
        <w:rPr>
          <w:rFonts w:hint="eastAsia"/>
        </w:rPr>
        <w:t>（三）收益分配方案</w:t>
      </w:r>
    </w:p>
    <w:p w:rsidR="00BA4294" w:rsidRDefault="00BA4294" w:rsidP="00BA4294">
      <w:pPr>
        <w:pStyle w:val="-"/>
        <w:ind w:firstLine="420"/>
      </w:pPr>
      <w:r>
        <w:rPr>
          <w:rFonts w:hint="eastAsia"/>
        </w:rPr>
        <w:t>基金收益分配方案由基金管理人拟定，并由基金托管人复核后确定。</w:t>
      </w:r>
    </w:p>
    <w:p w:rsidR="00BA4294" w:rsidRDefault="00BA4294" w:rsidP="00BA4294">
      <w:pPr>
        <w:pStyle w:val="-"/>
        <w:ind w:firstLine="420"/>
      </w:pPr>
      <w:r>
        <w:rPr>
          <w:rFonts w:hint="eastAsia"/>
        </w:rPr>
        <w:t>（四）收益分配的时间和程序</w:t>
      </w:r>
    </w:p>
    <w:p w:rsidR="00BA4294" w:rsidRDefault="00BA4294" w:rsidP="00BA4294">
      <w:pPr>
        <w:pStyle w:val="-"/>
        <w:ind w:firstLine="420"/>
      </w:pPr>
      <w:r>
        <w:rPr>
          <w:rFonts w:hint="eastAsia"/>
        </w:rPr>
        <w:t>本基金每日进行收益分配。每个开放日公告前一个开放日各类基金份额的每万份基金已实现收益和7日年化收益率。若遇法定节假日、休息日或不可抗力，应于节假日、休息日或不可抗力结束后第二个工作日，披露节假日、休息日或不可抗力期间的各类基金份额的每万份基金已实现收益和节假日、休息日或不可抗力最后一日的7日年化收益率，以及节假日、休息日或不可抗力后首个开放日的各类基金份额的每万份基金已实现收益和7日年化收益率。经中国证监会同意，可以适当延迟计算或公告。法律法规另有规定的，从其规定。</w:t>
      </w:r>
    </w:p>
    <w:p w:rsidR="00BA4294" w:rsidRDefault="00BA4294" w:rsidP="00BA4294">
      <w:pPr>
        <w:pStyle w:val="-"/>
        <w:ind w:firstLine="420"/>
      </w:pPr>
      <w:r>
        <w:rPr>
          <w:rFonts w:hint="eastAsia"/>
        </w:rPr>
        <w:t>（五）本基金各类基金份额每万份基金已实现收益及7日年化收益率的计算见基金合同第十八部分。</w:t>
      </w:r>
    </w:p>
    <w:p w:rsidR="00BA4294" w:rsidRDefault="00BA4294" w:rsidP="00BA4294">
      <w:pPr>
        <w:pStyle w:val="-2"/>
      </w:pPr>
      <w:r>
        <w:rPr>
          <w:rFonts w:hint="eastAsia"/>
        </w:rPr>
        <w:t>19.4 基金费用与税收</w:t>
      </w:r>
    </w:p>
    <w:p w:rsidR="00BA4294" w:rsidRDefault="00BA4294" w:rsidP="00BA4294">
      <w:pPr>
        <w:pStyle w:val="-"/>
        <w:ind w:firstLine="420"/>
      </w:pPr>
      <w:r>
        <w:rPr>
          <w:rFonts w:hint="eastAsia"/>
        </w:rPr>
        <w:t>（一）基金费用的种类</w:t>
      </w:r>
    </w:p>
    <w:p w:rsidR="00BA4294" w:rsidRDefault="00BA4294" w:rsidP="00BA4294">
      <w:pPr>
        <w:pStyle w:val="-"/>
        <w:ind w:firstLine="420"/>
      </w:pPr>
      <w:r>
        <w:rPr>
          <w:rFonts w:hint="eastAsia"/>
        </w:rPr>
        <w:t>1、基金管理人的管理费；</w:t>
      </w:r>
    </w:p>
    <w:p w:rsidR="00BA4294" w:rsidRDefault="00BA4294" w:rsidP="00BA4294">
      <w:pPr>
        <w:pStyle w:val="-"/>
        <w:ind w:firstLine="420"/>
      </w:pPr>
      <w:r>
        <w:rPr>
          <w:rFonts w:hint="eastAsia"/>
        </w:rPr>
        <w:t>2、基金托管人的托管费；</w:t>
      </w:r>
    </w:p>
    <w:p w:rsidR="00BA4294" w:rsidRDefault="00BA4294" w:rsidP="00BA4294">
      <w:pPr>
        <w:pStyle w:val="-"/>
        <w:ind w:firstLine="420"/>
      </w:pPr>
      <w:r>
        <w:rPr>
          <w:rFonts w:hint="eastAsia"/>
        </w:rPr>
        <w:t>3、销售服务费；</w:t>
      </w:r>
    </w:p>
    <w:p w:rsidR="00BA4294" w:rsidRDefault="00BA4294" w:rsidP="00BA4294">
      <w:pPr>
        <w:pStyle w:val="-"/>
        <w:ind w:firstLine="420"/>
      </w:pPr>
      <w:r>
        <w:rPr>
          <w:rFonts w:hint="eastAsia"/>
        </w:rPr>
        <w:t>4、《基金合同》生效后与基金相关的信息披露费用；</w:t>
      </w:r>
    </w:p>
    <w:p w:rsidR="00BA4294" w:rsidRDefault="00BA4294" w:rsidP="00BA4294">
      <w:pPr>
        <w:pStyle w:val="-"/>
        <w:ind w:firstLine="420"/>
      </w:pPr>
      <w:r>
        <w:rPr>
          <w:rFonts w:hint="eastAsia"/>
        </w:rPr>
        <w:t>5、《基金合同》生效后与基金相关的会计师费、律师费、仲裁费和诉讼费；</w:t>
      </w:r>
    </w:p>
    <w:p w:rsidR="00BA4294" w:rsidRDefault="00BA4294" w:rsidP="00BA4294">
      <w:pPr>
        <w:pStyle w:val="-"/>
        <w:ind w:firstLine="420"/>
      </w:pPr>
      <w:r>
        <w:rPr>
          <w:rFonts w:hint="eastAsia"/>
        </w:rPr>
        <w:t>6、基金份额持有人大会费用；</w:t>
      </w:r>
    </w:p>
    <w:p w:rsidR="00BA4294" w:rsidRDefault="00BA4294" w:rsidP="00BA4294">
      <w:pPr>
        <w:pStyle w:val="-"/>
        <w:ind w:firstLine="420"/>
      </w:pPr>
      <w:r>
        <w:rPr>
          <w:rFonts w:hint="eastAsia"/>
        </w:rPr>
        <w:t>7、基金的证券交易费用；</w:t>
      </w:r>
    </w:p>
    <w:p w:rsidR="00BA4294" w:rsidRDefault="00BA4294" w:rsidP="00BA4294">
      <w:pPr>
        <w:pStyle w:val="-"/>
        <w:ind w:firstLine="420"/>
      </w:pPr>
      <w:r>
        <w:rPr>
          <w:rFonts w:hint="eastAsia"/>
        </w:rPr>
        <w:t>8、基金的银行汇划费用；</w:t>
      </w:r>
    </w:p>
    <w:p w:rsidR="00BA4294" w:rsidRDefault="00BA4294" w:rsidP="00BA4294">
      <w:pPr>
        <w:pStyle w:val="-"/>
        <w:ind w:firstLine="420"/>
      </w:pPr>
      <w:r>
        <w:rPr>
          <w:rFonts w:hint="eastAsia"/>
        </w:rPr>
        <w:t>9、基金的账户开户费用、账户维护费用；</w:t>
      </w:r>
    </w:p>
    <w:p w:rsidR="00BA4294" w:rsidRDefault="00BA4294" w:rsidP="00BA4294">
      <w:pPr>
        <w:pStyle w:val="-"/>
        <w:ind w:firstLine="420"/>
      </w:pPr>
      <w:r>
        <w:rPr>
          <w:rFonts w:hint="eastAsia"/>
        </w:rPr>
        <w:t>10、按照国家有关规定和《基金合同》约定，可以在基金财产中列支的其他费用。</w:t>
      </w:r>
    </w:p>
    <w:p w:rsidR="00BA4294" w:rsidRDefault="00BA4294" w:rsidP="00BA4294">
      <w:pPr>
        <w:pStyle w:val="-"/>
        <w:ind w:firstLine="420"/>
      </w:pPr>
      <w:r>
        <w:rPr>
          <w:rFonts w:hint="eastAsia"/>
        </w:rPr>
        <w:t>（二）基金费用计提方法、计提标准和支付方式</w:t>
      </w:r>
    </w:p>
    <w:p w:rsidR="00BA4294" w:rsidRDefault="00BA4294" w:rsidP="00BA4294">
      <w:pPr>
        <w:pStyle w:val="-"/>
        <w:ind w:firstLine="420"/>
      </w:pPr>
      <w:r>
        <w:rPr>
          <w:rFonts w:hint="eastAsia"/>
        </w:rPr>
        <w:t>1、基金管理人的管理费</w:t>
      </w:r>
    </w:p>
    <w:p w:rsidR="00BA4294" w:rsidRDefault="00BA4294" w:rsidP="00BA4294">
      <w:pPr>
        <w:pStyle w:val="-"/>
        <w:ind w:firstLine="420"/>
      </w:pPr>
      <w:r>
        <w:rPr>
          <w:rFonts w:hint="eastAsia"/>
        </w:rPr>
        <w:t>本基金的管理费按前一日基金资产净值的0.15%年费率计提。管理费的计算方法如下：</w:t>
      </w:r>
    </w:p>
    <w:p w:rsidR="00BA4294" w:rsidRDefault="00BA4294" w:rsidP="00BA4294">
      <w:pPr>
        <w:pStyle w:val="-"/>
        <w:ind w:firstLine="420"/>
      </w:pPr>
      <w:r>
        <w:rPr>
          <w:rFonts w:hint="eastAsia"/>
        </w:rPr>
        <w:t>H＝E×0.15%÷当年天数</w:t>
      </w:r>
    </w:p>
    <w:p w:rsidR="00BA4294" w:rsidRDefault="00BA4294" w:rsidP="00BA4294">
      <w:pPr>
        <w:pStyle w:val="-"/>
        <w:ind w:firstLine="420"/>
      </w:pPr>
      <w:r>
        <w:rPr>
          <w:rFonts w:hint="eastAsia"/>
        </w:rPr>
        <w:t>H为每日应计提的基金管理费</w:t>
      </w:r>
    </w:p>
    <w:p w:rsidR="00BA4294" w:rsidRDefault="00BA4294" w:rsidP="00BA4294">
      <w:pPr>
        <w:pStyle w:val="-"/>
        <w:ind w:firstLine="420"/>
      </w:pPr>
      <w:r>
        <w:rPr>
          <w:rFonts w:hint="eastAsia"/>
        </w:rPr>
        <w:t>E为前一日的基金资产净值</w:t>
      </w:r>
    </w:p>
    <w:p w:rsidR="00BA4294" w:rsidRDefault="00BA4294" w:rsidP="00BA4294">
      <w:pPr>
        <w:pStyle w:val="-"/>
        <w:ind w:firstLine="420"/>
      </w:pPr>
      <w:r>
        <w:rPr>
          <w:rFonts w:hint="eastAsia"/>
        </w:rPr>
        <w:t>基金管理费每日计提，按月支付。经基金管理人与基金托管人核对一致后，由基金托管人于次月首日起第3个工作日从基金财产中一次性支付给基金管理人，若遇法定节假日、休息日或不可抗力致使无法按时支付的，支付日期顺延。</w:t>
      </w:r>
    </w:p>
    <w:p w:rsidR="00BA4294" w:rsidRDefault="00BA4294" w:rsidP="00BA4294">
      <w:pPr>
        <w:pStyle w:val="-"/>
        <w:ind w:firstLine="420"/>
      </w:pPr>
      <w:r>
        <w:rPr>
          <w:rFonts w:hint="eastAsia"/>
        </w:rPr>
        <w:t>2、基金托管人的托管费</w:t>
      </w:r>
    </w:p>
    <w:p w:rsidR="00BA4294" w:rsidRDefault="00BA4294" w:rsidP="00BA4294">
      <w:pPr>
        <w:pStyle w:val="-"/>
        <w:ind w:firstLine="420"/>
      </w:pPr>
      <w:r>
        <w:rPr>
          <w:rFonts w:hint="eastAsia"/>
        </w:rPr>
        <w:t>本基金的托管费按前一日基金资产净值的0.05%的年费率计提。托管费的计算方法如下：</w:t>
      </w:r>
    </w:p>
    <w:p w:rsidR="00BA4294" w:rsidRDefault="00BA4294" w:rsidP="00BA4294">
      <w:pPr>
        <w:pStyle w:val="-"/>
        <w:ind w:firstLine="420"/>
      </w:pPr>
      <w:r>
        <w:rPr>
          <w:rFonts w:hint="eastAsia"/>
        </w:rPr>
        <w:t>H＝E×0.05%÷当年天数</w:t>
      </w:r>
    </w:p>
    <w:p w:rsidR="00BA4294" w:rsidRDefault="00BA4294" w:rsidP="00BA4294">
      <w:pPr>
        <w:pStyle w:val="-"/>
        <w:ind w:firstLine="420"/>
      </w:pPr>
      <w:r>
        <w:rPr>
          <w:rFonts w:hint="eastAsia"/>
        </w:rPr>
        <w:t>H为每日应计提的基金托管费</w:t>
      </w:r>
    </w:p>
    <w:p w:rsidR="00BA4294" w:rsidRDefault="00BA4294" w:rsidP="00BA4294">
      <w:pPr>
        <w:pStyle w:val="-"/>
        <w:ind w:firstLine="420"/>
      </w:pPr>
      <w:r>
        <w:rPr>
          <w:rFonts w:hint="eastAsia"/>
        </w:rPr>
        <w:t>E为前一日的基金资产净值</w:t>
      </w:r>
    </w:p>
    <w:p w:rsidR="00BA4294" w:rsidRDefault="00BA4294" w:rsidP="00BA4294">
      <w:pPr>
        <w:pStyle w:val="-"/>
        <w:ind w:firstLine="420"/>
      </w:pPr>
      <w:r>
        <w:rPr>
          <w:rFonts w:hint="eastAsia"/>
        </w:rPr>
        <w:t>基金托管费每日计提，按月支付。经基金管理人与基金托管人核对一致后，由基金托管人于次月首日起第3个工作日从基金财产中一次性支付给基金托管人，若遇法定节假日、休息日或不可抗力致使无法按时支付的，支付日期顺延。</w:t>
      </w:r>
    </w:p>
    <w:p w:rsidR="00BA4294" w:rsidRDefault="00BA4294" w:rsidP="00BA4294">
      <w:pPr>
        <w:pStyle w:val="-"/>
        <w:ind w:firstLine="420"/>
      </w:pPr>
      <w:r>
        <w:rPr>
          <w:rFonts w:hint="eastAsia"/>
        </w:rPr>
        <w:t>3、基金销售服务费</w:t>
      </w:r>
    </w:p>
    <w:p w:rsidR="00BA4294" w:rsidRDefault="00BA4294" w:rsidP="00BA4294">
      <w:pPr>
        <w:pStyle w:val="-"/>
        <w:ind w:firstLine="420"/>
      </w:pPr>
      <w:r>
        <w:rPr>
          <w:rFonts w:hint="eastAsia"/>
        </w:rPr>
        <w:t>本基金A类基金份额的年销售服务费率为0.25%。B类基金份额的年销售服务费率为0.01%。两类基金份额的销售服务费计提的计算公式相同，具体如下：</w:t>
      </w:r>
    </w:p>
    <w:p w:rsidR="00BA4294" w:rsidRDefault="00BA4294" w:rsidP="00BA4294">
      <w:pPr>
        <w:pStyle w:val="-"/>
        <w:ind w:firstLine="420"/>
      </w:pPr>
      <w:r>
        <w:rPr>
          <w:rFonts w:hint="eastAsia"/>
        </w:rPr>
        <w:t>H＝E×年销售服务费率÷当年天数</w:t>
      </w:r>
    </w:p>
    <w:p w:rsidR="00BA4294" w:rsidRDefault="00BA4294" w:rsidP="00BA4294">
      <w:pPr>
        <w:pStyle w:val="-"/>
        <w:ind w:firstLine="420"/>
      </w:pPr>
      <w:r>
        <w:rPr>
          <w:rFonts w:hint="eastAsia"/>
        </w:rPr>
        <w:t>H为每日该类基金份额应计提的基金销售服务费</w:t>
      </w:r>
    </w:p>
    <w:p w:rsidR="00BA4294" w:rsidRDefault="00BA4294" w:rsidP="00BA4294">
      <w:pPr>
        <w:pStyle w:val="-"/>
        <w:ind w:firstLine="420"/>
      </w:pPr>
      <w:r>
        <w:rPr>
          <w:rFonts w:hint="eastAsia"/>
        </w:rPr>
        <w:t>E为前一日该类基金份额的基金资产净值</w:t>
      </w:r>
    </w:p>
    <w:p w:rsidR="00BA4294" w:rsidRDefault="00BA4294" w:rsidP="00BA4294">
      <w:pPr>
        <w:pStyle w:val="-"/>
        <w:ind w:firstLine="420"/>
      </w:pPr>
      <w:r>
        <w:rPr>
          <w:rFonts w:hint="eastAsia"/>
        </w:rPr>
        <w:t>基金份额销售服务费每日计提，按月支付。经基金管理人与基金托管人核对一致后，由基金托管人于次月首日起第3个工作日从基金财产中一次性支付给登记机构，由登记机构代付给销售机构，若遇法定节假日、休息日或不可抗力致使无法按时支付的，支付日期顺延。</w:t>
      </w:r>
    </w:p>
    <w:p w:rsidR="00BA4294" w:rsidRDefault="00BA4294" w:rsidP="00BA4294">
      <w:pPr>
        <w:pStyle w:val="-"/>
        <w:ind w:firstLine="420"/>
      </w:pPr>
      <w:r>
        <w:rPr>
          <w:rFonts w:hint="eastAsia"/>
        </w:rPr>
        <w:t>上述“（一）基金费用的种类”中第4－10项费用，根据有关法规及相应协议规定，按费用实际支出金额列入当期费用，由基金托管人从基金财产中支付。</w:t>
      </w:r>
    </w:p>
    <w:p w:rsidR="00BA4294" w:rsidRDefault="00BA4294" w:rsidP="00BA4294">
      <w:pPr>
        <w:pStyle w:val="-"/>
        <w:ind w:firstLine="420"/>
      </w:pPr>
      <w:r>
        <w:rPr>
          <w:rFonts w:hint="eastAsia"/>
        </w:rPr>
        <w:t>（三）不列入基金费用的项目</w:t>
      </w:r>
    </w:p>
    <w:p w:rsidR="00BA4294" w:rsidRDefault="00BA4294" w:rsidP="00BA4294">
      <w:pPr>
        <w:pStyle w:val="-"/>
        <w:ind w:firstLine="420"/>
      </w:pPr>
      <w:r>
        <w:rPr>
          <w:rFonts w:hint="eastAsia"/>
        </w:rPr>
        <w:t>下列费用不列入基金费用：</w:t>
      </w:r>
    </w:p>
    <w:p w:rsidR="00BA4294" w:rsidRDefault="00BA4294" w:rsidP="00BA4294">
      <w:pPr>
        <w:pStyle w:val="-"/>
        <w:ind w:firstLine="420"/>
      </w:pPr>
      <w:r>
        <w:rPr>
          <w:rFonts w:hint="eastAsia"/>
        </w:rPr>
        <w:t>1、基金管理人和基金托管人因未履行或未完全履行义务导致的费用支出或基金财产的损失；</w:t>
      </w:r>
    </w:p>
    <w:p w:rsidR="00BA4294" w:rsidRDefault="00BA4294" w:rsidP="00BA4294">
      <w:pPr>
        <w:pStyle w:val="-"/>
        <w:ind w:firstLine="420"/>
      </w:pPr>
      <w:r>
        <w:rPr>
          <w:rFonts w:hint="eastAsia"/>
        </w:rPr>
        <w:t>2、基金管理人和基金托管人处理与基金运作无关的事项发生的费用；</w:t>
      </w:r>
    </w:p>
    <w:p w:rsidR="00BA4294" w:rsidRDefault="00BA4294" w:rsidP="00BA4294">
      <w:pPr>
        <w:pStyle w:val="-"/>
        <w:ind w:firstLine="420"/>
      </w:pPr>
      <w:r>
        <w:rPr>
          <w:rFonts w:hint="eastAsia"/>
        </w:rPr>
        <w:t>3、《基金合同》生效前的相关费用；</w:t>
      </w:r>
    </w:p>
    <w:p w:rsidR="00BA4294" w:rsidRDefault="00BA4294" w:rsidP="00BA4294">
      <w:pPr>
        <w:pStyle w:val="-"/>
        <w:ind w:firstLine="420"/>
      </w:pPr>
      <w:r>
        <w:rPr>
          <w:rFonts w:hint="eastAsia"/>
        </w:rPr>
        <w:t>4、其他根据相关法律法规及中国证监会的有关规定不得列入基金费用的项目。</w:t>
      </w:r>
    </w:p>
    <w:p w:rsidR="00BA4294" w:rsidRDefault="00BA4294" w:rsidP="00BA4294">
      <w:pPr>
        <w:pStyle w:val="-"/>
        <w:ind w:firstLine="420"/>
      </w:pPr>
      <w:r>
        <w:rPr>
          <w:rFonts w:hint="eastAsia"/>
        </w:rPr>
        <w:t>（四）基金税收</w:t>
      </w:r>
    </w:p>
    <w:p w:rsidR="00BA4294" w:rsidRDefault="00BA4294" w:rsidP="00BA4294">
      <w:pPr>
        <w:pStyle w:val="-"/>
        <w:ind w:firstLine="420"/>
      </w:pPr>
      <w:r>
        <w:rPr>
          <w:rFonts w:hint="eastAsia"/>
        </w:rPr>
        <w:t>本基金运作过程中涉及的各纳税主体，其纳税义务按国家税收法律、法规执行。</w:t>
      </w:r>
    </w:p>
    <w:p w:rsidR="00BA4294" w:rsidRDefault="00BA4294" w:rsidP="00BA4294">
      <w:pPr>
        <w:pStyle w:val="-"/>
        <w:ind w:firstLine="420"/>
      </w:pPr>
      <w:r>
        <w:rPr>
          <w:rFonts w:hint="eastAsia"/>
        </w:rPr>
        <w:t>（五）费用调整</w:t>
      </w:r>
    </w:p>
    <w:p w:rsidR="00BA4294" w:rsidRDefault="00BA4294" w:rsidP="00BA4294">
      <w:pPr>
        <w:pStyle w:val="-"/>
        <w:ind w:firstLine="420"/>
      </w:pPr>
      <w:r>
        <w:rPr>
          <w:rFonts w:hint="eastAsia"/>
        </w:rPr>
        <w:t>基金管理人和基金托管人协商一致后，可根据基金发展情况调整基金管理费率、基金托管费率、各类基金份额的销售服务费率等相关费率。</w:t>
      </w:r>
    </w:p>
    <w:p w:rsidR="00BA4294" w:rsidRDefault="00BA4294" w:rsidP="00BA4294">
      <w:pPr>
        <w:pStyle w:val="-"/>
        <w:ind w:firstLine="420"/>
      </w:pPr>
      <w:r>
        <w:rPr>
          <w:rFonts w:hint="eastAsia"/>
        </w:rPr>
        <w:t>调高基金管理费率、基金托管费率或各类基金份额的销售服务费率等相关费率，须召开基金份额持有人大会；调低基金管理费率、基金托管费率或各类基金份额的销售服务费率等相关费率，无须召开基金份额持有人大会。</w:t>
      </w:r>
    </w:p>
    <w:p w:rsidR="00BA4294" w:rsidRDefault="00BA4294" w:rsidP="00BA4294">
      <w:pPr>
        <w:pStyle w:val="-"/>
        <w:ind w:firstLine="420"/>
      </w:pPr>
      <w:r>
        <w:rPr>
          <w:rFonts w:hint="eastAsia"/>
        </w:rPr>
        <w:t>基金管理人必须最迟于新的费率实施日前按照《信息披露办法》的规定在指定媒介上刊登公告。</w:t>
      </w:r>
    </w:p>
    <w:p w:rsidR="00BA4294" w:rsidRDefault="00BA4294" w:rsidP="00BA4294">
      <w:pPr>
        <w:pStyle w:val="-2"/>
      </w:pPr>
      <w:r>
        <w:rPr>
          <w:rFonts w:hint="eastAsia"/>
        </w:rPr>
        <w:t>19.5 基金的投资</w:t>
      </w:r>
    </w:p>
    <w:p w:rsidR="00BA4294" w:rsidRDefault="00BA4294" w:rsidP="00BA4294">
      <w:pPr>
        <w:pStyle w:val="-"/>
        <w:ind w:firstLine="420"/>
      </w:pPr>
      <w:r>
        <w:rPr>
          <w:rFonts w:hint="eastAsia"/>
        </w:rPr>
        <w:t>（一）投资目标</w:t>
      </w:r>
    </w:p>
    <w:p w:rsidR="00BA4294" w:rsidRDefault="00BA4294" w:rsidP="00BA4294">
      <w:pPr>
        <w:pStyle w:val="-"/>
        <w:ind w:firstLine="420"/>
      </w:pPr>
      <w:r>
        <w:rPr>
          <w:rFonts w:hint="eastAsia"/>
        </w:rPr>
        <w:t>在兼顾基金资产的安全性和高流动性的前提下，力争实现超越业绩比较基准的投资回报。</w:t>
      </w:r>
    </w:p>
    <w:p w:rsidR="00BA4294" w:rsidRDefault="00BA4294" w:rsidP="00BA4294">
      <w:pPr>
        <w:pStyle w:val="-"/>
        <w:ind w:firstLine="420"/>
      </w:pPr>
      <w:r>
        <w:rPr>
          <w:rFonts w:hint="eastAsia"/>
        </w:rPr>
        <w:t>（二）投资范围</w:t>
      </w:r>
    </w:p>
    <w:p w:rsidR="00BA4294" w:rsidRDefault="00BA4294" w:rsidP="00BA4294">
      <w:pPr>
        <w:pStyle w:val="-"/>
        <w:ind w:firstLine="420"/>
      </w:pPr>
      <w:r>
        <w:rPr>
          <w:rFonts w:hint="eastAsia"/>
        </w:rPr>
        <w:t>本基金投资于法律法规或监管机构允许投资的金融工具，包括：现金，期限在1年以内（含1年）的银行存款、债券回购、中央银行票据、同业存单，剩余期限在397天以内（含397天）的债券、非金融企业债务融资工具、资产支持证券，及中国证监会、中国人民银行认可的其它具有良好流动性的货币市场工具。</w:t>
      </w:r>
    </w:p>
    <w:p w:rsidR="00BA4294" w:rsidRDefault="00BA4294" w:rsidP="00BA4294">
      <w:pPr>
        <w:pStyle w:val="-"/>
        <w:ind w:firstLine="420"/>
      </w:pPr>
      <w:r>
        <w:rPr>
          <w:rFonts w:hint="eastAsia"/>
        </w:rPr>
        <w:t>如果法律法规或监管机构以后允许货币市场基金投资其他品种，基金管理人在履行适当程序后，可以将其纳入投资范围。</w:t>
      </w:r>
    </w:p>
    <w:p w:rsidR="00BA4294" w:rsidRDefault="00BA4294" w:rsidP="00BA4294">
      <w:pPr>
        <w:pStyle w:val="-"/>
        <w:ind w:firstLine="420"/>
      </w:pPr>
      <w:r>
        <w:rPr>
          <w:rFonts w:hint="eastAsia"/>
        </w:rPr>
        <w:t>（三）投资限制</w:t>
      </w:r>
    </w:p>
    <w:p w:rsidR="00BA4294" w:rsidRDefault="00BA4294" w:rsidP="00BA4294">
      <w:pPr>
        <w:pStyle w:val="-"/>
        <w:ind w:firstLine="420"/>
      </w:pPr>
      <w:r>
        <w:rPr>
          <w:rFonts w:hint="eastAsia"/>
        </w:rPr>
        <w:t>1、组合限制</w:t>
      </w:r>
    </w:p>
    <w:p w:rsidR="00BA4294" w:rsidRDefault="00BA4294" w:rsidP="00BA4294">
      <w:pPr>
        <w:pStyle w:val="-"/>
        <w:ind w:firstLine="420"/>
      </w:pPr>
      <w:r>
        <w:rPr>
          <w:rFonts w:hint="eastAsia"/>
        </w:rPr>
        <w:t>●按法律法规的规定及《基金合同》的约定，本基金不得投资于以下金融工具：</w:t>
      </w:r>
    </w:p>
    <w:p w:rsidR="00BA4294" w:rsidRDefault="00BA4294" w:rsidP="00BA4294">
      <w:pPr>
        <w:pStyle w:val="-"/>
        <w:ind w:firstLine="420"/>
      </w:pPr>
      <w:r>
        <w:rPr>
          <w:rFonts w:hint="eastAsia"/>
        </w:rPr>
        <w:t>（1）股票；</w:t>
      </w:r>
    </w:p>
    <w:p w:rsidR="00BA4294" w:rsidRDefault="00BA4294" w:rsidP="00BA4294">
      <w:pPr>
        <w:pStyle w:val="-"/>
        <w:ind w:firstLine="420"/>
      </w:pPr>
      <w:r>
        <w:rPr>
          <w:rFonts w:hint="eastAsia"/>
        </w:rPr>
        <w:t>（2）可转换债券、可交换债券；</w:t>
      </w:r>
    </w:p>
    <w:p w:rsidR="00BA4294" w:rsidRDefault="00BA4294" w:rsidP="00BA4294">
      <w:pPr>
        <w:pStyle w:val="-"/>
        <w:ind w:firstLine="420"/>
      </w:pPr>
      <w:r>
        <w:rPr>
          <w:rFonts w:hint="eastAsia"/>
        </w:rPr>
        <w:t>（3）信用等级在AA+以下的债券与非金融企业债务融资工具；</w:t>
      </w:r>
    </w:p>
    <w:p w:rsidR="00BA4294" w:rsidRDefault="00BA4294" w:rsidP="00BA4294">
      <w:pPr>
        <w:pStyle w:val="-"/>
        <w:ind w:firstLine="420"/>
      </w:pPr>
      <w:r>
        <w:rPr>
          <w:rFonts w:hint="eastAsia"/>
        </w:rPr>
        <w:t>（4）以定期存款利率为基准利率的浮动利率债券，已进入最后一个利率调整期的除外；</w:t>
      </w:r>
    </w:p>
    <w:p w:rsidR="00BA4294" w:rsidRDefault="00BA4294" w:rsidP="00BA4294">
      <w:pPr>
        <w:pStyle w:val="-"/>
        <w:ind w:firstLine="420"/>
      </w:pPr>
      <w:r>
        <w:rPr>
          <w:rFonts w:hint="eastAsia"/>
        </w:rPr>
        <w:t>（5）非在全国银行间债券交易市场或证券交易所交易的资产支持证券；</w:t>
      </w:r>
    </w:p>
    <w:p w:rsidR="00BA4294" w:rsidRDefault="00BA4294" w:rsidP="00BA4294">
      <w:pPr>
        <w:pStyle w:val="-"/>
        <w:ind w:firstLine="420"/>
      </w:pPr>
      <w:r>
        <w:rPr>
          <w:rFonts w:hint="eastAsia"/>
        </w:rPr>
        <w:t>（6）中国证监会、中国人民银行禁止投资的其他金融工具。</w:t>
      </w:r>
    </w:p>
    <w:p w:rsidR="00BA4294" w:rsidRDefault="00BA4294" w:rsidP="00BA4294">
      <w:pPr>
        <w:pStyle w:val="-"/>
        <w:ind w:firstLine="420"/>
      </w:pPr>
      <w:r>
        <w:rPr>
          <w:rFonts w:hint="eastAsia"/>
        </w:rPr>
        <w:t>如法律法规或监管部门变更或取消上述限制，如适用于本基金，基金管理人在履行适当程序后，则本基金的上述限制相应变更或取消。</w:t>
      </w:r>
    </w:p>
    <w:p w:rsidR="00BA4294" w:rsidRDefault="00BA4294" w:rsidP="00BA4294">
      <w:pPr>
        <w:pStyle w:val="-"/>
        <w:ind w:firstLine="420"/>
      </w:pPr>
      <w:r>
        <w:rPr>
          <w:rFonts w:hint="eastAsia"/>
        </w:rPr>
        <w:t>●本基金的投资组合将遵循以下投资限制：</w:t>
      </w:r>
    </w:p>
    <w:p w:rsidR="00BA4294" w:rsidRDefault="00BA4294" w:rsidP="00BA4294">
      <w:pPr>
        <w:pStyle w:val="-"/>
        <w:ind w:firstLine="420"/>
      </w:pPr>
      <w:r>
        <w:rPr>
          <w:rFonts w:hint="eastAsia"/>
        </w:rPr>
        <w:t>（1）本基金投资组合的平均剩余期限在每个交易日都不得超过120天，平均剩余存续期不得超过240天；</w:t>
      </w:r>
    </w:p>
    <w:p w:rsidR="00BA4294" w:rsidRDefault="00BA4294" w:rsidP="00BA4294">
      <w:pPr>
        <w:pStyle w:val="-"/>
        <w:ind w:firstLine="420"/>
      </w:pPr>
      <w:r>
        <w:rPr>
          <w:rFonts w:hint="eastAsia"/>
        </w:rPr>
        <w:t>（2）现金、国债、中央银行票据、政策性金融债券以及五个交易日内到期的其他金融工具占基金资产净值的比例合计不得低于10%；</w:t>
      </w:r>
    </w:p>
    <w:p w:rsidR="00BA4294" w:rsidRDefault="00BA4294" w:rsidP="00BA4294">
      <w:pPr>
        <w:pStyle w:val="-"/>
        <w:ind w:firstLine="420"/>
      </w:pPr>
      <w:r>
        <w:rPr>
          <w:rFonts w:hint="eastAsia"/>
        </w:rPr>
        <w:t>（3）根据本基金基金份额持有人的集中度，对（1）、（2）所述投资组合实施如下调整：</w:t>
      </w:r>
    </w:p>
    <w:p w:rsidR="00BA4294" w:rsidRDefault="00BA4294" w:rsidP="00BA4294">
      <w:pPr>
        <w:pStyle w:val="-"/>
        <w:ind w:firstLine="420"/>
      </w:pPr>
      <w:r>
        <w:rPr>
          <w:rFonts w:hint="eastAsia"/>
        </w:rPr>
        <w:t>当本基金前10名份额持有人的持有份额合计超过基金总份额的50%时，本基金的平均剩余期限不得超过60天，平均剩余存续期不得超过120天；现金、国债、中央银行票据、政策性金融债券以及5个交易日内到期的其他金融工具占基金资产净值的比例合计不得低于30%；</w:t>
      </w:r>
    </w:p>
    <w:p w:rsidR="00BA4294" w:rsidRDefault="00BA4294" w:rsidP="00BA4294">
      <w:pPr>
        <w:pStyle w:val="-"/>
        <w:ind w:firstLine="420"/>
      </w:pPr>
      <w:r>
        <w:rPr>
          <w:rFonts w:hint="eastAsia"/>
        </w:rPr>
        <w:t>当本基金前10名份额持有人的持有份额合计超过基金总份额的20%时，本基金的平均剩余期限不得超过90天，平均剩余存续期不得超过180天；现金、国债、中央银行票据、政策性金融债券以及5个交易日内到期的其他金融工具占基金资产净值的比例合计不得低于20%；</w:t>
      </w:r>
    </w:p>
    <w:p w:rsidR="00BA4294" w:rsidRDefault="00BA4294" w:rsidP="00BA4294">
      <w:pPr>
        <w:pStyle w:val="-"/>
        <w:ind w:firstLine="420"/>
      </w:pPr>
      <w:r>
        <w:rPr>
          <w:rFonts w:hint="eastAsia"/>
        </w:rPr>
        <w:t>（4）本基金与由基金管理人管理的其他基金持有一家公司发行的证券，不得超过该证券的10%；</w:t>
      </w:r>
    </w:p>
    <w:p w:rsidR="00BA4294" w:rsidRDefault="00BA4294" w:rsidP="00BA4294">
      <w:pPr>
        <w:pStyle w:val="-"/>
        <w:ind w:firstLine="420"/>
      </w:pPr>
      <w:r>
        <w:rPr>
          <w:rFonts w:hint="eastAsia"/>
        </w:rPr>
        <w:t>（5）本基金投资于有固定期限银行存款的比例不得超过基金资产净值的30%，但投资于有存款期限，根据协议可提前支取的银行存款，不受上述比例限制；</w:t>
      </w:r>
    </w:p>
    <w:p w:rsidR="00BA4294" w:rsidRDefault="00BA4294" w:rsidP="00BA4294">
      <w:pPr>
        <w:pStyle w:val="-"/>
        <w:ind w:firstLine="420"/>
      </w:pPr>
      <w:r>
        <w:rPr>
          <w:rFonts w:hint="eastAsia"/>
        </w:rPr>
        <w:t>（6）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BA4294" w:rsidRDefault="00BA4294" w:rsidP="00BA4294">
      <w:pPr>
        <w:pStyle w:val="-"/>
        <w:ind w:firstLine="420"/>
      </w:pPr>
      <w:r>
        <w:rPr>
          <w:rFonts w:hint="eastAsia"/>
        </w:rPr>
        <w:t>（7）除发生巨额赎回、连续3个交易日累计赎回20%以上或者连续5个交易日累计赎回30%以上的情形外，债券正回购的资金余额占基金资产净值的比例不得超过20%；</w:t>
      </w:r>
    </w:p>
    <w:p w:rsidR="00BA4294" w:rsidRDefault="00BA4294" w:rsidP="00BA4294">
      <w:pPr>
        <w:pStyle w:val="-"/>
        <w:ind w:firstLine="420"/>
      </w:pPr>
      <w:r>
        <w:rPr>
          <w:rFonts w:hint="eastAsia"/>
        </w:rPr>
        <w:t>（8）本基金投资于同一机构发行的债券、非金融企业债务融资工具及其作为原始权益人的资产支持证券占基金资产净值的比例合计不得超过10%，国债、中央银行票据、政策性金融债券除外；</w:t>
      </w:r>
    </w:p>
    <w:p w:rsidR="00BA4294" w:rsidRDefault="00BA4294" w:rsidP="00BA4294">
      <w:pPr>
        <w:pStyle w:val="-"/>
        <w:ind w:firstLine="420"/>
      </w:pPr>
      <w:r>
        <w:rPr>
          <w:rFonts w:hint="eastAsia"/>
        </w:rPr>
        <w:t>（9）现金、国债、中央银行票据、政策性金融债券占基金资产净值的比例合计不得低于5%；</w:t>
      </w:r>
    </w:p>
    <w:p w:rsidR="00BA4294" w:rsidRDefault="00BA4294" w:rsidP="00BA4294">
      <w:pPr>
        <w:pStyle w:val="-"/>
        <w:ind w:firstLine="420"/>
      </w:pPr>
      <w:r>
        <w:rPr>
          <w:rFonts w:hint="eastAsia"/>
        </w:rPr>
        <w:t>（10）本基金持有的全部资产支持证券，其市值不得超过基金资产净值的20%；</w:t>
      </w:r>
    </w:p>
    <w:p w:rsidR="00BA4294" w:rsidRDefault="00BA4294" w:rsidP="00BA4294">
      <w:pPr>
        <w:pStyle w:val="-"/>
        <w:ind w:firstLine="420"/>
      </w:pPr>
      <w:r>
        <w:rPr>
          <w:rFonts w:hint="eastAsia"/>
        </w:rPr>
        <w:t>（11）本基金持有的同一（指同一信用级别）资产支持证券的比例，不得超过该资产支持证券规模的10%；</w:t>
      </w:r>
    </w:p>
    <w:p w:rsidR="00BA4294" w:rsidRDefault="00BA4294" w:rsidP="00BA4294">
      <w:pPr>
        <w:pStyle w:val="-"/>
        <w:ind w:firstLine="420"/>
      </w:pPr>
      <w:r>
        <w:rPr>
          <w:rFonts w:hint="eastAsia"/>
        </w:rPr>
        <w:t>（12）本基金投资于同一原始权益人的各类资产支持证券的比例，不得超过基金资产净值的10%；基金管理人管理的全部证券投资基金投资于同一原始权益人的各类资产支持证券，不得超过其各类资产支持证券合计规模的10%；</w:t>
      </w:r>
    </w:p>
    <w:p w:rsidR="00BA4294" w:rsidRDefault="00BA4294" w:rsidP="00BA4294">
      <w:pPr>
        <w:pStyle w:val="-"/>
        <w:ind w:firstLine="420"/>
      </w:pPr>
      <w:r>
        <w:rPr>
          <w:rFonts w:hint="eastAsia"/>
        </w:rPr>
        <w:t>（13）本基金投资的资产支持证券须具有评级资质的资信评级机构进行持续信用评级。本基金投资的资产支持证券的信用评级不得低于国内信用评级机构评定的AAA级或相当于AAA级。持有资产支持证券期间，如果其信用等级下降、不再符合投资标准，本基金应在评级报告发布之日起3个月内予以全部卖出；</w:t>
      </w:r>
    </w:p>
    <w:p w:rsidR="00BA4294" w:rsidRDefault="00BA4294" w:rsidP="00BA4294">
      <w:pPr>
        <w:pStyle w:val="-"/>
        <w:ind w:firstLine="420"/>
      </w:pPr>
      <w:r>
        <w:rPr>
          <w:rFonts w:hint="eastAsia"/>
        </w:rPr>
        <w:t>（14）在全国银行间同业市场的债券回购最长期限为1年，债券回购到期后不得展期；</w:t>
      </w:r>
    </w:p>
    <w:p w:rsidR="00BA4294" w:rsidRDefault="00BA4294" w:rsidP="00BA4294">
      <w:pPr>
        <w:pStyle w:val="-"/>
        <w:ind w:firstLine="420"/>
      </w:pPr>
      <w:r>
        <w:rPr>
          <w:rFonts w:hint="eastAsia"/>
        </w:rPr>
        <w:t>（15）本基金投资于主体信用评级低于AAA的机构发行的金融工具占基金资产净值的比例合计不得超过10%，其中单一机构发行的金融工具占基金资产净值的比例合计不得超过2%；</w:t>
      </w:r>
    </w:p>
    <w:p w:rsidR="00BA4294" w:rsidRDefault="00BA4294" w:rsidP="00BA4294">
      <w:pPr>
        <w:pStyle w:val="-"/>
        <w:ind w:firstLine="420"/>
      </w:pPr>
      <w:r>
        <w:rPr>
          <w:rFonts w:hint="eastAsia"/>
        </w:rPr>
        <w:t>前述金融工具包括债券、非金融企业债务融资工具、银行存款、同业存单、相关机构作为原始权益人的资产支持证券及中国证监会认定的其他品种；</w:t>
      </w:r>
    </w:p>
    <w:p w:rsidR="00BA4294" w:rsidRDefault="00BA4294" w:rsidP="00BA4294">
      <w:pPr>
        <w:pStyle w:val="-"/>
        <w:ind w:firstLine="420"/>
      </w:pPr>
      <w:r>
        <w:rPr>
          <w:rFonts w:hint="eastAsia"/>
        </w:rPr>
        <w:t>（16）本基金管理人管理的全部货币市场基金投资同一商业银行的银行存款及其发行的同业存单与债券，不得超过该商业银行最近一个季度末净资产的10%；</w:t>
      </w:r>
    </w:p>
    <w:p w:rsidR="00BA4294" w:rsidRDefault="00BA4294" w:rsidP="00BA4294">
      <w:pPr>
        <w:pStyle w:val="-"/>
        <w:ind w:firstLine="420"/>
      </w:pPr>
      <w:r>
        <w:rPr>
          <w:rFonts w:hint="eastAsia"/>
        </w:rPr>
        <w:t>（17）本基金主动投资于流动性受限资产的市值合计不得超过本基金资产净值的10%；</w:t>
      </w:r>
    </w:p>
    <w:p w:rsidR="00BA4294" w:rsidRDefault="00BA4294" w:rsidP="00BA4294">
      <w:pPr>
        <w:pStyle w:val="-"/>
        <w:ind w:firstLine="420"/>
      </w:pPr>
      <w:r>
        <w:rPr>
          <w:rFonts w:hint="eastAsia"/>
        </w:rPr>
        <w:t>因证券市场波动、基金规模变动等基金管理人之外的因素致使基金不符合前款所规定比例限制的，基金管理人不得主动新增流动性受限资产的投资；</w:t>
      </w:r>
    </w:p>
    <w:p w:rsidR="00BA4294" w:rsidRDefault="00BA4294" w:rsidP="00BA4294">
      <w:pPr>
        <w:pStyle w:val="-"/>
        <w:ind w:firstLine="420"/>
      </w:pPr>
      <w:r>
        <w:rPr>
          <w:rFonts w:hint="eastAsia"/>
        </w:rPr>
        <w:t>（18）本基金与私募类证券资管产品及中国证监会认定的其他主体为交易对手开展逆回购交易的，可接受质押品的资质要求应当与基金合同约定的投资范围保持一致；</w:t>
      </w:r>
    </w:p>
    <w:p w:rsidR="00BA4294" w:rsidRDefault="00BA4294" w:rsidP="00BA4294">
      <w:pPr>
        <w:pStyle w:val="-"/>
        <w:ind w:firstLine="420"/>
      </w:pPr>
      <w:r>
        <w:rPr>
          <w:rFonts w:hint="eastAsia"/>
        </w:rPr>
        <w:t>（19）法律法规或监管部门对上述比例、限制另有规定的，从其规定。</w:t>
      </w:r>
    </w:p>
    <w:p w:rsidR="00BA4294" w:rsidRDefault="00BA4294" w:rsidP="00BA4294">
      <w:pPr>
        <w:pStyle w:val="-"/>
        <w:ind w:firstLine="420"/>
      </w:pPr>
      <w:r>
        <w:rPr>
          <w:rFonts w:hint="eastAsia"/>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rsidR="00BA4294" w:rsidRDefault="00BA4294" w:rsidP="00BA4294">
      <w:pPr>
        <w:pStyle w:val="-"/>
        <w:ind w:firstLine="420"/>
      </w:pPr>
      <w:r>
        <w:rPr>
          <w:rFonts w:hint="eastAsia"/>
        </w:rPr>
        <w:t>除上述第（1）、（9）、（13）、（17）、（18）项以及法律法规、基金合同另有规定及中国证监会规定的特殊情形外，由于证券市场波动、证券发行人合并、基金规模变动、基金份额持有人赎回等基金管理人之外的原因导致的投资组合不符合上述约定的比例，基金管理人应在10个交易日内进行调整，以达到规定的投资比例限制要求。法律法规或监管部门另有规定的从其规定。</w:t>
      </w:r>
    </w:p>
    <w:p w:rsidR="00BA4294" w:rsidRDefault="00BA4294" w:rsidP="00BA4294">
      <w:pPr>
        <w:pStyle w:val="-"/>
        <w:ind w:firstLine="420"/>
      </w:pPr>
      <w:r>
        <w:rPr>
          <w:rFonts w:hint="eastAsia"/>
        </w:rPr>
        <w:t>如果法律法规及监管政策等对基金合同约定的投资禁止行为和投资组合比例限制进行变更的，在履行适当程序后，本基金可相应调整禁止行为和投资比例限制规定。《基金法》及其他有关法律法规或监管部门取消上述限制的，如适用于本基金，则本基金不受上述限制，但须提前公告。</w:t>
      </w:r>
    </w:p>
    <w:p w:rsidR="00BA4294" w:rsidRDefault="00BA4294" w:rsidP="00BA4294">
      <w:pPr>
        <w:pStyle w:val="-"/>
        <w:ind w:firstLine="420"/>
      </w:pPr>
      <w:r>
        <w:rPr>
          <w:rFonts w:hint="eastAsia"/>
        </w:rPr>
        <w:t>2、本基金拟投资于主体信用评级低于AA+的商业银行的银行存款与同业存单的，应当经基金管理人董事会审议批准，相关交易应当事先征得基金托管人的同意。</w:t>
      </w:r>
    </w:p>
    <w:p w:rsidR="00BA4294" w:rsidRDefault="00BA4294" w:rsidP="00BA4294">
      <w:pPr>
        <w:pStyle w:val="-"/>
        <w:ind w:firstLine="420"/>
      </w:pPr>
      <w:r>
        <w:rPr>
          <w:rFonts w:hint="eastAsia"/>
        </w:rPr>
        <w:t>3、禁止行为</w:t>
      </w:r>
    </w:p>
    <w:p w:rsidR="00BA4294" w:rsidRDefault="00BA4294" w:rsidP="00BA4294">
      <w:pPr>
        <w:pStyle w:val="-"/>
        <w:ind w:firstLine="420"/>
      </w:pPr>
      <w:r>
        <w:rPr>
          <w:rFonts w:hint="eastAsia"/>
        </w:rPr>
        <w:t>为维护基金份额持有人的合法权益，基金财产不得用于下列投资或者活动：</w:t>
      </w:r>
    </w:p>
    <w:p w:rsidR="00BA4294" w:rsidRDefault="00BA4294" w:rsidP="00BA4294">
      <w:pPr>
        <w:pStyle w:val="-"/>
        <w:ind w:firstLine="420"/>
      </w:pPr>
      <w:r>
        <w:rPr>
          <w:rFonts w:hint="eastAsia"/>
        </w:rPr>
        <w:t>（1）承销证券；</w:t>
      </w:r>
    </w:p>
    <w:p w:rsidR="00BA4294" w:rsidRDefault="00BA4294" w:rsidP="00BA4294">
      <w:pPr>
        <w:pStyle w:val="-"/>
        <w:ind w:firstLine="420"/>
      </w:pPr>
      <w:r>
        <w:rPr>
          <w:rFonts w:hint="eastAsia"/>
        </w:rPr>
        <w:t>（2）违反规定向他人贷款或者提供担保；</w:t>
      </w:r>
    </w:p>
    <w:p w:rsidR="00BA4294" w:rsidRDefault="00BA4294" w:rsidP="00BA4294">
      <w:pPr>
        <w:pStyle w:val="-"/>
        <w:ind w:firstLine="420"/>
      </w:pPr>
      <w:r>
        <w:rPr>
          <w:rFonts w:hint="eastAsia"/>
        </w:rPr>
        <w:t>（3）从事承担无限责任的投资；</w:t>
      </w:r>
    </w:p>
    <w:p w:rsidR="00BA4294" w:rsidRDefault="00BA4294" w:rsidP="00BA4294">
      <w:pPr>
        <w:pStyle w:val="-"/>
        <w:ind w:firstLine="420"/>
      </w:pPr>
      <w:r>
        <w:rPr>
          <w:rFonts w:hint="eastAsia"/>
        </w:rPr>
        <w:t>（4）买卖其他基金份额，但是中国证监会另有规定的除外；</w:t>
      </w:r>
    </w:p>
    <w:p w:rsidR="00BA4294" w:rsidRDefault="00BA4294" w:rsidP="00BA4294">
      <w:pPr>
        <w:pStyle w:val="-"/>
        <w:ind w:firstLine="420"/>
      </w:pPr>
      <w:r>
        <w:rPr>
          <w:rFonts w:hint="eastAsia"/>
        </w:rPr>
        <w:t>（5）向其基金管理人、基金托管人出资；</w:t>
      </w:r>
    </w:p>
    <w:p w:rsidR="00BA4294" w:rsidRDefault="00BA4294" w:rsidP="00BA4294">
      <w:pPr>
        <w:pStyle w:val="-"/>
        <w:ind w:firstLine="420"/>
      </w:pPr>
      <w:r>
        <w:rPr>
          <w:rFonts w:hint="eastAsia"/>
        </w:rPr>
        <w:t>（6）从事内幕交易、操纵证券交易价格及其他不正当的证券交易活动；</w:t>
      </w:r>
    </w:p>
    <w:p w:rsidR="00BA4294" w:rsidRDefault="00BA4294" w:rsidP="00BA4294">
      <w:pPr>
        <w:pStyle w:val="-"/>
        <w:ind w:firstLine="420"/>
      </w:pPr>
      <w:r>
        <w:rPr>
          <w:rFonts w:hint="eastAsia"/>
        </w:rPr>
        <w:t>（7）法律、行政法规和中国证监会规定禁止的其他活动。</w:t>
      </w:r>
    </w:p>
    <w:p w:rsidR="00BA4294" w:rsidRDefault="00BA4294" w:rsidP="00BA429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BA4294" w:rsidRDefault="00BA4294" w:rsidP="00BA4294">
      <w:pPr>
        <w:pStyle w:val="-"/>
        <w:ind w:firstLine="420"/>
      </w:pPr>
      <w:r>
        <w:rPr>
          <w:rFonts w:hint="eastAsia"/>
        </w:rPr>
        <w:t>法律法规或监管部门取消上述限制，如适用于本基金，则本基金投资不再受相关限制。</w:t>
      </w:r>
    </w:p>
    <w:p w:rsidR="00BA4294" w:rsidRDefault="00BA4294" w:rsidP="00BA4294">
      <w:pPr>
        <w:pStyle w:val="-2"/>
      </w:pPr>
      <w:r>
        <w:rPr>
          <w:rFonts w:hint="eastAsia"/>
        </w:rPr>
        <w:t>19.6 基金资产净值的计算和公告方式</w:t>
      </w:r>
    </w:p>
    <w:p w:rsidR="00BA4294" w:rsidRDefault="00BA4294" w:rsidP="00BA4294">
      <w:pPr>
        <w:pStyle w:val="-"/>
        <w:ind w:firstLine="420"/>
      </w:pPr>
      <w:r>
        <w:rPr>
          <w:rFonts w:hint="eastAsia"/>
        </w:rPr>
        <w:t>（一）基金资产总值</w:t>
      </w:r>
    </w:p>
    <w:p w:rsidR="00BA4294" w:rsidRDefault="00BA4294" w:rsidP="00BA4294">
      <w:pPr>
        <w:pStyle w:val="-"/>
        <w:ind w:firstLine="420"/>
      </w:pPr>
      <w:r>
        <w:rPr>
          <w:rFonts w:hint="eastAsia"/>
        </w:rPr>
        <w:t>基金资产总值是指基金拥有的各类有价证券、银行存款本息、基金应收款项以及其他资产的价值总和。</w:t>
      </w:r>
    </w:p>
    <w:p w:rsidR="00BA4294" w:rsidRDefault="00BA4294" w:rsidP="00BA4294">
      <w:pPr>
        <w:pStyle w:val="-"/>
        <w:ind w:firstLine="420"/>
      </w:pPr>
      <w:r>
        <w:rPr>
          <w:rFonts w:hint="eastAsia"/>
        </w:rPr>
        <w:t>（二）基金资产净值</w:t>
      </w:r>
    </w:p>
    <w:p w:rsidR="00BA4294" w:rsidRDefault="00BA4294" w:rsidP="00BA4294">
      <w:pPr>
        <w:pStyle w:val="-"/>
        <w:ind w:firstLine="420"/>
      </w:pPr>
      <w:r>
        <w:rPr>
          <w:rFonts w:hint="eastAsia"/>
        </w:rPr>
        <w:t>基金资产净值是指基金资产总值减去基金负债后的价值。</w:t>
      </w:r>
    </w:p>
    <w:p w:rsidR="00BA4294" w:rsidRDefault="00BA4294" w:rsidP="00BA4294">
      <w:pPr>
        <w:pStyle w:val="-"/>
        <w:ind w:firstLine="420"/>
      </w:pPr>
      <w:r>
        <w:rPr>
          <w:rFonts w:hint="eastAsia"/>
        </w:rPr>
        <w:t>（三）基金每万份基金已实现收益和7日年化收益率公告</w:t>
      </w:r>
    </w:p>
    <w:p w:rsidR="00BA4294" w:rsidRDefault="00BA4294" w:rsidP="00BA4294">
      <w:pPr>
        <w:pStyle w:val="-"/>
        <w:ind w:firstLine="420"/>
      </w:pPr>
      <w:r>
        <w:rPr>
          <w:rFonts w:hint="eastAsia"/>
        </w:rPr>
        <w:t>1、本基金的基金合同生效后，在开始办理基金份额申购或者赎回前，基金管理人将至少每周公告一次基金资产净值、各类基金份额的每万份基金已实现收益和7日年化收益率；</w:t>
      </w:r>
    </w:p>
    <w:p w:rsidR="00BA4294" w:rsidRDefault="00BA4294" w:rsidP="00BA4294">
      <w:pPr>
        <w:pStyle w:val="-"/>
        <w:ind w:firstLine="420"/>
      </w:pPr>
      <w:r>
        <w:rPr>
          <w:rFonts w:hint="eastAsia"/>
        </w:rPr>
        <w:t>2、在开始办理基金份额申购或者赎回后，基金管理人将在不晚于每个开放日的次日，通过指定网站、基金销售机构网站或营业网点披露开放日的各类基金份额的每万份基金已实现收益和7日年化收益率。</w:t>
      </w:r>
    </w:p>
    <w:p w:rsidR="00BA4294" w:rsidRDefault="00BA4294" w:rsidP="00BA4294">
      <w:pPr>
        <w:pStyle w:val="-"/>
        <w:ind w:firstLine="420"/>
      </w:pPr>
      <w:r>
        <w:rPr>
          <w:rFonts w:hint="eastAsia"/>
        </w:rPr>
        <w:t>3、基金管理人将在不晚于半年度和年度最后一日的次日，在指定网站披露半年度和年度最后一日的各类基金份额的每万份基金已实现收益和7日年化收益率。</w:t>
      </w:r>
    </w:p>
    <w:p w:rsidR="00BA4294" w:rsidRDefault="00BA4294" w:rsidP="00BA4294">
      <w:pPr>
        <w:pStyle w:val="-2"/>
      </w:pPr>
      <w:r>
        <w:rPr>
          <w:rFonts w:hint="eastAsia"/>
        </w:rPr>
        <w:t>19.7 基金合同的变更和终止</w:t>
      </w:r>
    </w:p>
    <w:p w:rsidR="00BA4294" w:rsidRDefault="00BA4294" w:rsidP="00BA4294">
      <w:pPr>
        <w:pStyle w:val="-"/>
        <w:ind w:firstLine="420"/>
      </w:pPr>
      <w:r>
        <w:rPr>
          <w:rFonts w:hint="eastAsia"/>
        </w:rPr>
        <w:t>（一）《基金合同》的变更</w:t>
      </w:r>
    </w:p>
    <w:p w:rsidR="00BA4294" w:rsidRDefault="00BA4294" w:rsidP="00BA4294">
      <w:pPr>
        <w:pStyle w:val="-"/>
        <w:ind w:firstLine="420"/>
      </w:pPr>
      <w:r>
        <w:rPr>
          <w:rFonts w:hint="eastAsia"/>
        </w:rPr>
        <w:t>1、变更基金合同涉及法律法规规定或本合同约定应经基金份额持有人大会决议通过的事项的，应召开基金份额持有人大会决议通过。对于法律法规和基金合同规定的可不经基金份额持有人大会决议通过的事项，由基金管理人和基金托管人同意后变更并公告，并报中国证监会备案。</w:t>
      </w:r>
    </w:p>
    <w:p w:rsidR="00BA4294" w:rsidRDefault="00BA4294" w:rsidP="00BA4294">
      <w:pPr>
        <w:pStyle w:val="-"/>
        <w:ind w:firstLine="420"/>
      </w:pPr>
      <w:r>
        <w:rPr>
          <w:rFonts w:hint="eastAsia"/>
        </w:rPr>
        <w:t>2、关于《基金合同》变更的基金份额持有人大会决议须报中国证监会备案，自决议生效后依照《信息披露办法》的有关规定在指定媒介公告。</w:t>
      </w:r>
    </w:p>
    <w:p w:rsidR="00BA4294" w:rsidRDefault="00BA4294" w:rsidP="00BA4294">
      <w:pPr>
        <w:pStyle w:val="-"/>
        <w:ind w:firstLine="420"/>
      </w:pPr>
      <w:r>
        <w:rPr>
          <w:rFonts w:hint="eastAsia"/>
        </w:rPr>
        <w:t>（二）《基金合同》的终止事由</w:t>
      </w:r>
    </w:p>
    <w:p w:rsidR="00BA4294" w:rsidRDefault="00BA4294" w:rsidP="00BA4294">
      <w:pPr>
        <w:pStyle w:val="-"/>
        <w:ind w:firstLine="420"/>
      </w:pPr>
      <w:r>
        <w:rPr>
          <w:rFonts w:hint="eastAsia"/>
        </w:rPr>
        <w:t>有下列情形之一的，经履行相关程序后，《基金合同》应当终止：</w:t>
      </w:r>
    </w:p>
    <w:p w:rsidR="00BA4294" w:rsidRDefault="00BA4294" w:rsidP="00BA4294">
      <w:pPr>
        <w:pStyle w:val="-"/>
        <w:ind w:firstLine="420"/>
      </w:pPr>
      <w:r>
        <w:rPr>
          <w:rFonts w:hint="eastAsia"/>
        </w:rPr>
        <w:t>1、基金份额持有人大会决定终止的；</w:t>
      </w:r>
    </w:p>
    <w:p w:rsidR="00BA4294" w:rsidRDefault="00BA4294" w:rsidP="00BA4294">
      <w:pPr>
        <w:pStyle w:val="-"/>
        <w:ind w:firstLine="420"/>
      </w:pPr>
      <w:r>
        <w:rPr>
          <w:rFonts w:hint="eastAsia"/>
        </w:rPr>
        <w:t>2、基金管理人、基金托管人职责终止，在6个月内没有新基金管理人、新基金托管人承接的；</w:t>
      </w:r>
    </w:p>
    <w:p w:rsidR="00BA4294" w:rsidRDefault="00BA4294" w:rsidP="00BA4294">
      <w:pPr>
        <w:pStyle w:val="-"/>
        <w:ind w:firstLine="420"/>
      </w:pPr>
      <w:r>
        <w:rPr>
          <w:rFonts w:hint="eastAsia"/>
        </w:rPr>
        <w:t>3、《基金合同》约定的其他情形；</w:t>
      </w:r>
    </w:p>
    <w:p w:rsidR="00BA4294" w:rsidRDefault="00BA4294" w:rsidP="00BA4294">
      <w:pPr>
        <w:pStyle w:val="-"/>
        <w:ind w:firstLine="420"/>
      </w:pPr>
      <w:r>
        <w:rPr>
          <w:rFonts w:hint="eastAsia"/>
        </w:rPr>
        <w:t>4、相关法律法规和中国证监会规定的其他情况。</w:t>
      </w:r>
    </w:p>
    <w:p w:rsidR="00BA4294" w:rsidRDefault="00BA4294" w:rsidP="00BA4294">
      <w:pPr>
        <w:pStyle w:val="-2"/>
      </w:pPr>
      <w:r>
        <w:rPr>
          <w:rFonts w:hint="eastAsia"/>
        </w:rPr>
        <w:t>19.8 争议的处理和适用的法律</w:t>
      </w:r>
    </w:p>
    <w:p w:rsidR="00BA4294" w:rsidRDefault="00BA4294" w:rsidP="00BA4294">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用、律师费用由败诉方承担。</w:t>
      </w:r>
    </w:p>
    <w:p w:rsidR="00BA4294" w:rsidRDefault="00BA4294" w:rsidP="00BA4294">
      <w:pPr>
        <w:pStyle w:val="-"/>
        <w:ind w:firstLine="420"/>
      </w:pPr>
      <w:r>
        <w:rPr>
          <w:rFonts w:hint="eastAsia"/>
        </w:rPr>
        <w:t>争议处理期间，《基金合同》当事人应恪守各自的职责，继续忠实、勤勉、尽责地履行基金合同规定的义务，维护基金份额持有人的合法权益。</w:t>
      </w:r>
    </w:p>
    <w:p w:rsidR="00BA4294" w:rsidRDefault="00BA4294" w:rsidP="00BA4294">
      <w:pPr>
        <w:pStyle w:val="-"/>
        <w:ind w:firstLine="420"/>
      </w:pPr>
      <w:r>
        <w:rPr>
          <w:rFonts w:hint="eastAsia"/>
        </w:rPr>
        <w:t>本《基金合同》受中国法律管辖。</w:t>
      </w:r>
    </w:p>
    <w:p w:rsidR="00BA4294" w:rsidRDefault="00BA4294" w:rsidP="00BA4294">
      <w:pPr>
        <w:pStyle w:val="-2"/>
      </w:pPr>
      <w:r>
        <w:rPr>
          <w:rFonts w:hint="eastAsia"/>
        </w:rPr>
        <w:t>19.9 基金合同存放地和投资者取得基金合同的方式</w:t>
      </w:r>
    </w:p>
    <w:p w:rsidR="00BA4294" w:rsidRDefault="00BA4294" w:rsidP="00BA4294">
      <w:pPr>
        <w:pStyle w:val="-"/>
        <w:ind w:firstLine="420"/>
      </w:pPr>
      <w:r>
        <w:rPr>
          <w:rFonts w:hint="eastAsia"/>
        </w:rPr>
        <w:t>《基金合同》可印制成册，供投资者在基金管理人、基金托管人、销售机构的办公场所和营业场所查阅，投资者也可按工本费购买基金合同复制件或复印件，但内容应以基金合同正本为准。</w:t>
      </w:r>
    </w:p>
    <w:p w:rsidR="00BA4294" w:rsidRDefault="00BA4294">
      <w:pPr>
        <w:widowControl/>
        <w:jc w:val="left"/>
      </w:pPr>
      <w:r>
        <w:br w:type="page"/>
      </w:r>
    </w:p>
    <w:p w:rsidR="00BA4294" w:rsidRDefault="00BA4294" w:rsidP="00BA4294">
      <w:pPr>
        <w:pStyle w:val="-1"/>
      </w:pPr>
      <w:bookmarkStart w:id="59" w:name="_Toc105610234"/>
      <w:bookmarkStart w:id="60" w:name="_Toc87026343"/>
      <w:bookmarkStart w:id="61" w:name="_Toc74219341"/>
      <w:r>
        <w:rPr>
          <w:rFonts w:hint="eastAsia"/>
        </w:rPr>
        <w:t>§20 基金托管协议的内容摘要</w:t>
      </w:r>
      <w:bookmarkEnd w:id="59"/>
      <w:bookmarkEnd w:id="60"/>
      <w:bookmarkEnd w:id="61"/>
    </w:p>
    <w:p w:rsidR="00BA4294" w:rsidRDefault="00BA4294" w:rsidP="00BA4294">
      <w:pPr>
        <w:pStyle w:val="-2"/>
      </w:pPr>
      <w:r>
        <w:rPr>
          <w:rFonts w:hint="eastAsia"/>
        </w:rPr>
        <w:t xml:space="preserve">20.1 托管协议当事人 </w:t>
      </w:r>
    </w:p>
    <w:p w:rsidR="00BA4294" w:rsidRDefault="00BA4294" w:rsidP="00BA4294">
      <w:pPr>
        <w:pStyle w:val="-"/>
        <w:ind w:firstLine="420"/>
      </w:pPr>
      <w:r>
        <w:rPr>
          <w:rFonts w:hint="eastAsia"/>
        </w:rPr>
        <w:t>1、基金管理人（或简称“管理人”）</w:t>
      </w:r>
    </w:p>
    <w:p w:rsidR="00BA4294" w:rsidRDefault="00BA4294" w:rsidP="00BA4294">
      <w:pPr>
        <w:pStyle w:val="-"/>
        <w:ind w:firstLine="420"/>
      </w:pPr>
      <w:r>
        <w:rPr>
          <w:rFonts w:hint="eastAsia"/>
        </w:rPr>
        <w:t>名称：招商基金管理有限公司</w:t>
      </w:r>
    </w:p>
    <w:p w:rsidR="00BA4294" w:rsidRDefault="00BA4294" w:rsidP="00BA4294">
      <w:pPr>
        <w:pStyle w:val="-"/>
        <w:ind w:firstLine="420"/>
      </w:pPr>
      <w:r>
        <w:rPr>
          <w:rFonts w:hint="eastAsia"/>
        </w:rPr>
        <w:t>住所：深圳市福田区深南大道7088号</w:t>
      </w:r>
    </w:p>
    <w:p w:rsidR="00BA4294" w:rsidRDefault="00BA4294" w:rsidP="00BA4294">
      <w:pPr>
        <w:pStyle w:val="-"/>
        <w:ind w:firstLine="420"/>
      </w:pPr>
      <w:r>
        <w:rPr>
          <w:rFonts w:hint="eastAsia"/>
        </w:rPr>
        <w:t>法定代表人：王小青</w:t>
      </w:r>
    </w:p>
    <w:p w:rsidR="00BA4294" w:rsidRDefault="00BA4294" w:rsidP="00BA4294">
      <w:pPr>
        <w:pStyle w:val="-"/>
        <w:ind w:firstLine="420"/>
      </w:pPr>
      <w:r>
        <w:rPr>
          <w:rFonts w:hint="eastAsia"/>
        </w:rPr>
        <w:t>设立日期：2002年12月27日</w:t>
      </w:r>
    </w:p>
    <w:p w:rsidR="00BA4294" w:rsidRDefault="00BA4294" w:rsidP="00BA4294">
      <w:pPr>
        <w:pStyle w:val="-"/>
        <w:ind w:firstLine="420"/>
      </w:pPr>
      <w:r>
        <w:rPr>
          <w:rFonts w:hint="eastAsia"/>
        </w:rPr>
        <w:t>批准设立文号：中国证监会证监基金字[2002]100号文</w:t>
      </w:r>
    </w:p>
    <w:p w:rsidR="00BA4294" w:rsidRDefault="00BA4294" w:rsidP="00BA4294">
      <w:pPr>
        <w:pStyle w:val="-"/>
        <w:ind w:firstLine="420"/>
      </w:pPr>
      <w:r>
        <w:rPr>
          <w:rFonts w:hint="eastAsia"/>
        </w:rPr>
        <w:t>组织形式：有限责任公司</w:t>
      </w:r>
    </w:p>
    <w:p w:rsidR="00BA4294" w:rsidRDefault="00BA4294" w:rsidP="00BA4294">
      <w:pPr>
        <w:pStyle w:val="-"/>
        <w:ind w:firstLine="420"/>
      </w:pPr>
      <w:r>
        <w:rPr>
          <w:rFonts w:hint="eastAsia"/>
        </w:rPr>
        <w:t>注册资本：13.1亿元人民币</w:t>
      </w:r>
    </w:p>
    <w:p w:rsidR="00BA4294" w:rsidRDefault="00BA4294" w:rsidP="00BA4294">
      <w:pPr>
        <w:pStyle w:val="-"/>
        <w:ind w:firstLine="420"/>
      </w:pPr>
      <w:r>
        <w:rPr>
          <w:rFonts w:hint="eastAsia"/>
        </w:rPr>
        <w:t>经营范围：发起设立基金、基金管理及中国证监会批准的其他业务</w:t>
      </w:r>
    </w:p>
    <w:p w:rsidR="00BA4294" w:rsidRDefault="00BA4294" w:rsidP="00BA4294">
      <w:pPr>
        <w:pStyle w:val="-"/>
        <w:ind w:firstLine="420"/>
      </w:pPr>
      <w:r>
        <w:rPr>
          <w:rFonts w:hint="eastAsia"/>
        </w:rPr>
        <w:t>存续期间：持续经营</w:t>
      </w:r>
    </w:p>
    <w:p w:rsidR="00BA4294" w:rsidRDefault="00BA4294" w:rsidP="00BA4294">
      <w:pPr>
        <w:pStyle w:val="-"/>
        <w:ind w:firstLine="420"/>
      </w:pPr>
      <w:r>
        <w:rPr>
          <w:rFonts w:hint="eastAsia"/>
        </w:rPr>
        <w:t>电话：（0755）83199596</w:t>
      </w:r>
    </w:p>
    <w:p w:rsidR="00BA4294" w:rsidRDefault="00BA4294" w:rsidP="00BA4294">
      <w:pPr>
        <w:pStyle w:val="-"/>
        <w:ind w:firstLine="420"/>
      </w:pPr>
      <w:r>
        <w:rPr>
          <w:rFonts w:hint="eastAsia"/>
        </w:rPr>
        <w:t>传真：（0755）83076974</w:t>
      </w:r>
    </w:p>
    <w:p w:rsidR="00BA4294" w:rsidRDefault="00BA4294" w:rsidP="00BA4294">
      <w:pPr>
        <w:pStyle w:val="-"/>
        <w:ind w:firstLine="420"/>
      </w:pPr>
      <w:r>
        <w:rPr>
          <w:rFonts w:hint="eastAsia"/>
        </w:rPr>
        <w:t>联系人：赖思斯</w:t>
      </w:r>
    </w:p>
    <w:p w:rsidR="00BA4294" w:rsidRDefault="00BA4294" w:rsidP="00BA4294">
      <w:pPr>
        <w:pStyle w:val="-"/>
        <w:ind w:firstLine="420"/>
      </w:pPr>
      <w:r>
        <w:rPr>
          <w:rFonts w:hint="eastAsia"/>
        </w:rPr>
        <w:t>2、基金托管人（或简称“托管人”）</w:t>
      </w:r>
    </w:p>
    <w:p w:rsidR="00BA4294" w:rsidRDefault="00BA4294" w:rsidP="00BA4294">
      <w:pPr>
        <w:pStyle w:val="-"/>
        <w:ind w:firstLine="420"/>
      </w:pPr>
      <w:r>
        <w:rPr>
          <w:rFonts w:hint="eastAsia"/>
        </w:rPr>
        <w:t>名称：中信银行股份有限公司（简称“中信银行”）</w:t>
      </w:r>
    </w:p>
    <w:p w:rsidR="00BA4294" w:rsidRDefault="00BA4294" w:rsidP="00BA4294">
      <w:pPr>
        <w:pStyle w:val="-"/>
        <w:ind w:firstLine="420"/>
      </w:pPr>
      <w:r>
        <w:rPr>
          <w:rFonts w:hint="eastAsia"/>
        </w:rPr>
        <w:t>住所：北京市朝阳区光华路10号院1号楼6-30层、32-42层</w:t>
      </w:r>
    </w:p>
    <w:p w:rsidR="00BA4294" w:rsidRDefault="00BA4294" w:rsidP="00BA4294">
      <w:pPr>
        <w:pStyle w:val="-"/>
        <w:ind w:firstLine="420"/>
      </w:pPr>
      <w:r>
        <w:rPr>
          <w:rFonts w:hint="eastAsia"/>
        </w:rPr>
        <w:t>办公地址：北京市朝阳区光华路10号院1号楼6-30层、32-42层</w:t>
      </w:r>
    </w:p>
    <w:p w:rsidR="00BA4294" w:rsidRDefault="00BA4294" w:rsidP="00BA4294">
      <w:pPr>
        <w:pStyle w:val="-"/>
        <w:ind w:firstLine="420"/>
      </w:pPr>
      <w:r>
        <w:rPr>
          <w:rFonts w:hint="eastAsia"/>
        </w:rPr>
        <w:t>法定代表人：朱鹤新</w:t>
      </w:r>
    </w:p>
    <w:p w:rsidR="00BA4294" w:rsidRDefault="00BA4294" w:rsidP="00BA4294">
      <w:pPr>
        <w:pStyle w:val="-"/>
        <w:ind w:firstLine="420"/>
      </w:pPr>
      <w:r>
        <w:rPr>
          <w:rFonts w:hint="eastAsia"/>
        </w:rPr>
        <w:t>成立时间：1987年4月20日</w:t>
      </w:r>
    </w:p>
    <w:p w:rsidR="00BA4294" w:rsidRDefault="00BA4294" w:rsidP="00BA4294">
      <w:pPr>
        <w:pStyle w:val="-"/>
        <w:ind w:firstLine="420"/>
      </w:pPr>
      <w:r>
        <w:rPr>
          <w:rFonts w:hint="eastAsia"/>
        </w:rPr>
        <w:t>组织形式：股份有限公司</w:t>
      </w:r>
    </w:p>
    <w:p w:rsidR="00BA4294" w:rsidRDefault="00BA4294" w:rsidP="00BA4294">
      <w:pPr>
        <w:pStyle w:val="-"/>
        <w:ind w:firstLine="420"/>
      </w:pPr>
      <w:r>
        <w:rPr>
          <w:rFonts w:hint="eastAsia"/>
        </w:rPr>
        <w:t>注册资本：489.35亿元人民币</w:t>
      </w:r>
    </w:p>
    <w:p w:rsidR="00BA4294" w:rsidRDefault="00BA4294" w:rsidP="00BA4294">
      <w:pPr>
        <w:pStyle w:val="-"/>
        <w:ind w:firstLine="420"/>
      </w:pPr>
      <w:r>
        <w:rPr>
          <w:rFonts w:hint="eastAsia"/>
        </w:rPr>
        <w:t>存续期间：持续经营</w:t>
      </w:r>
    </w:p>
    <w:p w:rsidR="00BA4294" w:rsidRDefault="00BA4294" w:rsidP="00BA4294">
      <w:pPr>
        <w:pStyle w:val="-"/>
        <w:ind w:firstLine="420"/>
      </w:pPr>
      <w:r>
        <w:rPr>
          <w:rFonts w:hint="eastAsia"/>
        </w:rPr>
        <w:t>批准设立文号：中华人民共和国国务院办公厅国办函[1987]14号</w:t>
      </w:r>
    </w:p>
    <w:p w:rsidR="00BA4294" w:rsidRDefault="00BA4294" w:rsidP="00BA4294">
      <w:pPr>
        <w:pStyle w:val="-"/>
        <w:ind w:firstLine="420"/>
      </w:pPr>
      <w:r>
        <w:rPr>
          <w:rFonts w:hint="eastAsia"/>
        </w:rPr>
        <w:t>基金托管业务批准文号：中国证监会证监基字[2004]125号</w:t>
      </w:r>
    </w:p>
    <w:p w:rsidR="00BA4294" w:rsidRDefault="00BA4294" w:rsidP="00BA4294">
      <w:pPr>
        <w:pStyle w:val="-"/>
        <w:ind w:firstLine="420"/>
      </w:pPr>
      <w:r>
        <w:rPr>
          <w:rFonts w:hint="eastAsia"/>
        </w:rPr>
        <w:t>联系人：中信银行资产托管部</w:t>
      </w:r>
    </w:p>
    <w:p w:rsidR="00BA4294" w:rsidRDefault="00BA4294" w:rsidP="00BA4294">
      <w:pPr>
        <w:pStyle w:val="-"/>
        <w:ind w:firstLine="420"/>
      </w:pPr>
      <w:r>
        <w:rPr>
          <w:rFonts w:hint="eastAsia"/>
        </w:rPr>
        <w:t>联系电话：4006800000</w:t>
      </w:r>
    </w:p>
    <w:p w:rsidR="00BA4294" w:rsidRDefault="00BA4294" w:rsidP="00BA4294">
      <w:pPr>
        <w:pStyle w:val="-"/>
        <w:ind w:firstLine="420"/>
      </w:pPr>
      <w:r>
        <w:rPr>
          <w:rFonts w:hint="eastAsia"/>
        </w:rPr>
        <w:t>传真：010-85230024</w:t>
      </w:r>
    </w:p>
    <w:p w:rsidR="00BA4294" w:rsidRDefault="00BA4294" w:rsidP="00BA4294">
      <w:pPr>
        <w:pStyle w:val="-"/>
        <w:ind w:firstLine="420"/>
      </w:pPr>
      <w:r>
        <w:rPr>
          <w:rFonts w:hint="eastAsia"/>
        </w:rPr>
        <w:t>客服电话：95558</w:t>
      </w:r>
    </w:p>
    <w:p w:rsidR="00BA4294" w:rsidRDefault="00BA4294" w:rsidP="00BA4294">
      <w:pPr>
        <w:pStyle w:val="-"/>
        <w:ind w:firstLine="420"/>
      </w:pPr>
      <w:r>
        <w:rPr>
          <w:rFonts w:hint="eastAsia"/>
        </w:rPr>
        <w:t>网址：bank.ecitic.com</w:t>
      </w:r>
    </w:p>
    <w:p w:rsidR="00BA4294" w:rsidRDefault="00BA4294" w:rsidP="00BA4294">
      <w:pPr>
        <w:pStyle w:val="-"/>
        <w:ind w:firstLine="420"/>
      </w:pPr>
      <w:r>
        <w:rPr>
          <w:rFonts w:hint="eastAsia"/>
        </w:rPr>
        <w:t>存续期间：持续经营</w:t>
      </w:r>
    </w:p>
    <w:p w:rsidR="00BA4294" w:rsidRDefault="00BA4294" w:rsidP="00BA4294">
      <w:pPr>
        <w:pStyle w:val="-"/>
        <w:ind w:firstLine="420"/>
      </w:pPr>
      <w:r>
        <w:rPr>
          <w:rFonts w:hint="eastAsia"/>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BA4294" w:rsidRDefault="00BA4294" w:rsidP="00BA4294">
      <w:pPr>
        <w:pStyle w:val="-2"/>
      </w:pPr>
      <w:r>
        <w:rPr>
          <w:rFonts w:hint="eastAsia"/>
        </w:rPr>
        <w:t>20.2 基金托管人对基金管理人的业务监督和核查</w:t>
      </w:r>
    </w:p>
    <w:p w:rsidR="00BA4294" w:rsidRDefault="00BA4294" w:rsidP="00BA4294">
      <w:pPr>
        <w:pStyle w:val="-"/>
        <w:ind w:firstLine="420"/>
      </w:pPr>
      <w:r>
        <w:rPr>
          <w:rFonts w:hint="eastAsia"/>
        </w:rPr>
        <w:t>（一）基金托管人对基金管理人的投资行为行使监督权</w:t>
      </w:r>
    </w:p>
    <w:p w:rsidR="00BA4294" w:rsidRDefault="00BA4294" w:rsidP="00BA4294">
      <w:pPr>
        <w:pStyle w:val="-"/>
        <w:ind w:firstLine="420"/>
      </w:pPr>
      <w:r>
        <w:rPr>
          <w:rFonts w:hint="eastAsia"/>
        </w:rPr>
        <w:t>1、基金托管人根据有关法律法规的规定和基金合同的约定，对下述基金投资范围、投资对象进行监督。本基金将投资于以下金融工具：</w:t>
      </w:r>
    </w:p>
    <w:p w:rsidR="00BA4294" w:rsidRDefault="00BA4294" w:rsidP="00BA4294">
      <w:pPr>
        <w:pStyle w:val="-"/>
        <w:ind w:firstLine="420"/>
      </w:pPr>
      <w:r>
        <w:rPr>
          <w:rFonts w:hint="eastAsia"/>
        </w:rPr>
        <w:t>本基金投资于法律法规或监管机构允许投资的金融工具，包括：现金，期限在1年以内（含1年）的银行存款、债券回购、中央银行票据、同业存单，剩余期限在397天以内（含397天）的债券、非金融企业债务融资工具、资产支持证券，及中国证监会、中国人民银行认可的其它具有良好流动性的货币市场工具。</w:t>
      </w:r>
    </w:p>
    <w:p w:rsidR="00BA4294" w:rsidRDefault="00BA4294" w:rsidP="00BA4294">
      <w:pPr>
        <w:pStyle w:val="-"/>
        <w:ind w:firstLine="420"/>
      </w:pPr>
      <w:r>
        <w:rPr>
          <w:rFonts w:hint="eastAsia"/>
        </w:rPr>
        <w:t>如果法律法规或监管机构以后允许货币市场基金投资其他品种，基金管理人在履行适当程序后，可以将其纳入投资范围。</w:t>
      </w:r>
    </w:p>
    <w:p w:rsidR="00BA4294" w:rsidRDefault="00BA4294" w:rsidP="00BA4294">
      <w:pPr>
        <w:pStyle w:val="-"/>
        <w:ind w:firstLine="420"/>
      </w:pPr>
      <w:r>
        <w:rPr>
          <w:rFonts w:hint="eastAsia"/>
        </w:rPr>
        <w:t>2、基金托管人根据有关法律法规的规定及基金合同的约定对下述基金投融资比例进行监督：</w:t>
      </w:r>
    </w:p>
    <w:p w:rsidR="00BA4294" w:rsidRDefault="00BA4294" w:rsidP="00BA4294">
      <w:pPr>
        <w:pStyle w:val="-"/>
        <w:ind w:firstLine="420"/>
      </w:pPr>
      <w:r>
        <w:rPr>
          <w:rFonts w:hint="eastAsia"/>
        </w:rPr>
        <w:t>A.本基金的投资组合将遵循以下投资限制：</w:t>
      </w:r>
    </w:p>
    <w:p w:rsidR="00BA4294" w:rsidRDefault="00BA4294" w:rsidP="00BA4294">
      <w:pPr>
        <w:pStyle w:val="-"/>
        <w:ind w:firstLine="420"/>
      </w:pPr>
      <w:r>
        <w:rPr>
          <w:rFonts w:hint="eastAsia"/>
        </w:rPr>
        <w:t>（1）本基金投资组合的平均剩余期限在每个交易日都不得超过120天，平均剩余存续期不得超过240天；</w:t>
      </w:r>
    </w:p>
    <w:p w:rsidR="00BA4294" w:rsidRDefault="00BA4294" w:rsidP="00BA4294">
      <w:pPr>
        <w:pStyle w:val="-"/>
        <w:ind w:firstLine="420"/>
      </w:pPr>
      <w:r>
        <w:rPr>
          <w:rFonts w:hint="eastAsia"/>
        </w:rPr>
        <w:t>（2）现金、国债、中央银行票据、政策性金融债券以及五个交易日内到期的其他金融工具占基金资产净值的比例合计不得低于10%；</w:t>
      </w:r>
    </w:p>
    <w:p w:rsidR="00BA4294" w:rsidRDefault="00BA4294" w:rsidP="00BA4294">
      <w:pPr>
        <w:pStyle w:val="-"/>
        <w:ind w:firstLine="420"/>
      </w:pPr>
      <w:r>
        <w:rPr>
          <w:rFonts w:hint="eastAsia"/>
        </w:rPr>
        <w:t>（3）根据本基金基金份额持有人的集中度，对（1）、（2）所述投资组合实施如下调整：</w:t>
      </w:r>
    </w:p>
    <w:p w:rsidR="00BA4294" w:rsidRDefault="00BA4294" w:rsidP="00BA4294">
      <w:pPr>
        <w:pStyle w:val="-"/>
        <w:ind w:firstLine="420"/>
      </w:pPr>
      <w:r>
        <w:rPr>
          <w:rFonts w:hint="eastAsia"/>
        </w:rPr>
        <w:t>当本基金前10名份额持有人的持有份额合计超过基金总份额的50%时，本基金的平均剩余期限不得超过60天，平均剩余存续期不得超过120天；现金、国债、中央银行票据、政策性金融债券以及5个交易日内到期的其他金融工具占基金资产净值的比例合计不得低于30%；</w:t>
      </w:r>
    </w:p>
    <w:p w:rsidR="00BA4294" w:rsidRDefault="00BA4294" w:rsidP="00BA4294">
      <w:pPr>
        <w:pStyle w:val="-"/>
        <w:ind w:firstLine="420"/>
      </w:pPr>
      <w:r>
        <w:rPr>
          <w:rFonts w:hint="eastAsia"/>
        </w:rPr>
        <w:t>当本基金前10名份额持有人的持有份额合计超过基金总份额的20%时，本基金的平均剩余期限不得超过90天，平均剩余存续期不得超过180天；现金、国债、中央银行票据、政策性金融债券以及5个交易日内到期的其他金融工具占基金资产净值的比例合计不得低于20%；</w:t>
      </w:r>
    </w:p>
    <w:p w:rsidR="00BA4294" w:rsidRDefault="00BA4294" w:rsidP="00BA4294">
      <w:pPr>
        <w:pStyle w:val="-"/>
        <w:ind w:firstLine="420"/>
      </w:pPr>
      <w:r>
        <w:rPr>
          <w:rFonts w:hint="eastAsia"/>
        </w:rPr>
        <w:t>（4）本基金与由基金管理人管理的其他基金持有一家公司发行的证券，不得超过该证券的10%；</w:t>
      </w:r>
    </w:p>
    <w:p w:rsidR="00BA4294" w:rsidRDefault="00BA4294" w:rsidP="00BA4294">
      <w:pPr>
        <w:pStyle w:val="-"/>
        <w:ind w:firstLine="420"/>
      </w:pPr>
      <w:r>
        <w:rPr>
          <w:rFonts w:hint="eastAsia"/>
        </w:rPr>
        <w:t>（5）本基金投资于有固定期限银行存款的比例不得超过基金资产净值的30%，但投资于有存款期限，根据协议可提前支取的银行存款，不受上述比例限制；</w:t>
      </w:r>
    </w:p>
    <w:p w:rsidR="00BA4294" w:rsidRDefault="00BA4294" w:rsidP="00BA4294">
      <w:pPr>
        <w:pStyle w:val="-"/>
        <w:ind w:firstLine="420"/>
      </w:pPr>
      <w:r>
        <w:rPr>
          <w:rFonts w:hint="eastAsia"/>
        </w:rPr>
        <w:t>（6）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BA4294" w:rsidRDefault="00BA4294" w:rsidP="00BA4294">
      <w:pPr>
        <w:pStyle w:val="-"/>
        <w:ind w:firstLine="420"/>
      </w:pPr>
      <w:r>
        <w:rPr>
          <w:rFonts w:hint="eastAsia"/>
        </w:rPr>
        <w:t>（7）除发生巨额赎回、连续3个交易日累计赎回20%以上或者连续5个交易日累计赎回30%以上的情形外，债券正回购的资金余额占基金资产净值的比例不得超过20%；</w:t>
      </w:r>
    </w:p>
    <w:p w:rsidR="00BA4294" w:rsidRDefault="00BA4294" w:rsidP="00BA4294">
      <w:pPr>
        <w:pStyle w:val="-"/>
        <w:ind w:firstLine="420"/>
      </w:pPr>
      <w:r>
        <w:rPr>
          <w:rFonts w:hint="eastAsia"/>
        </w:rPr>
        <w:t>（8）本基金投资于同一机构发行的债券、非金融企业债务融资工具及其作为原始权益人的资产支持证券占基金资产净值的比例合计不得超过10%，国债、中央银行票据、政策性金融债券除外；</w:t>
      </w:r>
    </w:p>
    <w:p w:rsidR="00BA4294" w:rsidRDefault="00BA4294" w:rsidP="00BA4294">
      <w:pPr>
        <w:pStyle w:val="-"/>
        <w:ind w:firstLine="420"/>
      </w:pPr>
      <w:r>
        <w:rPr>
          <w:rFonts w:hint="eastAsia"/>
        </w:rPr>
        <w:t>（9）现金、国债、中央银行票据、政策性金融债券占基金资产净值的比例合计不得低于5%；</w:t>
      </w:r>
    </w:p>
    <w:p w:rsidR="00BA4294" w:rsidRDefault="00BA4294" w:rsidP="00BA4294">
      <w:pPr>
        <w:pStyle w:val="-"/>
        <w:ind w:firstLine="420"/>
      </w:pPr>
      <w:r>
        <w:rPr>
          <w:rFonts w:hint="eastAsia"/>
        </w:rPr>
        <w:t>（10）本基金持有的全部资产支持证券，其市值不得超过基金资产净值的20%；</w:t>
      </w:r>
    </w:p>
    <w:p w:rsidR="00BA4294" w:rsidRDefault="00BA4294" w:rsidP="00BA4294">
      <w:pPr>
        <w:pStyle w:val="-"/>
        <w:ind w:firstLine="420"/>
      </w:pPr>
      <w:r>
        <w:rPr>
          <w:rFonts w:hint="eastAsia"/>
        </w:rPr>
        <w:t>（11）本基金持有的同一（指同一信用级别）资产支持证券的比例，不得超过该资产支持证券规模的10%；</w:t>
      </w:r>
    </w:p>
    <w:p w:rsidR="00BA4294" w:rsidRDefault="00BA4294" w:rsidP="00BA4294">
      <w:pPr>
        <w:pStyle w:val="-"/>
        <w:ind w:firstLine="420"/>
      </w:pPr>
      <w:r>
        <w:rPr>
          <w:rFonts w:hint="eastAsia"/>
        </w:rPr>
        <w:t>（12）本基金投资于同一原始权益人的各类资产支持证券的比例，不得超过基金资产净值的10%；基金管理人管理的全部证券投资基金投资于同一原始权益人的各类资产支持证券，不得超过其各类资产支持证券合计规模的10%；</w:t>
      </w:r>
    </w:p>
    <w:p w:rsidR="00BA4294" w:rsidRDefault="00BA4294" w:rsidP="00BA4294">
      <w:pPr>
        <w:pStyle w:val="-"/>
        <w:ind w:firstLine="420"/>
      </w:pPr>
      <w:r>
        <w:rPr>
          <w:rFonts w:hint="eastAsia"/>
        </w:rPr>
        <w:t>（13）本基金投资的资产支持证券须具有评级资质的资信评级机构进行持续信用评级。本基金投资的资产支持证券的信用评级不得低于国内信用评级机构评定的AAA级或相当于AAA级。持有资产支持证券期间，如果其信用等级下降、不再符合投资标准，本基金应在评级报告发布之日起3个月内予以全部卖出；</w:t>
      </w:r>
    </w:p>
    <w:p w:rsidR="00BA4294" w:rsidRDefault="00BA4294" w:rsidP="00BA4294">
      <w:pPr>
        <w:pStyle w:val="-"/>
        <w:ind w:firstLine="420"/>
      </w:pPr>
      <w:r>
        <w:rPr>
          <w:rFonts w:hint="eastAsia"/>
        </w:rPr>
        <w:t>（14）在全国银行间同业市场的债券回购最长期限为1年，债券回购到期后不得展期；</w:t>
      </w:r>
    </w:p>
    <w:p w:rsidR="00BA4294" w:rsidRDefault="00BA4294" w:rsidP="00BA4294">
      <w:pPr>
        <w:pStyle w:val="-"/>
        <w:ind w:firstLine="420"/>
      </w:pPr>
      <w:r>
        <w:rPr>
          <w:rFonts w:hint="eastAsia"/>
        </w:rPr>
        <w:t>（15）本基金投资于主体信用评级低于AAA的机构发行的金融工具占基金资产净值的比例合计不得超过10%，其中单一机构发行的金融工具占基金资产净值的比例合计不得超过2%；</w:t>
      </w:r>
    </w:p>
    <w:p w:rsidR="00BA4294" w:rsidRDefault="00BA4294" w:rsidP="00BA4294">
      <w:pPr>
        <w:pStyle w:val="-"/>
        <w:ind w:firstLine="420"/>
      </w:pPr>
      <w:r>
        <w:rPr>
          <w:rFonts w:hint="eastAsia"/>
        </w:rPr>
        <w:t>前述金融工具包括债券、非金融企业债务融资工具、银行存款、同业存单、相关机构作为原始权益人的资产支持证券及中国证监会认定的其他品种；</w:t>
      </w:r>
    </w:p>
    <w:p w:rsidR="00BA4294" w:rsidRDefault="00BA4294" w:rsidP="00BA4294">
      <w:pPr>
        <w:pStyle w:val="-"/>
        <w:ind w:firstLine="420"/>
      </w:pPr>
      <w:r>
        <w:rPr>
          <w:rFonts w:hint="eastAsia"/>
        </w:rPr>
        <w:t>（16）本基金管理人管理的全部货币市场基金投资同一商业银行的银行存款及其发行的同业存单与债券，不得超过该商业银行最近一个季度末净资产的10%；</w:t>
      </w:r>
    </w:p>
    <w:p w:rsidR="00BA4294" w:rsidRDefault="00BA4294" w:rsidP="00BA4294">
      <w:pPr>
        <w:pStyle w:val="-"/>
        <w:ind w:firstLine="420"/>
      </w:pPr>
      <w:r>
        <w:rPr>
          <w:rFonts w:hint="eastAsia"/>
        </w:rPr>
        <w:t>（17）本基金主动投资于流动性受限资产的市值合计不得超过本基金资产净值的10%；</w:t>
      </w:r>
    </w:p>
    <w:p w:rsidR="00BA4294" w:rsidRDefault="00BA4294" w:rsidP="00BA4294">
      <w:pPr>
        <w:pStyle w:val="-"/>
        <w:ind w:firstLine="420"/>
      </w:pPr>
      <w:r>
        <w:rPr>
          <w:rFonts w:hint="eastAsia"/>
        </w:rPr>
        <w:t>因证券市场波动、基金规模变动等基金管理人之外的因素致使基金不符合前款所规定比例限制的，基金管理人不得主动新增流动性受限资产的投资；</w:t>
      </w:r>
    </w:p>
    <w:p w:rsidR="00BA4294" w:rsidRDefault="00BA4294" w:rsidP="00BA4294">
      <w:pPr>
        <w:pStyle w:val="-"/>
        <w:ind w:firstLine="420"/>
      </w:pPr>
      <w:r>
        <w:rPr>
          <w:rFonts w:hint="eastAsia"/>
        </w:rPr>
        <w:t>（18）本基金与私募类证券资管产品及中国证监会认定的其他主体为交易对手开展逆回购交易的，可接受质押品的资质要求应当与基金合同约定的投资范围保持一致；</w:t>
      </w:r>
    </w:p>
    <w:p w:rsidR="00BA4294" w:rsidRDefault="00BA4294" w:rsidP="00BA4294">
      <w:pPr>
        <w:pStyle w:val="-"/>
        <w:ind w:firstLine="420"/>
      </w:pPr>
      <w:r>
        <w:rPr>
          <w:rFonts w:hint="eastAsia"/>
        </w:rPr>
        <w:t>（19）法律法规或监管部门对上述比例、限制另有规定的，从其规定。</w:t>
      </w:r>
    </w:p>
    <w:p w:rsidR="00BA4294" w:rsidRDefault="00BA4294" w:rsidP="00BA4294">
      <w:pPr>
        <w:pStyle w:val="-"/>
        <w:ind w:firstLine="420"/>
      </w:pPr>
      <w:r>
        <w:rPr>
          <w:rFonts w:hint="eastAsia"/>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rsidR="00BA4294" w:rsidRDefault="00BA4294" w:rsidP="00BA4294">
      <w:pPr>
        <w:pStyle w:val="-"/>
        <w:ind w:firstLine="420"/>
      </w:pPr>
      <w:r>
        <w:rPr>
          <w:rFonts w:hint="eastAsia"/>
        </w:rPr>
        <w:t>除上述第（1）、（9）、（13）、（17）、（18）项以及法律法规、基金合同另有规定及中国证监会规定的特殊情形外，由于证券市场波动、证券发行人合并、基金规模变动、基金份额持有人赎回等基金管理人之外的原因导致的投资组合不符合上述约定的比例，基金管理人应在10个交易日内进行调整，以达到规定的投资比例限制要求。法律法规或监管部门另有规定的从其规定。</w:t>
      </w:r>
    </w:p>
    <w:p w:rsidR="00BA4294" w:rsidRDefault="00BA4294" w:rsidP="00BA4294">
      <w:pPr>
        <w:pStyle w:val="-"/>
        <w:ind w:firstLine="420"/>
      </w:pPr>
      <w:r>
        <w:rPr>
          <w:rFonts w:hint="eastAsia"/>
        </w:rPr>
        <w:t>如果法律法规及监管政策等对基金合同约定的投资禁止行为和投资组合比例限制进行变更的，在履行适当程序后，本基金可相应调整禁止行为和投资比例限制规定。《基金法》及其他有关法律法规或监管部门取消上述限制的，如适用于本基金，则本基金不受上述限制，但须提前公告。</w:t>
      </w:r>
    </w:p>
    <w:p w:rsidR="00BA4294" w:rsidRDefault="00BA4294" w:rsidP="00BA4294">
      <w:pPr>
        <w:pStyle w:val="-"/>
        <w:ind w:firstLine="420"/>
      </w:pPr>
      <w:r>
        <w:rPr>
          <w:rFonts w:hint="eastAsia"/>
        </w:rPr>
        <w:t>B.本基金拟投资于主体信用评级低于AA+的商业银行的银行存款与同业存单的，应当经基金管理人董事会审议批准，相关交易应当事先征得基金托管人的同意。</w:t>
      </w:r>
    </w:p>
    <w:p w:rsidR="00BA4294" w:rsidRDefault="00BA4294" w:rsidP="00BA4294">
      <w:pPr>
        <w:pStyle w:val="-"/>
        <w:ind w:firstLine="420"/>
      </w:pPr>
      <w:r>
        <w:rPr>
          <w:rFonts w:hint="eastAsia"/>
        </w:rPr>
        <w:t>3、基金托管人根据有关法律法规的规定及基金合同的约定对下述基金投资禁止行为进行监督：</w:t>
      </w:r>
    </w:p>
    <w:p w:rsidR="00BA4294" w:rsidRDefault="00BA4294" w:rsidP="00BA4294">
      <w:pPr>
        <w:pStyle w:val="-"/>
        <w:ind w:firstLine="420"/>
      </w:pPr>
      <w:r>
        <w:rPr>
          <w:rFonts w:hint="eastAsia"/>
        </w:rPr>
        <w:t>根据法律法规的规定及基金合同的约定，本基金禁止从事下列行为：</w:t>
      </w:r>
    </w:p>
    <w:p w:rsidR="00BA4294" w:rsidRDefault="00BA4294" w:rsidP="00BA4294">
      <w:pPr>
        <w:pStyle w:val="-"/>
        <w:ind w:firstLine="420"/>
      </w:pPr>
      <w:r>
        <w:rPr>
          <w:rFonts w:hint="eastAsia"/>
        </w:rPr>
        <w:t>（1）承销证券；</w:t>
      </w:r>
    </w:p>
    <w:p w:rsidR="00BA4294" w:rsidRDefault="00BA4294" w:rsidP="00BA4294">
      <w:pPr>
        <w:pStyle w:val="-"/>
        <w:ind w:firstLine="420"/>
      </w:pPr>
      <w:r>
        <w:rPr>
          <w:rFonts w:hint="eastAsia"/>
        </w:rPr>
        <w:t>（2）违反规定向他人贷款或者提供担保；</w:t>
      </w:r>
    </w:p>
    <w:p w:rsidR="00BA4294" w:rsidRDefault="00BA4294" w:rsidP="00BA4294">
      <w:pPr>
        <w:pStyle w:val="-"/>
        <w:ind w:firstLine="420"/>
      </w:pPr>
      <w:r>
        <w:rPr>
          <w:rFonts w:hint="eastAsia"/>
        </w:rPr>
        <w:t>（3）从事承担无限责任的投资；</w:t>
      </w:r>
    </w:p>
    <w:p w:rsidR="00BA4294" w:rsidRDefault="00BA4294" w:rsidP="00BA4294">
      <w:pPr>
        <w:pStyle w:val="-"/>
        <w:ind w:firstLine="420"/>
      </w:pPr>
      <w:r>
        <w:rPr>
          <w:rFonts w:hint="eastAsia"/>
        </w:rPr>
        <w:t>（4）买卖其他基金份额，但是中国证监会另有规定的除外；</w:t>
      </w:r>
    </w:p>
    <w:p w:rsidR="00BA4294" w:rsidRDefault="00BA4294" w:rsidP="00BA4294">
      <w:pPr>
        <w:pStyle w:val="-"/>
        <w:ind w:firstLine="420"/>
      </w:pPr>
      <w:r>
        <w:rPr>
          <w:rFonts w:hint="eastAsia"/>
        </w:rPr>
        <w:t>（5）向其基金管理人、基金托管人出资；</w:t>
      </w:r>
    </w:p>
    <w:p w:rsidR="00BA4294" w:rsidRDefault="00BA4294" w:rsidP="00BA4294">
      <w:pPr>
        <w:pStyle w:val="-"/>
        <w:ind w:firstLine="420"/>
      </w:pPr>
      <w:r>
        <w:rPr>
          <w:rFonts w:hint="eastAsia"/>
        </w:rPr>
        <w:t>（6）从事内幕交易、操纵证券交易价格及其他不正当的证券交易活动；</w:t>
      </w:r>
    </w:p>
    <w:p w:rsidR="00BA4294" w:rsidRDefault="00BA4294" w:rsidP="00BA4294">
      <w:pPr>
        <w:pStyle w:val="-"/>
        <w:ind w:firstLine="420"/>
      </w:pPr>
      <w:r>
        <w:rPr>
          <w:rFonts w:hint="eastAsia"/>
        </w:rPr>
        <w:t>（7）法律、行政法规和中国证监会规定禁止的其他活动。</w:t>
      </w:r>
    </w:p>
    <w:p w:rsidR="00BA4294" w:rsidRDefault="00BA4294" w:rsidP="00BA429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BA4294" w:rsidRDefault="00BA4294" w:rsidP="00BA4294">
      <w:pPr>
        <w:pStyle w:val="-"/>
        <w:ind w:firstLine="420"/>
      </w:pPr>
      <w:r>
        <w:rPr>
          <w:rFonts w:hint="eastAsia"/>
        </w:rPr>
        <w:t>法律法规或监管部门取消上述限制，如适用于本基金，则本基金投资不再受相关限制。</w:t>
      </w:r>
    </w:p>
    <w:p w:rsidR="00BA4294" w:rsidRDefault="00BA4294" w:rsidP="00BA4294">
      <w:pPr>
        <w:pStyle w:val="-"/>
        <w:ind w:firstLine="420"/>
      </w:pPr>
      <w:r>
        <w:rPr>
          <w:rFonts w:hint="eastAsia"/>
        </w:rPr>
        <w:t>4、基金托管人依据有关法律法规的规定和基金合同的约定对基金管理人参与银行间债券市场进行监督：</w:t>
      </w:r>
    </w:p>
    <w:p w:rsidR="00BA4294" w:rsidRDefault="00BA4294" w:rsidP="00BA4294">
      <w:pPr>
        <w:pStyle w:val="-"/>
        <w:ind w:firstLine="420"/>
      </w:pPr>
      <w:r>
        <w:rPr>
          <w:rFonts w:hint="eastAsia"/>
        </w:rPr>
        <w:t>（1）基金托管人依据有关法律法规的规定和基金合同的约定对于基金管理人参与银行间债券市场交易时面临的交易对手资信风险进行监督。</w:t>
      </w:r>
    </w:p>
    <w:p w:rsidR="00BA4294" w:rsidRDefault="00BA4294" w:rsidP="00BA4294">
      <w:pPr>
        <w:pStyle w:val="-"/>
        <w:ind w:firstLine="420"/>
      </w:pPr>
      <w:r>
        <w:rPr>
          <w:rFonts w:hint="eastAsia"/>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托管人发出书面确认回函后，被确认调整的名单开始生效，新名单生效前已与本次剔除的交易对手所进行但尚未结算的交易，仍应按照双方原定协议进行结算。</w:t>
      </w:r>
    </w:p>
    <w:p w:rsidR="00BA4294" w:rsidRDefault="00BA4294" w:rsidP="00BA4294">
      <w:pPr>
        <w:pStyle w:val="-"/>
        <w:ind w:firstLine="420"/>
      </w:pPr>
      <w:r>
        <w:rPr>
          <w:rFonts w:hint="eastAsia"/>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BA4294" w:rsidRDefault="00BA4294" w:rsidP="00BA4294">
      <w:pPr>
        <w:pStyle w:val="-"/>
        <w:ind w:firstLine="420"/>
      </w:pPr>
      <w:r>
        <w:rPr>
          <w:rFonts w:hint="eastAsia"/>
        </w:rPr>
        <w:t>（2）基金托管人对于基金管理人参与银行间债券市场交易的交易方式的控制。</w:t>
      </w:r>
    </w:p>
    <w:p w:rsidR="00BA4294" w:rsidRDefault="00BA4294" w:rsidP="00BA4294">
      <w:pPr>
        <w:pStyle w:val="-"/>
        <w:ind w:firstLine="420"/>
      </w:pPr>
      <w:r>
        <w:rPr>
          <w:rFonts w:hint="eastAsia"/>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BA4294" w:rsidRDefault="00BA4294" w:rsidP="00BA4294">
      <w:pPr>
        <w:pStyle w:val="-"/>
        <w:ind w:firstLine="420"/>
      </w:pPr>
      <w:r>
        <w:rPr>
          <w:rFonts w:hint="eastAsia"/>
        </w:rPr>
        <w:t>（3）基金管理人有责任控制交易对手的资信风险，</w:t>
      </w:r>
    </w:p>
    <w:p w:rsidR="00BA4294" w:rsidRDefault="00BA4294" w:rsidP="00BA4294">
      <w:pPr>
        <w:pStyle w:val="-"/>
        <w:ind w:firstLine="420"/>
      </w:pPr>
      <w:r>
        <w:rPr>
          <w:rFonts w:hint="eastAsia"/>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BA4294" w:rsidRDefault="00BA4294" w:rsidP="00BA4294">
      <w:pPr>
        <w:pStyle w:val="-"/>
        <w:ind w:firstLine="420"/>
      </w:pPr>
      <w:r>
        <w:rPr>
          <w:rFonts w:hint="eastAsia"/>
        </w:rPr>
        <w:t>5、基金托管人对基金投资中期票据的监督：</w:t>
      </w:r>
    </w:p>
    <w:p w:rsidR="00BA4294" w:rsidRDefault="00BA4294" w:rsidP="00BA4294">
      <w:pPr>
        <w:pStyle w:val="-"/>
        <w:ind w:firstLine="420"/>
      </w:pPr>
      <w:r>
        <w:rPr>
          <w:rFonts w:hint="eastAsia"/>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BA4294" w:rsidRDefault="00BA4294" w:rsidP="00BA4294">
      <w:pPr>
        <w:pStyle w:val="-"/>
        <w:ind w:firstLine="420"/>
      </w:pPr>
      <w:r>
        <w:rPr>
          <w:rFonts w:hint="eastAsia"/>
        </w:rPr>
        <w:t>（2）如未来有关监管部门发布的法律法规对证券投资基金投资中期票据另有规定的，从其约定。</w:t>
      </w:r>
    </w:p>
    <w:p w:rsidR="00BA4294" w:rsidRDefault="00BA4294" w:rsidP="00BA4294">
      <w:pPr>
        <w:pStyle w:val="-"/>
        <w:ind w:firstLine="420"/>
      </w:pPr>
      <w:r>
        <w:rPr>
          <w:rFonts w:hint="eastAsia"/>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相应责任。</w:t>
      </w:r>
    </w:p>
    <w:p w:rsidR="00BA4294" w:rsidRDefault="00BA4294" w:rsidP="00BA4294">
      <w:pPr>
        <w:pStyle w:val="-"/>
        <w:ind w:firstLine="420"/>
      </w:pPr>
      <w:r>
        <w:rPr>
          <w:rFonts w:hint="eastAsia"/>
        </w:rPr>
        <w:t>6、基金托管人根据有关法律法规的规定及基金合同的约定，对基金管理人选择存款银行进行监督：</w:t>
      </w:r>
    </w:p>
    <w:p w:rsidR="00BA4294" w:rsidRDefault="00BA4294" w:rsidP="00BA4294">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BA4294" w:rsidRDefault="00BA4294" w:rsidP="00BA4294">
      <w:pPr>
        <w:pStyle w:val="-"/>
        <w:ind w:firstLine="420"/>
      </w:pPr>
      <w:r>
        <w:rPr>
          <w:rFonts w:hint="eastAsia"/>
        </w:rPr>
        <w:t>本基金投资银行存款应符合如下规定：</w:t>
      </w:r>
    </w:p>
    <w:p w:rsidR="00BA4294" w:rsidRDefault="00BA4294" w:rsidP="00BA4294">
      <w:pPr>
        <w:pStyle w:val="-"/>
        <w:ind w:firstLine="420"/>
      </w:pPr>
      <w:r>
        <w:rPr>
          <w:rFonts w:hint="eastAsia"/>
        </w:rPr>
        <w:t>（1）基金管理人、基金托管人应当与存款银行建立定期对账机制，确保基金银行存款业务账目及核算的真实、准确。</w:t>
      </w:r>
    </w:p>
    <w:p w:rsidR="00BA4294" w:rsidRDefault="00BA4294" w:rsidP="00BA4294">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BA4294" w:rsidRDefault="00BA4294" w:rsidP="00BA4294">
      <w:pPr>
        <w:pStyle w:val="-"/>
        <w:ind w:firstLine="420"/>
      </w:pPr>
      <w:r>
        <w:rPr>
          <w:rFonts w:hint="eastAsia"/>
        </w:rPr>
        <w:t>（3）基金托管人应加强对基金银行存款业务的监督与核查，严格审查、复核相关协议、账户资料、投资指令、存款证实书等有关文件，切实履行托管职责。</w:t>
      </w:r>
    </w:p>
    <w:p w:rsidR="00BA4294" w:rsidRDefault="00BA4294" w:rsidP="00BA4294">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BA4294" w:rsidRDefault="00BA4294" w:rsidP="00BA4294">
      <w:pPr>
        <w:pStyle w:val="-"/>
        <w:ind w:firstLine="420"/>
      </w:pPr>
      <w:r>
        <w:rPr>
          <w:rFonts w:hint="eastAsia"/>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w:t>
      </w:r>
    </w:p>
    <w:p w:rsidR="00BA4294" w:rsidRDefault="00BA4294" w:rsidP="00BA4294">
      <w:pPr>
        <w:pStyle w:val="-"/>
        <w:ind w:firstLine="420"/>
      </w:pPr>
      <w:r>
        <w:rPr>
          <w:rFonts w:hint="eastAsia"/>
        </w:rPr>
        <w:t>（二）基金托管人对基金管理人业务进行监督和核查的有关措施：</w:t>
      </w:r>
    </w:p>
    <w:p w:rsidR="00BA4294" w:rsidRDefault="00BA4294" w:rsidP="00BA4294">
      <w:pPr>
        <w:pStyle w:val="-"/>
        <w:ind w:firstLine="420"/>
      </w:pPr>
      <w:r>
        <w:rPr>
          <w:rFonts w:hint="eastAsia"/>
        </w:rPr>
        <w:t>1、基金托管人应根据有关法律法规的规定及基金合同的约定，对基金资产净值计算、各类基金份额的每万份基金已实现收益和7日年化收益率计算、应收资金到账、基金费用开支及收入确定、基金收益分配、相关信息披露、基金宣传推介材料中登载基金业绩表现数据等进行监督和核查。</w:t>
      </w:r>
    </w:p>
    <w:p w:rsidR="00BA4294" w:rsidRDefault="00BA4294" w:rsidP="00BA4294">
      <w:pPr>
        <w:pStyle w:val="-"/>
        <w:ind w:firstLine="420"/>
      </w:pPr>
      <w:r>
        <w:rPr>
          <w:rFonts w:hint="eastAsia"/>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BA4294" w:rsidRDefault="00BA4294" w:rsidP="00BA4294">
      <w:pPr>
        <w:pStyle w:val="-"/>
        <w:ind w:firstLine="420"/>
      </w:pPr>
      <w:r>
        <w:rPr>
          <w:rFonts w:hint="eastAsia"/>
        </w:rPr>
        <w:t>3、在限期内，基金托管人有权随时对通知事项进行复查，督促基金管理人改正。基金管理人对基金托管人通知的违规事项未能在限期内纠正的，基金托管人应报告中国证监会。</w:t>
      </w:r>
    </w:p>
    <w:p w:rsidR="00BA4294" w:rsidRDefault="00BA4294" w:rsidP="00BA4294">
      <w:pPr>
        <w:pStyle w:val="-"/>
        <w:ind w:firstLine="420"/>
      </w:pPr>
      <w:r>
        <w:rPr>
          <w:rFonts w:hint="eastAsia"/>
        </w:rPr>
        <w:t>4、基金托管人发现基金管理人的投资指令违反关法律法规规定或者违反基金合同约定的，应当拒绝执行，立即通知基金管理人。</w:t>
      </w:r>
    </w:p>
    <w:p w:rsidR="00BA4294" w:rsidRDefault="00BA4294" w:rsidP="00BA4294">
      <w:pPr>
        <w:pStyle w:val="-"/>
        <w:ind w:firstLine="420"/>
      </w:pPr>
      <w:r>
        <w:rPr>
          <w:rFonts w:hint="eastAsia"/>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BA4294" w:rsidRDefault="00BA4294" w:rsidP="00BA4294">
      <w:pPr>
        <w:pStyle w:val="-"/>
        <w:ind w:firstLine="420"/>
      </w:pPr>
      <w:r>
        <w:rPr>
          <w:rFonts w:hint="eastAsia"/>
        </w:rPr>
        <w:t>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BA4294" w:rsidRDefault="00BA4294" w:rsidP="00BA4294">
      <w:pPr>
        <w:pStyle w:val="-"/>
        <w:ind w:firstLine="420"/>
      </w:pPr>
      <w:r>
        <w:rPr>
          <w:rFonts w:hint="eastAsia"/>
        </w:rPr>
        <w:t>7、基金托管人发现基金管理人有重大违规行为，应立即报告中国证监会，同时通知基金管理人限期纠正。</w:t>
      </w:r>
    </w:p>
    <w:p w:rsidR="00BA4294" w:rsidRDefault="00BA4294" w:rsidP="00BA4294">
      <w:pPr>
        <w:pStyle w:val="-"/>
        <w:ind w:firstLine="420"/>
      </w:pPr>
      <w:r>
        <w:rPr>
          <w:rFonts w:hint="eastAsia"/>
        </w:rPr>
        <w:t>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A4294" w:rsidRDefault="00BA4294" w:rsidP="00BA4294">
      <w:pPr>
        <w:pStyle w:val="-2"/>
      </w:pPr>
      <w:r>
        <w:rPr>
          <w:rFonts w:hint="eastAsia"/>
        </w:rPr>
        <w:t>20.3 基金管理人对基金托管人的业务核查</w:t>
      </w:r>
    </w:p>
    <w:p w:rsidR="00BA4294" w:rsidRDefault="00BA4294" w:rsidP="00BA4294">
      <w:pPr>
        <w:pStyle w:val="-"/>
        <w:ind w:firstLine="420"/>
      </w:pPr>
      <w:r>
        <w:rPr>
          <w:rFonts w:hint="eastAsia"/>
        </w:rPr>
        <w:t>（一）基金管理人对基金托管人履行托管职责情况进行核查，核查事项包括但不限于基金托管人安全保管基金财产、开设基金财产的资金账户和证券账户等投资所需账户、复核基金管理人计算的基金资产净值、各类基金份额的每万份基金已实现收益和7日年化收益率、根据基金管理人指令办理清算交收、相关信息披露和监督基金投资运作等行为。</w:t>
      </w:r>
    </w:p>
    <w:p w:rsidR="00BA4294" w:rsidRDefault="00BA4294" w:rsidP="00BA4294">
      <w:pPr>
        <w:pStyle w:val="-"/>
        <w:ind w:firstLine="420"/>
      </w:pPr>
      <w:r>
        <w:rPr>
          <w:rFonts w:hint="eastAsia"/>
        </w:rPr>
        <w:t>（二）基金管理人发现基金托管人擅自挪用基金财产、未对基金财产实行分账管理、无故未执行或延迟执行基金管理人资金划拨指令、因故意或重大过失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BA4294" w:rsidRDefault="00BA4294" w:rsidP="00BA4294">
      <w:pPr>
        <w:pStyle w:val="-"/>
        <w:ind w:firstLine="420"/>
      </w:pPr>
      <w:r>
        <w:rPr>
          <w:rFonts w:hint="eastAsia"/>
        </w:rPr>
        <w:t>（三）基金管理人发现基金托管人有重大违规行为，应立即报告中国证监会和银行业监督管理机构，同时通知基金托管人限期纠正。</w:t>
      </w:r>
    </w:p>
    <w:p w:rsidR="00BA4294" w:rsidRDefault="00BA4294" w:rsidP="00BA4294">
      <w:pPr>
        <w:pStyle w:val="-"/>
        <w:ind w:firstLine="420"/>
      </w:pPr>
      <w:r>
        <w:rPr>
          <w:rFonts w:hint="eastAsia"/>
        </w:rPr>
        <w:t>（四）基金托管人应积极配合基金管理人的核查行为，包括但不限于：提交相关资料以供基金管理人核查托管财产的完整性和真实性，在规定时间内答复基金管理人并改正。</w:t>
      </w:r>
    </w:p>
    <w:p w:rsidR="00BA4294" w:rsidRDefault="00BA4294" w:rsidP="00BA4294">
      <w:pPr>
        <w:pStyle w:val="-"/>
        <w:ind w:firstLine="420"/>
      </w:pPr>
      <w:r>
        <w:rPr>
          <w:rFonts w:hint="eastAsia"/>
        </w:rPr>
        <w:t>（五）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A4294" w:rsidRDefault="00BA4294" w:rsidP="00BA4294">
      <w:pPr>
        <w:pStyle w:val="-2"/>
      </w:pPr>
      <w:r>
        <w:rPr>
          <w:rFonts w:hint="eastAsia"/>
        </w:rPr>
        <w:t>20.4 基金财产的保管</w:t>
      </w:r>
    </w:p>
    <w:p w:rsidR="00BA4294" w:rsidRDefault="00BA4294" w:rsidP="00BA4294">
      <w:pPr>
        <w:pStyle w:val="-"/>
        <w:ind w:firstLine="420"/>
      </w:pPr>
      <w:r>
        <w:rPr>
          <w:rFonts w:hint="eastAsia"/>
        </w:rPr>
        <w:t>（一）基金财产保管的原则</w:t>
      </w:r>
    </w:p>
    <w:p w:rsidR="00BA4294" w:rsidRDefault="00BA4294" w:rsidP="00BA4294">
      <w:pPr>
        <w:pStyle w:val="-"/>
        <w:ind w:firstLine="420"/>
      </w:pPr>
      <w:r>
        <w:rPr>
          <w:rFonts w:hint="eastAsia"/>
        </w:rPr>
        <w:t>1、基金财产应独立于基金管理人、基金托管人的固有财产。</w:t>
      </w:r>
    </w:p>
    <w:p w:rsidR="00BA4294" w:rsidRDefault="00BA4294" w:rsidP="00BA4294">
      <w:pPr>
        <w:pStyle w:val="-"/>
        <w:ind w:firstLine="420"/>
      </w:pPr>
      <w:r>
        <w:rPr>
          <w:rFonts w:hint="eastAsia"/>
        </w:rPr>
        <w:t>2、基金托管人应安全保管基金财产。除依据法律法规规定、基金合同和本托管协议约定及基金管理人的正当指令外，不得自行运用、处分、分配基金的任何财产。</w:t>
      </w:r>
    </w:p>
    <w:p w:rsidR="00BA4294" w:rsidRDefault="00BA4294" w:rsidP="00BA4294">
      <w:pPr>
        <w:pStyle w:val="-"/>
        <w:ind w:firstLine="420"/>
      </w:pPr>
      <w:r>
        <w:rPr>
          <w:rFonts w:hint="eastAsia"/>
        </w:rPr>
        <w:t>3、基金托管人按照规定开设基金财产的资金账户和证券账户等投资所需账户。</w:t>
      </w:r>
    </w:p>
    <w:p w:rsidR="00BA4294" w:rsidRDefault="00BA4294" w:rsidP="00BA4294">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BA4294" w:rsidRDefault="00BA4294" w:rsidP="00BA4294">
      <w:pPr>
        <w:pStyle w:val="-"/>
        <w:ind w:firstLine="420"/>
      </w:pPr>
      <w:r>
        <w:rPr>
          <w:rFonts w:hint="eastAsia"/>
        </w:rPr>
        <w:t>5、基金托管人根据基金管理人的指令，按照基金合同和本协议的约定保管基金财产，如有特殊情况双方可另行协商解决。</w:t>
      </w:r>
    </w:p>
    <w:p w:rsidR="00BA4294" w:rsidRDefault="00BA4294" w:rsidP="00BA4294">
      <w:pPr>
        <w:pStyle w:val="-"/>
        <w:ind w:firstLine="420"/>
      </w:pPr>
      <w:r>
        <w:rPr>
          <w:rFonts w:hint="eastAsia"/>
        </w:rPr>
        <w:t>6、除依据法律法规和基金合同的规定外，基金托管人不得委托第三人托管基金资产。</w:t>
      </w:r>
    </w:p>
    <w:p w:rsidR="00BA4294" w:rsidRDefault="00BA4294" w:rsidP="00BA4294">
      <w:pPr>
        <w:pStyle w:val="-"/>
        <w:ind w:firstLine="420"/>
      </w:pPr>
      <w:r>
        <w:rPr>
          <w:rFonts w:hint="eastAsia"/>
        </w:rPr>
        <w:t>（二）募集资金的验资</w:t>
      </w:r>
    </w:p>
    <w:p w:rsidR="00BA4294" w:rsidRDefault="00BA4294" w:rsidP="00BA4294">
      <w:pPr>
        <w:pStyle w:val="-"/>
        <w:ind w:firstLine="420"/>
      </w:pPr>
      <w:r>
        <w:rPr>
          <w:rFonts w:hint="eastAsia"/>
        </w:rPr>
        <w:t>1、基金募集期间募集的资金应存于基金管理人在基金托管人的营业机构或在其他银行开立的“基金募集专户”，该账户由基金管理人委托的登记机构开立并管理。</w:t>
      </w:r>
    </w:p>
    <w:p w:rsidR="00BA4294" w:rsidRDefault="00BA4294" w:rsidP="00BA4294">
      <w:pPr>
        <w:pStyle w:val="-"/>
        <w:ind w:firstLine="420"/>
      </w:pPr>
      <w:r>
        <w:rPr>
          <w:rFonts w:hint="eastAsia"/>
        </w:rPr>
        <w:t>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rsidR="00BA4294" w:rsidRDefault="00BA4294" w:rsidP="00BA4294">
      <w:pPr>
        <w:pStyle w:val="-"/>
        <w:ind w:firstLine="420"/>
      </w:pPr>
      <w:r>
        <w:rPr>
          <w:rFonts w:hint="eastAsia"/>
        </w:rPr>
        <w:t>3、若基金募集期限届满，未能达到基金备案条件，由基金管理人按规定办理退款事宜。</w:t>
      </w:r>
    </w:p>
    <w:p w:rsidR="00BA4294" w:rsidRDefault="00BA4294" w:rsidP="00BA4294">
      <w:pPr>
        <w:pStyle w:val="-"/>
        <w:ind w:firstLine="420"/>
      </w:pPr>
      <w:r>
        <w:rPr>
          <w:rFonts w:hint="eastAsia"/>
        </w:rPr>
        <w:t>（三）基金的银行账户的开立和管理</w:t>
      </w:r>
    </w:p>
    <w:p w:rsidR="00BA4294" w:rsidRDefault="00BA4294" w:rsidP="00BA4294">
      <w:pPr>
        <w:pStyle w:val="-"/>
        <w:ind w:firstLine="420"/>
      </w:pPr>
      <w:r>
        <w:rPr>
          <w:rFonts w:hint="eastAsia"/>
        </w:rPr>
        <w:t>1、基金托管人以本基金的名义在其营业机构开立基金的银行账户，并根据基金管理人合法合规的指令办理资金收付。本基金的银行预留印鉴由基金托管人刻制、保管和使用。</w:t>
      </w:r>
    </w:p>
    <w:p w:rsidR="00BA4294" w:rsidRDefault="00BA4294" w:rsidP="00BA4294">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BA4294" w:rsidRDefault="00BA4294" w:rsidP="00BA4294">
      <w:pPr>
        <w:pStyle w:val="-"/>
        <w:ind w:firstLine="420"/>
      </w:pPr>
      <w:r>
        <w:rPr>
          <w:rFonts w:hint="eastAsia"/>
        </w:rPr>
        <w:t>3、基金银行账户的开立和管理应符合有关法律法规以及银行业监督管理机构的有关规定。</w:t>
      </w:r>
    </w:p>
    <w:p w:rsidR="00BA4294" w:rsidRDefault="00BA4294" w:rsidP="00BA4294">
      <w:pPr>
        <w:pStyle w:val="-"/>
        <w:ind w:firstLine="420"/>
      </w:pPr>
      <w:r>
        <w:rPr>
          <w:rFonts w:hint="eastAsia"/>
        </w:rPr>
        <w:t>（四）基金证券账户与证券交易资金账户的开设和管理：</w:t>
      </w:r>
    </w:p>
    <w:p w:rsidR="00BA4294" w:rsidRDefault="00BA4294" w:rsidP="00BA4294">
      <w:pPr>
        <w:pStyle w:val="-"/>
        <w:ind w:firstLine="420"/>
      </w:pPr>
      <w:r>
        <w:rPr>
          <w:rFonts w:hint="eastAsia"/>
        </w:rPr>
        <w:t>1、基金托管人以基金托管人和本基金联名的方式在中国证券登记结算有限责任公司上海分公司/深圳分公司开设证券账户。</w:t>
      </w:r>
    </w:p>
    <w:p w:rsidR="00BA4294" w:rsidRDefault="00BA4294" w:rsidP="00BA4294">
      <w:pPr>
        <w:pStyle w:val="-"/>
        <w:ind w:firstLine="420"/>
      </w:pPr>
      <w:r>
        <w:rPr>
          <w:rFonts w:hint="eastAsia"/>
        </w:rPr>
        <w:t>2、基金托管人以基金托管人的名义在中国证券登记结算有限责任公司上海分公司/深圳分公司开立基金证券交易资金账户，用于证券清算。</w:t>
      </w:r>
    </w:p>
    <w:p w:rsidR="00BA4294" w:rsidRDefault="00BA4294" w:rsidP="00BA4294">
      <w:pPr>
        <w:pStyle w:val="-"/>
        <w:ind w:firstLine="420"/>
      </w:pPr>
      <w:r>
        <w:rPr>
          <w:rFonts w:hint="eastAsia"/>
        </w:rPr>
        <w:t>3、基金证券账户的开立和使用，限于满足开展本基金业务的需要。基金托管人和基金管理人不得出借和未经对方同意擅自转让基金的任何证券账户；亦不得使用基金的任何账户进行本基金业务以外的活动。</w:t>
      </w:r>
    </w:p>
    <w:p w:rsidR="00BA4294" w:rsidRDefault="00BA4294" w:rsidP="00BA4294">
      <w:pPr>
        <w:pStyle w:val="-"/>
        <w:ind w:firstLine="420"/>
      </w:pPr>
      <w:r>
        <w:rPr>
          <w:rFonts w:hint="eastAsia"/>
        </w:rPr>
        <w:t>（五）债券托管账户的开立和管理</w:t>
      </w:r>
    </w:p>
    <w:p w:rsidR="00BA4294" w:rsidRDefault="00BA4294" w:rsidP="00BA4294">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BA4294" w:rsidRDefault="00BA4294" w:rsidP="00BA4294">
      <w:pPr>
        <w:pStyle w:val="-"/>
        <w:ind w:firstLine="420"/>
      </w:pPr>
      <w:r>
        <w:rPr>
          <w:rFonts w:hint="eastAsia"/>
        </w:rPr>
        <w:t>2、基金管理人和基金托管人应一起负责为基金对外签订全国银行间国债市场回购主协议，正本由基金托管人保管，基金管理人保存副本。</w:t>
      </w:r>
    </w:p>
    <w:p w:rsidR="00BA4294" w:rsidRDefault="00BA4294" w:rsidP="00BA4294">
      <w:pPr>
        <w:pStyle w:val="-"/>
        <w:ind w:firstLine="420"/>
      </w:pPr>
      <w:r>
        <w:rPr>
          <w:rFonts w:hint="eastAsia"/>
        </w:rPr>
        <w:t>（六）其他账户的开设和管理</w:t>
      </w:r>
    </w:p>
    <w:p w:rsidR="00BA4294" w:rsidRDefault="00BA4294" w:rsidP="00BA4294">
      <w:pPr>
        <w:pStyle w:val="-"/>
        <w:ind w:firstLine="420"/>
      </w:pPr>
      <w:r>
        <w:rPr>
          <w:rFonts w:hint="eastAsia"/>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A4294" w:rsidRDefault="00BA4294" w:rsidP="00BA4294">
      <w:pPr>
        <w:pStyle w:val="-"/>
        <w:ind w:firstLine="420"/>
      </w:pPr>
      <w:r>
        <w:rPr>
          <w:rFonts w:hint="eastAsia"/>
        </w:rPr>
        <w:t>（七）基金财产投资的有关实物证券、银行定期存款存单等有价凭证的保管</w:t>
      </w:r>
    </w:p>
    <w:p w:rsidR="00BA4294" w:rsidRDefault="00BA4294" w:rsidP="00BA4294">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BA4294" w:rsidRDefault="00BA4294" w:rsidP="00BA4294">
      <w:pPr>
        <w:pStyle w:val="-"/>
        <w:ind w:firstLine="420"/>
      </w:pPr>
      <w:r>
        <w:rPr>
          <w:rFonts w:hint="eastAsia"/>
        </w:rPr>
        <w:t>（八）与基金财产有关的重大合同的保管</w:t>
      </w:r>
    </w:p>
    <w:p w:rsidR="00BA4294" w:rsidRDefault="00BA4294" w:rsidP="00BA4294">
      <w:pPr>
        <w:pStyle w:val="-"/>
        <w:ind w:firstLine="420"/>
      </w:pPr>
      <w:r>
        <w:rPr>
          <w:rFonts w:hint="eastAsia"/>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rsidR="00BA4294" w:rsidRDefault="00BA4294" w:rsidP="00BA4294">
      <w:pPr>
        <w:pStyle w:val="-2"/>
      </w:pPr>
      <w:r>
        <w:rPr>
          <w:rFonts w:hint="eastAsia"/>
        </w:rPr>
        <w:t>20.5 基金资产净值计算及复核</w:t>
      </w:r>
    </w:p>
    <w:p w:rsidR="00BA4294" w:rsidRDefault="00BA4294" w:rsidP="00BA4294">
      <w:pPr>
        <w:pStyle w:val="-"/>
        <w:ind w:firstLine="420"/>
      </w:pPr>
      <w:r>
        <w:rPr>
          <w:rFonts w:hint="eastAsia"/>
        </w:rPr>
        <w:t>（一）基金资产净值的计算、复核的时间和程序</w:t>
      </w:r>
    </w:p>
    <w:p w:rsidR="00BA4294" w:rsidRDefault="00BA4294" w:rsidP="00BA4294">
      <w:pPr>
        <w:pStyle w:val="-"/>
        <w:ind w:firstLine="420"/>
      </w:pPr>
      <w:r>
        <w:rPr>
          <w:rFonts w:hint="eastAsia"/>
        </w:rPr>
        <w:t>1、基金资产净值是指基金资产总值减去负债后的净资产值。每万份基金已实现收益是按照相关法规计算的每万份基金份额的日已实现收益，精确到小数点后第4位，小数点后第5位舍去。7日年化收益率是以最近7个自然日(含节假日)每万份基金已实现收益所折算的年资产收益率，精确到百分号内小数点后3位，百分号内小数点后第4位四舍五入。国家另有规定的，从其规定。</w:t>
      </w:r>
    </w:p>
    <w:p w:rsidR="00BA4294" w:rsidRDefault="00BA4294" w:rsidP="00BA4294">
      <w:pPr>
        <w:pStyle w:val="-"/>
        <w:ind w:firstLine="420"/>
      </w:pPr>
      <w:r>
        <w:rPr>
          <w:rFonts w:hint="eastAsia"/>
        </w:rPr>
        <w:t>2、基金管理人应每工作日对基金资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工作日交易结束后计算当日的基金净值信息并以双方认可的方式发送给基金托管人。基金托管人对计算结果复核后以双方认可的方式发送给基金管理人，由基金管理人予以公布。</w:t>
      </w:r>
    </w:p>
    <w:p w:rsidR="00BA4294" w:rsidRDefault="00BA4294" w:rsidP="00BA4294">
      <w:pPr>
        <w:pStyle w:val="-"/>
        <w:ind w:firstLine="420"/>
      </w:pPr>
      <w:r>
        <w:rPr>
          <w:rFonts w:hint="eastAsia"/>
        </w:rPr>
        <w:t>3、根据《基金法》，基金管理人计算并公告基金净值信息，基金托管人复核、审查基金管理人计算的基金资产净值、各类基金份额的每万份基金已实现收益和7日年化收益率。因此，本基金的会计责任方是基金管理人，就与本基金有关的会计问题，如经相关各方在平等基础上充分讨论后，仍无法达成一致的意见，按照基金管理人的计算结果对外予以公布。</w:t>
      </w:r>
    </w:p>
    <w:p w:rsidR="00BA4294" w:rsidRDefault="00BA4294" w:rsidP="00BA4294">
      <w:pPr>
        <w:pStyle w:val="-"/>
        <w:ind w:firstLine="420"/>
      </w:pPr>
      <w:r>
        <w:rPr>
          <w:rFonts w:hint="eastAsia"/>
        </w:rPr>
        <w:t>（二）基金资产估值方法</w:t>
      </w:r>
    </w:p>
    <w:p w:rsidR="00BA4294" w:rsidRDefault="00BA4294" w:rsidP="00BA4294">
      <w:pPr>
        <w:pStyle w:val="-"/>
        <w:ind w:firstLine="420"/>
      </w:pPr>
      <w:r>
        <w:rPr>
          <w:rFonts w:hint="eastAsia"/>
        </w:rPr>
        <w:t>1、估值对象</w:t>
      </w:r>
    </w:p>
    <w:p w:rsidR="00BA4294" w:rsidRDefault="00BA4294" w:rsidP="00BA4294">
      <w:pPr>
        <w:pStyle w:val="-"/>
        <w:ind w:firstLine="420"/>
      </w:pPr>
      <w:r>
        <w:rPr>
          <w:rFonts w:hint="eastAsia"/>
        </w:rPr>
        <w:t>基金所拥有的各类有价证券和银行存款本息、应收款项、其它投资等资产及负债。</w:t>
      </w:r>
    </w:p>
    <w:p w:rsidR="00BA4294" w:rsidRDefault="00BA4294" w:rsidP="00BA4294">
      <w:pPr>
        <w:pStyle w:val="-"/>
        <w:ind w:firstLine="420"/>
      </w:pPr>
      <w:r>
        <w:rPr>
          <w:rFonts w:hint="eastAsia"/>
        </w:rPr>
        <w:t>2、估值方法</w:t>
      </w:r>
    </w:p>
    <w:p w:rsidR="00BA4294" w:rsidRDefault="00BA4294" w:rsidP="00BA4294">
      <w:pPr>
        <w:pStyle w:val="-"/>
        <w:ind w:firstLine="420"/>
      </w:pPr>
      <w:r>
        <w:rPr>
          <w:rFonts w:hint="eastAsia"/>
        </w:rPr>
        <w:t>（1）本基金估值采用“摊余成本法”，即计价对象以买入成本列示，按照票面利率或协议利率并考虑其买入时的溢价与折价，在剩余存续期内按实际利率法摊销，每日计提损益。本基金不采用市场利率和上市交易的债券和票据的市价计算基金资产净值。</w:t>
      </w:r>
    </w:p>
    <w:p w:rsidR="00BA4294" w:rsidRDefault="00BA4294" w:rsidP="00BA4294">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BA4294" w:rsidRDefault="00BA4294" w:rsidP="00BA4294">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BA4294" w:rsidRDefault="00BA4294" w:rsidP="00BA4294">
      <w:pPr>
        <w:pStyle w:val="-"/>
        <w:ind w:firstLine="420"/>
      </w:pPr>
      <w:r>
        <w:rPr>
          <w:rFonts w:hint="eastAsia"/>
        </w:rPr>
        <w:t>（4）相关法律法规以及监管部门有强制规定的，从其规定。如有新增事项，按国家最新规定估值。</w:t>
      </w:r>
    </w:p>
    <w:p w:rsidR="00BA4294" w:rsidRDefault="00BA4294" w:rsidP="00BA429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A4294" w:rsidRDefault="00BA4294" w:rsidP="00BA4294">
      <w:pPr>
        <w:pStyle w:val="-"/>
        <w:ind w:firstLine="420"/>
      </w:pPr>
      <w:r>
        <w:rPr>
          <w:rFonts w:hint="eastAsia"/>
        </w:rPr>
        <w:t>（三）估值差错处理</w:t>
      </w:r>
    </w:p>
    <w:p w:rsidR="00BA4294" w:rsidRDefault="00BA4294" w:rsidP="00BA4294">
      <w:pPr>
        <w:pStyle w:val="-"/>
        <w:ind w:firstLine="420"/>
      </w:pPr>
      <w:r>
        <w:rPr>
          <w:rFonts w:hint="eastAsia"/>
        </w:rPr>
        <w:t>基金管理人和基金托管人将采取必要、适当、合理的措施确保基金资产估值的准确性、及时性。当基金资产的计价导致某一类基金份额的每万份基金已实现收益小数点后4位（含第4位）或7日年化收益率百分号内小数点后3位（含第3位）以内发生差错时，视为估值错误。</w:t>
      </w:r>
    </w:p>
    <w:p w:rsidR="00BA4294" w:rsidRDefault="00BA4294" w:rsidP="00BA4294">
      <w:pPr>
        <w:pStyle w:val="-"/>
        <w:ind w:firstLine="420"/>
      </w:pPr>
      <w:r>
        <w:rPr>
          <w:rFonts w:hint="eastAsia"/>
        </w:rPr>
        <w:t>基金合同的当事人应按照以下约定处理：</w:t>
      </w:r>
    </w:p>
    <w:p w:rsidR="00BA4294" w:rsidRDefault="00BA4294" w:rsidP="00BA4294">
      <w:pPr>
        <w:pStyle w:val="-"/>
        <w:ind w:firstLine="420"/>
      </w:pPr>
      <w:r>
        <w:rPr>
          <w:rFonts w:hint="eastAsia"/>
        </w:rPr>
        <w:t>1、估值错误类型</w:t>
      </w:r>
    </w:p>
    <w:p w:rsidR="00BA4294" w:rsidRDefault="00BA4294" w:rsidP="00BA429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A4294" w:rsidRDefault="00BA4294" w:rsidP="00BA4294">
      <w:pPr>
        <w:pStyle w:val="-"/>
        <w:ind w:firstLine="420"/>
      </w:pPr>
      <w:r>
        <w:rPr>
          <w:rFonts w:hint="eastAsia"/>
        </w:rPr>
        <w:t>上述估值错误的主要类型包括但不限于：资料申报差错、数据传输差错、数据计算差错、系统故障差错、下达指令差错等。</w:t>
      </w:r>
    </w:p>
    <w:p w:rsidR="00BA4294" w:rsidRDefault="00BA4294" w:rsidP="00BA4294">
      <w:pPr>
        <w:pStyle w:val="-"/>
        <w:ind w:firstLine="420"/>
      </w:pPr>
      <w:r>
        <w:rPr>
          <w:rFonts w:hint="eastAsia"/>
        </w:rPr>
        <w:t>2、估值错误处理原则</w:t>
      </w:r>
    </w:p>
    <w:p w:rsidR="00BA4294" w:rsidRDefault="00BA4294" w:rsidP="00BA429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A4294" w:rsidRDefault="00BA4294" w:rsidP="00BA4294">
      <w:pPr>
        <w:pStyle w:val="-"/>
        <w:ind w:firstLine="420"/>
      </w:pPr>
      <w:r>
        <w:rPr>
          <w:rFonts w:hint="eastAsia"/>
        </w:rPr>
        <w:t>（2）估值错误的责任方对有关当事人的直接损失负责，不对间接损失负责，并且仅对估值错误的有关直接当事人负责，不对第三方负责。</w:t>
      </w:r>
    </w:p>
    <w:p w:rsidR="00BA4294" w:rsidRDefault="00BA4294" w:rsidP="00BA429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A4294" w:rsidRDefault="00BA4294" w:rsidP="00BA4294">
      <w:pPr>
        <w:pStyle w:val="-"/>
        <w:ind w:firstLine="420"/>
      </w:pPr>
      <w:r>
        <w:rPr>
          <w:rFonts w:hint="eastAsia"/>
        </w:rPr>
        <w:t>（4）估值错误调整采用尽量恢复至假设未发生估值错误的正确情形的方式。</w:t>
      </w:r>
    </w:p>
    <w:p w:rsidR="00BA4294" w:rsidRDefault="00BA4294" w:rsidP="00BA4294">
      <w:pPr>
        <w:pStyle w:val="-"/>
        <w:ind w:firstLine="420"/>
      </w:pPr>
      <w:r>
        <w:rPr>
          <w:rFonts w:hint="eastAsia"/>
        </w:rPr>
        <w:t>3、估值错误处理程序</w:t>
      </w:r>
    </w:p>
    <w:p w:rsidR="00BA4294" w:rsidRDefault="00BA4294" w:rsidP="00BA4294">
      <w:pPr>
        <w:pStyle w:val="-"/>
        <w:ind w:firstLine="420"/>
      </w:pPr>
      <w:r>
        <w:rPr>
          <w:rFonts w:hint="eastAsia"/>
        </w:rPr>
        <w:t>估值错误被发现后，有关的当事人应当及时进行处理，处理的程序如下：</w:t>
      </w:r>
    </w:p>
    <w:p w:rsidR="00BA4294" w:rsidRDefault="00BA4294" w:rsidP="00BA4294">
      <w:pPr>
        <w:pStyle w:val="-"/>
        <w:ind w:firstLine="420"/>
      </w:pPr>
      <w:r>
        <w:rPr>
          <w:rFonts w:hint="eastAsia"/>
        </w:rPr>
        <w:t>（1）查明估值错误发生的原因，列明所有的当事人，并根据估值错误发生的原因确定估值错误的责任方；</w:t>
      </w:r>
    </w:p>
    <w:p w:rsidR="00BA4294" w:rsidRDefault="00BA4294" w:rsidP="00BA4294">
      <w:pPr>
        <w:pStyle w:val="-"/>
        <w:ind w:firstLine="420"/>
      </w:pPr>
      <w:r>
        <w:rPr>
          <w:rFonts w:hint="eastAsia"/>
        </w:rPr>
        <w:t>（2）根据估值错误处理原则或当事人协商的方法对因估值错误造成的损失进行评估；</w:t>
      </w:r>
    </w:p>
    <w:p w:rsidR="00BA4294" w:rsidRDefault="00BA4294" w:rsidP="00BA4294">
      <w:pPr>
        <w:pStyle w:val="-"/>
        <w:ind w:firstLine="420"/>
      </w:pPr>
      <w:r>
        <w:rPr>
          <w:rFonts w:hint="eastAsia"/>
        </w:rPr>
        <w:t>（3）根据估值错误处理原则或当事人协商的方法由估值错误的责任方进行更正和赔偿损失；</w:t>
      </w:r>
    </w:p>
    <w:p w:rsidR="00BA4294" w:rsidRDefault="00BA4294" w:rsidP="00BA4294">
      <w:pPr>
        <w:pStyle w:val="-"/>
        <w:ind w:firstLine="420"/>
      </w:pPr>
      <w:r>
        <w:rPr>
          <w:rFonts w:hint="eastAsia"/>
        </w:rPr>
        <w:t>（4）根据估值错误处理的方法，需要修改基金登记机构交易数据的，由基金登记机构进行更正，并就估值错误的更正向有关当事人进行确认。</w:t>
      </w:r>
    </w:p>
    <w:p w:rsidR="00BA4294" w:rsidRDefault="00BA4294" w:rsidP="00BA4294">
      <w:pPr>
        <w:pStyle w:val="-"/>
        <w:ind w:firstLine="420"/>
      </w:pPr>
      <w:r>
        <w:rPr>
          <w:rFonts w:hint="eastAsia"/>
        </w:rPr>
        <w:t>4、估值错误处理的方法如下：</w:t>
      </w:r>
    </w:p>
    <w:p w:rsidR="00BA4294" w:rsidRDefault="00BA4294" w:rsidP="00BA4294">
      <w:pPr>
        <w:pStyle w:val="-"/>
        <w:ind w:firstLine="420"/>
      </w:pPr>
      <w:r>
        <w:rPr>
          <w:rFonts w:hint="eastAsia"/>
        </w:rPr>
        <w:t>（1）基金资产净值计算出现错误时，基金管理人应当立即予以纠正，通报基金托管人，并采取合理的措施防止损失进一步扩大。</w:t>
      </w:r>
    </w:p>
    <w:p w:rsidR="00BA4294" w:rsidRDefault="00BA4294" w:rsidP="00BA4294">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BA4294" w:rsidRDefault="00BA4294" w:rsidP="00BA4294">
      <w:pPr>
        <w:pStyle w:val="-"/>
        <w:ind w:firstLine="420"/>
      </w:pPr>
      <w:r>
        <w:rPr>
          <w:rFonts w:hint="eastAsia"/>
        </w:rPr>
        <w:t>（3）前述内容如法律法规或监管机关另有规定的，从其规定处理。</w:t>
      </w:r>
    </w:p>
    <w:p w:rsidR="00BA4294" w:rsidRDefault="00BA4294" w:rsidP="00BA4294">
      <w:pPr>
        <w:pStyle w:val="-"/>
        <w:ind w:firstLine="420"/>
      </w:pPr>
      <w:r>
        <w:rPr>
          <w:rFonts w:hint="eastAsia"/>
        </w:rPr>
        <w:t>（四）基金账册的建立</w:t>
      </w:r>
    </w:p>
    <w:p w:rsidR="00BA4294" w:rsidRDefault="00BA4294" w:rsidP="00BA4294">
      <w:pPr>
        <w:pStyle w:val="-"/>
        <w:ind w:firstLine="420"/>
      </w:pPr>
      <w:r>
        <w:rPr>
          <w:rFonts w:hint="eastAsia"/>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BA4294" w:rsidRDefault="00BA4294" w:rsidP="00BA4294">
      <w:pPr>
        <w:pStyle w:val="-"/>
        <w:ind w:firstLine="420"/>
      </w:pPr>
      <w:r>
        <w:rPr>
          <w:rFonts w:hint="eastAsia"/>
        </w:rPr>
        <w:t>2、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rsidR="00BA4294" w:rsidRDefault="00BA4294" w:rsidP="00BA4294">
      <w:pPr>
        <w:pStyle w:val="-"/>
        <w:ind w:firstLine="420"/>
      </w:pPr>
      <w:r>
        <w:rPr>
          <w:rFonts w:hint="eastAsia"/>
        </w:rPr>
        <w:t>（五）基金定期报告的编制和复核</w:t>
      </w:r>
    </w:p>
    <w:p w:rsidR="00BA4294" w:rsidRDefault="00BA4294" w:rsidP="00BA4294">
      <w:pPr>
        <w:pStyle w:val="-"/>
        <w:ind w:firstLine="420"/>
      </w:pPr>
      <w:r>
        <w:rPr>
          <w:rFonts w:hint="eastAsia"/>
        </w:rPr>
        <w:t>1、基金财务报表由基金管理人和基金托管人每月分别独立编制。月度报表的编制，应于每月终了后5个工作日内完成。</w:t>
      </w:r>
    </w:p>
    <w:p w:rsidR="00BA4294" w:rsidRDefault="00BA4294" w:rsidP="00BA4294">
      <w:pPr>
        <w:pStyle w:val="-"/>
        <w:ind w:firstLine="420"/>
      </w:pPr>
      <w:r>
        <w:rPr>
          <w:rFonts w:hint="eastAsia"/>
        </w:rPr>
        <w:t>2、《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每个季度结束之日起15个工作日内完成季度报告编制并公告；在会计年度半年终了后两个月内完成中期报告编制并公告；在会计年度结束后三个月内完成年度报告编制并公告。</w:t>
      </w:r>
    </w:p>
    <w:p w:rsidR="00BA4294" w:rsidRDefault="00BA4294" w:rsidP="00BA4294">
      <w:pPr>
        <w:pStyle w:val="-"/>
        <w:ind w:firstLine="420"/>
      </w:pPr>
      <w:r>
        <w:rPr>
          <w:rFonts w:hint="eastAsia"/>
        </w:rPr>
        <w:t>3、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rsidR="00BA4294" w:rsidRDefault="00BA4294" w:rsidP="00BA4294">
      <w:pPr>
        <w:pStyle w:val="-"/>
        <w:ind w:firstLine="420"/>
      </w:pPr>
      <w:r>
        <w:rPr>
          <w:rFonts w:hint="eastAsia"/>
        </w:rPr>
        <w:t>4、核对无误后，基金托管人在基金管理人提供的报告上加盖业务印鉴或者出具加盖托管业务部门公章的复核意见书，相关各方各自留存一份，以备有权机构对相关文件审核时提示。</w:t>
      </w:r>
    </w:p>
    <w:p w:rsidR="00BA4294" w:rsidRDefault="00BA4294" w:rsidP="00BA4294">
      <w:pPr>
        <w:pStyle w:val="-"/>
        <w:ind w:firstLine="420"/>
      </w:pPr>
      <w:r>
        <w:rPr>
          <w:rFonts w:hint="eastAsia"/>
        </w:rPr>
        <w:t>（六）暂停估值的情形</w:t>
      </w:r>
    </w:p>
    <w:p w:rsidR="00BA4294" w:rsidRDefault="00BA4294" w:rsidP="00BA4294">
      <w:pPr>
        <w:pStyle w:val="-"/>
        <w:ind w:firstLine="420"/>
      </w:pPr>
      <w:r>
        <w:rPr>
          <w:rFonts w:hint="eastAsia"/>
        </w:rPr>
        <w:t>1、基金投资所涉及的证券交易市场遇法定节假日或因其他原因暂停营业时；</w:t>
      </w:r>
    </w:p>
    <w:p w:rsidR="00BA4294" w:rsidRDefault="00BA4294" w:rsidP="00BA4294">
      <w:pPr>
        <w:pStyle w:val="-"/>
        <w:ind w:firstLine="420"/>
      </w:pPr>
      <w:r>
        <w:rPr>
          <w:rFonts w:hint="eastAsia"/>
        </w:rPr>
        <w:t>2、因不可抗力致使基金管理人、基金托管人无法准确评估基金资产价值时；</w:t>
      </w:r>
    </w:p>
    <w:p w:rsidR="00BA4294" w:rsidRDefault="00BA4294" w:rsidP="00BA4294">
      <w:pPr>
        <w:pStyle w:val="-"/>
        <w:ind w:firstLine="420"/>
      </w:pPr>
      <w:r>
        <w:rPr>
          <w:rFonts w:hint="eastAsia"/>
        </w:rPr>
        <w:t>3、占基金相当比例的投资品种的估值出现重大转变，而基金管理人为保障基金份额持有人的利益，决定延迟估值时；</w:t>
      </w:r>
    </w:p>
    <w:p w:rsidR="00BA4294" w:rsidRDefault="00BA4294" w:rsidP="00BA4294">
      <w:pPr>
        <w:pStyle w:val="-"/>
        <w:ind w:firstLine="420"/>
      </w:pPr>
      <w:r>
        <w:rPr>
          <w:rFonts w:hint="eastAsia"/>
        </w:rPr>
        <w:t>4、出现基金管理人认为属于紧急事故的情况，导致基金管理人不能出售或评估基金资产时；</w:t>
      </w:r>
    </w:p>
    <w:p w:rsidR="00BA4294" w:rsidRDefault="00BA4294" w:rsidP="00BA4294">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5、当前一估值日基金资产净值50%以上的资产出现无可参考的活跃市场价格且采用估值技术仍导致公允价值存在重大不确定性时，经与基金托管人协商确认后，基金管理人应当暂停基金估值；</w:t>
      </w:r>
    </w:p>
    <w:p w:rsidR="00BA4294" w:rsidRDefault="00BA4294" w:rsidP="00BA4294">
      <w:pPr>
        <w:pStyle w:val="-"/>
        <w:ind w:firstLine="420"/>
      </w:pPr>
      <w:r>
        <w:rPr>
          <w:rFonts w:hint="eastAsia"/>
        </w:rPr>
        <w:t>6、中国证监会和基金合同认定的其他情形。</w:t>
      </w:r>
    </w:p>
    <w:p w:rsidR="00BA4294" w:rsidRDefault="00BA4294" w:rsidP="00BA4294">
      <w:pPr>
        <w:pStyle w:val="-2"/>
      </w:pPr>
      <w:r>
        <w:rPr>
          <w:rFonts w:hint="eastAsia"/>
        </w:rPr>
        <w:t>20.6 基金份额持有人名册的登记与保管</w:t>
      </w:r>
    </w:p>
    <w:p w:rsidR="00BA4294" w:rsidRDefault="00BA4294" w:rsidP="00BA4294">
      <w:pPr>
        <w:pStyle w:val="-"/>
        <w:ind w:firstLine="420"/>
      </w:pPr>
      <w:r>
        <w:rPr>
          <w:rFonts w:hint="eastAsia"/>
        </w:rPr>
        <w:t>（一）基金管理人和基金托管人须分别妥善保管的基金份额持有人名册，基金份额持有人名册的内容必须包括基金份额持有人的名称和持有的基金份额。</w:t>
      </w:r>
    </w:p>
    <w:p w:rsidR="00BA4294" w:rsidRDefault="00BA4294" w:rsidP="00BA4294">
      <w:pPr>
        <w:pStyle w:val="-"/>
        <w:ind w:firstLine="420"/>
      </w:pPr>
      <w:r>
        <w:rPr>
          <w:rFonts w:hint="eastAsia"/>
        </w:rPr>
        <w:t>（二）基金份额持有人名册由基金的基金登记机构根据基金管理人的指令编制和保管，基金管理人和基金托管人应按照目前相关规则分别保管基金份额持有人名册。保管方式可以采用电子或文档的形式。保管期限为20年，法律法规另有规定或有权机关另有要求的除外。</w:t>
      </w:r>
    </w:p>
    <w:p w:rsidR="00BA4294" w:rsidRDefault="00BA4294" w:rsidP="00BA4294">
      <w:pPr>
        <w:pStyle w:val="-"/>
        <w:ind w:firstLine="420"/>
      </w:pPr>
      <w:r>
        <w:rPr>
          <w:rFonts w:hint="eastAsia"/>
        </w:rPr>
        <w:t>（三）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法律法规另有规定或有权机关另有要求的除外。</w:t>
      </w:r>
    </w:p>
    <w:p w:rsidR="00BA4294" w:rsidRDefault="00BA4294" w:rsidP="00BA4294">
      <w:pPr>
        <w:pStyle w:val="-"/>
        <w:ind w:firstLine="420"/>
      </w:pPr>
      <w:r>
        <w:rPr>
          <w:rFonts w:hint="eastAsia"/>
        </w:rPr>
        <w:t>（四）若基金管理人或基金托管人由于自身原因无法妥善保管基金份额持有人名册，应按有关法规规定各自承担相应的责任。</w:t>
      </w:r>
    </w:p>
    <w:p w:rsidR="00BA4294" w:rsidRDefault="00BA4294" w:rsidP="00BA4294">
      <w:pPr>
        <w:pStyle w:val="-2"/>
      </w:pPr>
      <w:r>
        <w:rPr>
          <w:rFonts w:hint="eastAsia"/>
        </w:rPr>
        <w:t>20.7 争议解决方式</w:t>
      </w:r>
    </w:p>
    <w:p w:rsidR="00BA4294" w:rsidRDefault="00BA4294" w:rsidP="00BA4294">
      <w:pPr>
        <w:pStyle w:val="-"/>
        <w:ind w:firstLine="420"/>
      </w:pPr>
      <w:r>
        <w:rPr>
          <w:rFonts w:hint="eastAsia"/>
        </w:rPr>
        <w:t>（一）本协议及本协议项下各方的权利和义务适用中华人民共和国法律（为本协议之目的，不包括香港、澳门和台湾法律），并按照中华人民共和国法律解释。</w:t>
      </w:r>
    </w:p>
    <w:p w:rsidR="00BA4294" w:rsidRDefault="00BA4294" w:rsidP="00BA4294">
      <w:pPr>
        <w:pStyle w:val="-"/>
        <w:ind w:firstLine="420"/>
      </w:pPr>
      <w:r>
        <w:rPr>
          <w:rFonts w:hint="eastAsia"/>
        </w:rPr>
        <w:t>（二）凡因本协议产生的及与本协议有关的争议，双方均应协商解决；协商不成的，应提交中国国际经济贸易仲裁委员会申请仲裁，并适用申请仲裁时该会现行有效的仲裁规则，仲裁地点为北京，仲裁裁决是终局性的并对各方当事人具有约束力，仲裁费和律师费由败诉方承担。</w:t>
      </w:r>
    </w:p>
    <w:p w:rsidR="00BA4294" w:rsidRDefault="00BA4294" w:rsidP="00BA4294">
      <w:pPr>
        <w:pStyle w:val="-"/>
        <w:ind w:firstLine="420"/>
      </w:pPr>
      <w:r>
        <w:rPr>
          <w:rFonts w:hint="eastAsia"/>
        </w:rPr>
        <w:t>（三）争议处理期间，相关各方当事人应恪守基金管理人和基金托管人职责，继续忠实、勤勉、尽责地履行基金合同和托管协议规定的义务，维护基金份额持有人的合法权益。</w:t>
      </w:r>
    </w:p>
    <w:p w:rsidR="00BA4294" w:rsidRDefault="00BA4294" w:rsidP="00BA4294">
      <w:pPr>
        <w:pStyle w:val="-2"/>
      </w:pPr>
      <w:r>
        <w:rPr>
          <w:rFonts w:hint="eastAsia"/>
        </w:rPr>
        <w:t>20.8 基金托管协议的变更、终止</w:t>
      </w:r>
    </w:p>
    <w:p w:rsidR="00BA4294" w:rsidRDefault="00BA4294" w:rsidP="00BA4294">
      <w:pPr>
        <w:pStyle w:val="-"/>
        <w:ind w:firstLine="420"/>
      </w:pPr>
      <w:r>
        <w:rPr>
          <w:rFonts w:hint="eastAsia"/>
        </w:rPr>
        <w:t>（一）托管协议的变更与终止</w:t>
      </w:r>
    </w:p>
    <w:p w:rsidR="00BA4294" w:rsidRDefault="00BA4294" w:rsidP="00BA4294">
      <w:pPr>
        <w:pStyle w:val="-"/>
        <w:ind w:firstLine="420"/>
      </w:pPr>
      <w:r>
        <w:rPr>
          <w:rFonts w:hint="eastAsia"/>
        </w:rPr>
        <w:t>1、托管协议的变更程序</w:t>
      </w:r>
    </w:p>
    <w:p w:rsidR="00BA4294" w:rsidRDefault="00BA4294" w:rsidP="00BA4294">
      <w:pPr>
        <w:pStyle w:val="-"/>
        <w:ind w:firstLine="420"/>
      </w:pPr>
      <w:r>
        <w:rPr>
          <w:rFonts w:hint="eastAsia"/>
        </w:rPr>
        <w:t>本协议双方当事人经协商一致，可以对协议的内容进行变更。变更后的托管协议，其内容不得与基金合同的规定有任何冲突。本托管协议的变更报中国证监会备案。</w:t>
      </w:r>
    </w:p>
    <w:p w:rsidR="00BA4294" w:rsidRDefault="00BA4294" w:rsidP="00BA4294">
      <w:pPr>
        <w:pStyle w:val="-"/>
        <w:ind w:firstLine="420"/>
      </w:pPr>
      <w:r>
        <w:rPr>
          <w:rFonts w:hint="eastAsia"/>
        </w:rPr>
        <w:t>2、基金托管协议终止的情形</w:t>
      </w:r>
    </w:p>
    <w:p w:rsidR="00BA4294" w:rsidRDefault="00BA4294" w:rsidP="00BA4294">
      <w:pPr>
        <w:pStyle w:val="-"/>
        <w:ind w:firstLine="420"/>
      </w:pPr>
      <w:r>
        <w:rPr>
          <w:rFonts w:hint="eastAsia"/>
        </w:rPr>
        <w:t>（二）发生以下情况，本托管协议终止：</w:t>
      </w:r>
    </w:p>
    <w:p w:rsidR="00BA4294" w:rsidRDefault="00BA4294" w:rsidP="00BA4294">
      <w:pPr>
        <w:pStyle w:val="-"/>
        <w:ind w:firstLine="420"/>
      </w:pPr>
      <w:r>
        <w:rPr>
          <w:rFonts w:hint="eastAsia"/>
        </w:rPr>
        <w:t>1、基金合同终止；</w:t>
      </w:r>
    </w:p>
    <w:p w:rsidR="00BA4294" w:rsidRDefault="00BA4294" w:rsidP="00BA4294">
      <w:pPr>
        <w:pStyle w:val="-"/>
        <w:ind w:firstLine="420"/>
      </w:pPr>
      <w:r>
        <w:rPr>
          <w:rFonts w:hint="eastAsia"/>
        </w:rPr>
        <w:t>2、基金托管人解散、依法被撤销、破产或由其他基金托管人接管基金资产；</w:t>
      </w:r>
    </w:p>
    <w:p w:rsidR="00BA4294" w:rsidRDefault="00BA4294" w:rsidP="00BA4294">
      <w:pPr>
        <w:pStyle w:val="-"/>
        <w:ind w:firstLine="420"/>
      </w:pPr>
      <w:r>
        <w:rPr>
          <w:rFonts w:hint="eastAsia"/>
        </w:rPr>
        <w:t>3、基金管理人解散、依法被撤销、破产或由其他基金管理人接管基金管理权；</w:t>
      </w:r>
    </w:p>
    <w:p w:rsidR="00BA4294" w:rsidRDefault="00BA4294" w:rsidP="00BA4294">
      <w:pPr>
        <w:pStyle w:val="-"/>
        <w:ind w:firstLine="420"/>
      </w:pPr>
      <w:r>
        <w:rPr>
          <w:rFonts w:hint="eastAsia"/>
        </w:rPr>
        <w:t>4、发生法律法规或基金合同规定的终止事项。</w:t>
      </w:r>
    </w:p>
    <w:p w:rsidR="00BA4294" w:rsidRDefault="00BA4294">
      <w:pPr>
        <w:widowControl/>
        <w:jc w:val="left"/>
      </w:pPr>
      <w:r>
        <w:br w:type="page"/>
      </w:r>
    </w:p>
    <w:p w:rsidR="00BA4294" w:rsidRDefault="00BA4294" w:rsidP="00BA4294">
      <w:pPr>
        <w:pStyle w:val="-1"/>
      </w:pPr>
      <w:bookmarkStart w:id="62" w:name="_Toc105610235"/>
      <w:bookmarkStart w:id="63" w:name="_Toc87026344"/>
      <w:bookmarkStart w:id="64" w:name="_Toc74219342"/>
      <w:r>
        <w:rPr>
          <w:rFonts w:hint="eastAsia"/>
        </w:rPr>
        <w:t>§21 对基金份额持有人的服务</w:t>
      </w:r>
      <w:bookmarkEnd w:id="62"/>
      <w:bookmarkEnd w:id="63"/>
      <w:bookmarkEnd w:id="64"/>
    </w:p>
    <w:p w:rsidR="00BA4294" w:rsidRDefault="00BA4294" w:rsidP="00BA4294">
      <w:pPr>
        <w:pStyle w:val="-"/>
        <w:ind w:firstLine="420"/>
      </w:pPr>
      <w:r>
        <w:rPr>
          <w:rFonts w:hint="eastAsia"/>
        </w:rPr>
        <w:t>本基金管理人承诺向基金份额持有人提供下列服务。同时，基金管理人有权根据投资人的需要和市场的变化，对以下服务内容进行相应调整。</w:t>
      </w:r>
    </w:p>
    <w:p w:rsidR="00BA4294" w:rsidRDefault="00BA4294" w:rsidP="00BA4294">
      <w:pPr>
        <w:pStyle w:val="-2"/>
      </w:pPr>
      <w:r>
        <w:rPr>
          <w:rFonts w:hint="eastAsia"/>
        </w:rPr>
        <w:t>21.1 网上开户与交易服务</w:t>
      </w:r>
    </w:p>
    <w:p w:rsidR="00BA4294" w:rsidRDefault="00BA4294" w:rsidP="00BA4294">
      <w:pPr>
        <w:pStyle w:val="-"/>
        <w:ind w:firstLine="420"/>
      </w:pPr>
      <w:r>
        <w:rPr>
          <w:rFonts w:hint="eastAsia"/>
        </w:rPr>
        <w:t>客户持有指定银行的账户，通过招商基金网上交易平台，可以实现在线开户交易。</w:t>
      </w:r>
    </w:p>
    <w:p w:rsidR="00BA4294" w:rsidRDefault="00BA4294" w:rsidP="00BA4294">
      <w:pPr>
        <w:pStyle w:val="-"/>
        <w:ind w:firstLine="420"/>
      </w:pPr>
      <w:r>
        <w:rPr>
          <w:rFonts w:hint="eastAsia"/>
        </w:rPr>
        <w:t>招商基金网址：www.cmfchina.com</w:t>
      </w:r>
    </w:p>
    <w:p w:rsidR="00BA4294" w:rsidRDefault="00BA4294" w:rsidP="00BA4294">
      <w:pPr>
        <w:pStyle w:val="-2"/>
      </w:pPr>
      <w:r>
        <w:rPr>
          <w:rFonts w:hint="eastAsia"/>
        </w:rPr>
        <w:t>21.2 资料的寄送服务</w:t>
      </w:r>
    </w:p>
    <w:p w:rsidR="00BA4294" w:rsidRDefault="00BA4294" w:rsidP="00BA4294">
      <w:pPr>
        <w:pStyle w:val="-"/>
        <w:ind w:firstLine="420"/>
      </w:pPr>
      <w:r>
        <w:rPr>
          <w:rFonts w:hint="eastAsia"/>
        </w:rPr>
        <w:t>1、本基金管理人将按照份额持有人的定制情况，提供纸质、电子邮件或短信方式对账单。客户可通过招商基金客户服务热线或者网站进行账单服务定制或更改。服务费用由本基金管理人承担，客户无需额外承担费用。</w:t>
      </w:r>
    </w:p>
    <w:p w:rsidR="00BA4294" w:rsidRDefault="00BA4294" w:rsidP="00BA4294">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BA4294" w:rsidRDefault="00BA4294" w:rsidP="00BA4294">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BA4294" w:rsidRDefault="00BA4294" w:rsidP="00BA4294">
      <w:pPr>
        <w:pStyle w:val="-"/>
        <w:ind w:firstLine="420"/>
      </w:pPr>
      <w:r>
        <w:rPr>
          <w:rFonts w:hint="eastAsia"/>
        </w:rPr>
        <w:t>4、根据客户的需求，本基金管理人可提供如资产证明书等其它形式的账户信息资料。</w:t>
      </w:r>
    </w:p>
    <w:p w:rsidR="00BA4294" w:rsidRDefault="00BA4294" w:rsidP="00BA4294">
      <w:pPr>
        <w:pStyle w:val="-2"/>
      </w:pPr>
      <w:r>
        <w:rPr>
          <w:rFonts w:hint="eastAsia"/>
        </w:rPr>
        <w:t>21.3 信息发送服务</w:t>
      </w:r>
    </w:p>
    <w:p w:rsidR="00BA4294" w:rsidRDefault="00BA4294" w:rsidP="00BA4294">
      <w:pPr>
        <w:pStyle w:val="-"/>
        <w:ind w:firstLine="420"/>
      </w:pPr>
      <w:r>
        <w:rPr>
          <w:rFonts w:hint="eastAsia"/>
        </w:rPr>
        <w:t>基金份额持有人可以通过招商基金管理公司网站、客户服务热线提交信息定制申请，基金管理人通过手机短讯或E-MAIL方式发送基金份额持有人定制的信息。可定制的信息包括：基金净值、投研观点、公司最新公告提示等，基金公司还将根据业务发展的实际需要，适时调整定制信息的内容。</w:t>
      </w:r>
    </w:p>
    <w:p w:rsidR="00BA4294" w:rsidRDefault="00BA4294" w:rsidP="00BA4294">
      <w:pPr>
        <w:pStyle w:val="-"/>
        <w:ind w:firstLine="420"/>
      </w:pPr>
      <w:r>
        <w:rPr>
          <w:rFonts w:hint="eastAsia"/>
        </w:rPr>
        <w:t>除了发送基金份额持有人定制的各类信息外，基金公司也会定期或不定期向预留手机号码及EMAIL地址的基金份额持有人发送基金分红、节日问候、产品推广等信息。如基金份额持有人不希望接收到该类信息，可以通过招商基金客户服务热线取消该项服务。</w:t>
      </w:r>
    </w:p>
    <w:p w:rsidR="00BA4294" w:rsidRDefault="00BA4294" w:rsidP="00BA4294">
      <w:pPr>
        <w:pStyle w:val="-2"/>
      </w:pPr>
      <w:r>
        <w:rPr>
          <w:rFonts w:hint="eastAsia"/>
        </w:rPr>
        <w:t>21.4 网络在线服务</w:t>
      </w:r>
    </w:p>
    <w:p w:rsidR="00BA4294" w:rsidRDefault="00BA4294" w:rsidP="00BA4294">
      <w:pPr>
        <w:pStyle w:val="-"/>
        <w:ind w:firstLine="420"/>
      </w:pPr>
      <w:r>
        <w:rPr>
          <w:rFonts w:hint="eastAsia"/>
        </w:rPr>
        <w:t>基金份额持有人通过基金账号/开户证件号码及登录密码登录招商基金网站，可享有账户查询、信息定制、资料修改、理财刊物查阅等多项在线服务。</w:t>
      </w:r>
    </w:p>
    <w:p w:rsidR="00BA4294" w:rsidRDefault="00BA4294" w:rsidP="00BA4294">
      <w:pPr>
        <w:pStyle w:val="-"/>
        <w:ind w:firstLine="420"/>
      </w:pPr>
      <w:r>
        <w:rPr>
          <w:rFonts w:hint="eastAsia"/>
        </w:rPr>
        <w:t>招商基金网址：www.cmfchina.com</w:t>
      </w:r>
    </w:p>
    <w:p w:rsidR="00BA4294" w:rsidRDefault="00BA4294" w:rsidP="00BA4294">
      <w:pPr>
        <w:pStyle w:val="-"/>
        <w:ind w:firstLine="420"/>
      </w:pPr>
      <w:r>
        <w:rPr>
          <w:rFonts w:hint="eastAsia"/>
        </w:rPr>
        <w:t>招商基金电子邮箱：cmf@cmfchina.com</w:t>
      </w:r>
    </w:p>
    <w:p w:rsidR="00BA4294" w:rsidRDefault="00BA4294" w:rsidP="00BA4294">
      <w:pPr>
        <w:pStyle w:val="-2"/>
      </w:pPr>
      <w:r>
        <w:rPr>
          <w:rFonts w:hint="eastAsia"/>
        </w:rPr>
        <w:t>21.5 招商基金客服热线电话服务</w:t>
      </w:r>
    </w:p>
    <w:p w:rsidR="00BA4294" w:rsidRDefault="00BA4294" w:rsidP="00BA4294">
      <w:pPr>
        <w:pStyle w:val="-"/>
        <w:ind w:firstLine="420"/>
      </w:pPr>
      <w:r>
        <w:rPr>
          <w:rFonts w:hint="eastAsia"/>
        </w:rPr>
        <w:t>招商基金客户服务热线提供全天候24小时的自动语音查询服务。基金份额持有人可进行基金账户余额、交易情况、基金份额净值等信息的查询。</w:t>
      </w:r>
    </w:p>
    <w:p w:rsidR="00BA4294" w:rsidRDefault="00BA4294" w:rsidP="00BA4294">
      <w:pPr>
        <w:pStyle w:val="-"/>
        <w:ind w:firstLine="420"/>
      </w:pPr>
      <w:r>
        <w:rPr>
          <w:rFonts w:hint="eastAsia"/>
        </w:rPr>
        <w:t>招商基金客户服务热线提供每周六天（法定节假日除外），每天不少于7小时的人工咨询服务。基金份额持有人可通过该热线享受业务咨询、信息查询、信息服务定制、资料修改、投诉建议等专项服务。</w:t>
      </w:r>
    </w:p>
    <w:p w:rsidR="00BA4294" w:rsidRDefault="00BA4294" w:rsidP="00BA4294">
      <w:pPr>
        <w:pStyle w:val="-"/>
        <w:ind w:firstLine="420"/>
      </w:pPr>
      <w:r>
        <w:rPr>
          <w:rFonts w:hint="eastAsia"/>
        </w:rPr>
        <w:t>招商基金全国统一客户服务热线: 400-887-9555（免长途话费）</w:t>
      </w:r>
    </w:p>
    <w:p w:rsidR="00BA4294" w:rsidRDefault="00BA4294" w:rsidP="00BA4294">
      <w:pPr>
        <w:pStyle w:val="-2"/>
      </w:pPr>
      <w:r>
        <w:rPr>
          <w:rFonts w:hint="eastAsia"/>
        </w:rPr>
        <w:t>21.6 客户投诉受理服务</w:t>
      </w:r>
    </w:p>
    <w:p w:rsidR="00BA4294" w:rsidRDefault="00BA4294" w:rsidP="00BA4294">
      <w:pPr>
        <w:pStyle w:val="-"/>
        <w:ind w:firstLine="420"/>
      </w:pPr>
      <w:r>
        <w:rPr>
          <w:rFonts w:hint="eastAsia"/>
        </w:rPr>
        <w:t>基金份额持有人可以通过直销和代销机构网点柜台的意见簿、基金公司网站、客户服务热线、书信及电子邮件等不同的渠道对基金公司和销售网点提供的服务进行投诉。</w:t>
      </w:r>
    </w:p>
    <w:p w:rsidR="00BA4294" w:rsidRDefault="00BA4294" w:rsidP="00BA4294">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BA4294" w:rsidRDefault="00BA4294">
      <w:pPr>
        <w:widowControl/>
        <w:jc w:val="left"/>
      </w:pPr>
      <w:r>
        <w:br w:type="page"/>
      </w:r>
    </w:p>
    <w:p w:rsidR="00BA4294" w:rsidRDefault="00BA4294" w:rsidP="00BA4294">
      <w:pPr>
        <w:pStyle w:val="-1"/>
      </w:pPr>
      <w:bookmarkStart w:id="65" w:name="_Toc105610236"/>
      <w:bookmarkStart w:id="66" w:name="_Toc87026345"/>
      <w:bookmarkStart w:id="67" w:name="_Toc74219343"/>
      <w:r>
        <w:rPr>
          <w:rFonts w:hint="eastAsia"/>
        </w:rPr>
        <w:t>§22 其他应披露事项</w:t>
      </w:r>
      <w:bookmarkEnd w:id="65"/>
      <w:bookmarkEnd w:id="66"/>
      <w:bookmarkEnd w:id="67"/>
    </w:p>
    <w:tbl>
      <w:tblPr>
        <w:tblStyle w:val="-0"/>
        <w:tblW w:w="8755" w:type="dxa"/>
        <w:tblLayout w:type="fixed"/>
        <w:tblLook w:val="04A0" w:firstRow="1" w:lastRow="0" w:firstColumn="1" w:lastColumn="0" w:noHBand="0" w:noVBand="1"/>
      </w:tblPr>
      <w:tblGrid>
        <w:gridCol w:w="646"/>
        <w:gridCol w:w="6804"/>
        <w:gridCol w:w="1305"/>
      </w:tblGrid>
      <w:tr w:rsidR="00BA4294" w:rsidTr="00C653CB">
        <w:trPr>
          <w:cnfStyle w:val="100000000000" w:firstRow="1" w:lastRow="0" w:firstColumn="0" w:lastColumn="0" w:oddVBand="0" w:evenVBand="0" w:oddHBand="0" w:evenHBand="0" w:firstRowFirstColumn="0" w:firstRowLastColumn="0" w:lastRowFirstColumn="0" w:lastRowLastColumn="0"/>
        </w:trPr>
        <w:tc>
          <w:tcPr>
            <w:tcW w:w="646" w:type="dxa"/>
            <w:vAlign w:val="center"/>
          </w:tcPr>
          <w:p w:rsidR="00BA4294" w:rsidRDefault="00BA4294" w:rsidP="00BA4294">
            <w:pPr>
              <w:jc w:val="center"/>
            </w:pPr>
            <w:r>
              <w:rPr>
                <w:rFonts w:hint="eastAsia"/>
              </w:rPr>
              <w:t>序号</w:t>
            </w:r>
          </w:p>
        </w:tc>
        <w:tc>
          <w:tcPr>
            <w:tcW w:w="6804" w:type="dxa"/>
            <w:vAlign w:val="center"/>
          </w:tcPr>
          <w:p w:rsidR="00BA4294" w:rsidRDefault="00BA4294" w:rsidP="00BA4294">
            <w:pPr>
              <w:jc w:val="center"/>
            </w:pPr>
            <w:r>
              <w:rPr>
                <w:rFonts w:hint="eastAsia"/>
              </w:rPr>
              <w:t>公告事项</w:t>
            </w:r>
          </w:p>
        </w:tc>
        <w:tc>
          <w:tcPr>
            <w:tcW w:w="1305" w:type="dxa"/>
            <w:vAlign w:val="center"/>
          </w:tcPr>
          <w:p w:rsidR="00BA4294" w:rsidRDefault="00BA4294" w:rsidP="00BA4294">
            <w:pPr>
              <w:jc w:val="center"/>
            </w:pPr>
            <w:r>
              <w:rPr>
                <w:rFonts w:hint="eastAsia"/>
              </w:rPr>
              <w:t>公告日期</w:t>
            </w:r>
          </w:p>
        </w:tc>
      </w:tr>
      <w:tr w:rsidR="00BA4294" w:rsidTr="00C653CB">
        <w:tc>
          <w:tcPr>
            <w:tcW w:w="646" w:type="dxa"/>
          </w:tcPr>
          <w:p w:rsidR="00BA4294" w:rsidRDefault="00BA4294" w:rsidP="00BA4294">
            <w:pPr>
              <w:jc w:val="center"/>
            </w:pPr>
            <w:r>
              <w:t>1</w:t>
            </w:r>
          </w:p>
        </w:tc>
        <w:tc>
          <w:tcPr>
            <w:tcW w:w="6804" w:type="dxa"/>
          </w:tcPr>
          <w:p w:rsidR="00BA4294" w:rsidRDefault="00BA4294" w:rsidP="00BA4294">
            <w:pPr>
              <w:jc w:val="left"/>
            </w:pPr>
            <w:r>
              <w:rPr>
                <w:rFonts w:hint="eastAsia"/>
              </w:rPr>
              <w:t>招商基金管理有限公司旗下部分基金增加诺亚正行为销售机构及开通定投和转换业务并参与其费率优惠活动的公告</w:t>
            </w:r>
          </w:p>
        </w:tc>
        <w:tc>
          <w:tcPr>
            <w:tcW w:w="1305" w:type="dxa"/>
          </w:tcPr>
          <w:p w:rsidR="00BA4294" w:rsidRDefault="00BA4294" w:rsidP="00BA4294">
            <w:pPr>
              <w:jc w:val="left"/>
            </w:pPr>
            <w:r>
              <w:t>2021-06-11</w:t>
            </w:r>
          </w:p>
        </w:tc>
      </w:tr>
      <w:tr w:rsidR="00BA4294" w:rsidTr="00C653CB">
        <w:tc>
          <w:tcPr>
            <w:tcW w:w="646" w:type="dxa"/>
          </w:tcPr>
          <w:p w:rsidR="00BA4294" w:rsidRDefault="00BA4294" w:rsidP="00BA4294">
            <w:pPr>
              <w:jc w:val="center"/>
            </w:pPr>
            <w:r>
              <w:t>2</w:t>
            </w:r>
          </w:p>
        </w:tc>
        <w:tc>
          <w:tcPr>
            <w:tcW w:w="6804" w:type="dxa"/>
          </w:tcPr>
          <w:p w:rsidR="00BA4294" w:rsidRDefault="00BA4294" w:rsidP="00BA4294">
            <w:pPr>
              <w:jc w:val="left"/>
            </w:pPr>
            <w:r>
              <w:rPr>
                <w:rFonts w:hint="eastAsia"/>
              </w:rPr>
              <w:t>招商招福宝货币市场基金更新的招募说明书（二零二一年第一号）</w:t>
            </w:r>
          </w:p>
        </w:tc>
        <w:tc>
          <w:tcPr>
            <w:tcW w:w="1305" w:type="dxa"/>
          </w:tcPr>
          <w:p w:rsidR="00BA4294" w:rsidRDefault="00BA4294" w:rsidP="00BA4294">
            <w:pPr>
              <w:jc w:val="left"/>
            </w:pPr>
            <w:r>
              <w:t>2021-06-11</w:t>
            </w:r>
          </w:p>
        </w:tc>
      </w:tr>
      <w:tr w:rsidR="00BA4294" w:rsidTr="00C653CB">
        <w:tc>
          <w:tcPr>
            <w:tcW w:w="646" w:type="dxa"/>
          </w:tcPr>
          <w:p w:rsidR="00BA4294" w:rsidRDefault="00BA4294" w:rsidP="00BA4294">
            <w:pPr>
              <w:jc w:val="center"/>
            </w:pPr>
            <w:r>
              <w:t>3</w:t>
            </w:r>
          </w:p>
        </w:tc>
        <w:tc>
          <w:tcPr>
            <w:tcW w:w="6804" w:type="dxa"/>
          </w:tcPr>
          <w:p w:rsidR="00BA4294" w:rsidRDefault="00BA4294" w:rsidP="00BA4294">
            <w:pPr>
              <w:jc w:val="left"/>
            </w:pPr>
            <w:r>
              <w:rPr>
                <w:rFonts w:hint="eastAsia"/>
              </w:rPr>
              <w:t>招商招福宝货币市场基金（</w:t>
            </w:r>
            <w:r>
              <w:rPr>
                <w:rFonts w:hint="eastAsia"/>
              </w:rPr>
              <w:t>A</w:t>
            </w:r>
            <w:r>
              <w:rPr>
                <w:rFonts w:hint="eastAsia"/>
              </w:rPr>
              <w:t>类份额）基金产品资料概要更新</w:t>
            </w:r>
          </w:p>
        </w:tc>
        <w:tc>
          <w:tcPr>
            <w:tcW w:w="1305" w:type="dxa"/>
          </w:tcPr>
          <w:p w:rsidR="00BA4294" w:rsidRDefault="00BA4294" w:rsidP="00BA4294">
            <w:pPr>
              <w:jc w:val="left"/>
            </w:pPr>
            <w:r>
              <w:t>2021-06-11</w:t>
            </w:r>
          </w:p>
        </w:tc>
      </w:tr>
      <w:tr w:rsidR="00BA4294" w:rsidTr="00C653CB">
        <w:tc>
          <w:tcPr>
            <w:tcW w:w="646" w:type="dxa"/>
          </w:tcPr>
          <w:p w:rsidR="00BA4294" w:rsidRDefault="00BA4294" w:rsidP="00BA4294">
            <w:pPr>
              <w:jc w:val="center"/>
            </w:pPr>
            <w:r>
              <w:t>4</w:t>
            </w:r>
          </w:p>
        </w:tc>
        <w:tc>
          <w:tcPr>
            <w:tcW w:w="6804" w:type="dxa"/>
          </w:tcPr>
          <w:p w:rsidR="00BA4294" w:rsidRDefault="00BA4294" w:rsidP="00BA4294">
            <w:pPr>
              <w:jc w:val="left"/>
            </w:pPr>
            <w:r>
              <w:rPr>
                <w:rFonts w:hint="eastAsia"/>
              </w:rPr>
              <w:t>招商招福宝货币市场基金（</w:t>
            </w:r>
            <w:r>
              <w:rPr>
                <w:rFonts w:hint="eastAsia"/>
              </w:rPr>
              <w:t>B</w:t>
            </w:r>
            <w:r>
              <w:rPr>
                <w:rFonts w:hint="eastAsia"/>
              </w:rPr>
              <w:t>类份额）基金产品资料概要更新</w:t>
            </w:r>
          </w:p>
        </w:tc>
        <w:tc>
          <w:tcPr>
            <w:tcW w:w="1305" w:type="dxa"/>
          </w:tcPr>
          <w:p w:rsidR="00BA4294" w:rsidRDefault="00BA4294" w:rsidP="00BA4294">
            <w:pPr>
              <w:jc w:val="left"/>
            </w:pPr>
            <w:r>
              <w:t>2021-06-11</w:t>
            </w:r>
          </w:p>
        </w:tc>
      </w:tr>
      <w:tr w:rsidR="00BA4294" w:rsidTr="00C653CB">
        <w:tc>
          <w:tcPr>
            <w:tcW w:w="646" w:type="dxa"/>
          </w:tcPr>
          <w:p w:rsidR="00BA4294" w:rsidRDefault="00BA4294" w:rsidP="00BA4294">
            <w:pPr>
              <w:jc w:val="center"/>
            </w:pPr>
            <w:r>
              <w:t>5</w:t>
            </w:r>
          </w:p>
        </w:tc>
        <w:tc>
          <w:tcPr>
            <w:tcW w:w="6804" w:type="dxa"/>
          </w:tcPr>
          <w:p w:rsidR="00BA4294" w:rsidRDefault="00BA4294" w:rsidP="00BA4294">
            <w:pPr>
              <w:jc w:val="left"/>
            </w:pPr>
            <w:r>
              <w:rPr>
                <w:rFonts w:hint="eastAsia"/>
              </w:rPr>
              <w:t>招商基金管理有限公司旗下基金</w:t>
            </w:r>
            <w:r>
              <w:rPr>
                <w:rFonts w:hint="eastAsia"/>
              </w:rPr>
              <w:t>2021</w:t>
            </w:r>
            <w:r>
              <w:rPr>
                <w:rFonts w:hint="eastAsia"/>
              </w:rPr>
              <w:t>年第</w:t>
            </w:r>
            <w:r>
              <w:rPr>
                <w:rFonts w:hint="eastAsia"/>
              </w:rPr>
              <w:t>2</w:t>
            </w:r>
            <w:r>
              <w:rPr>
                <w:rFonts w:hint="eastAsia"/>
              </w:rPr>
              <w:t>季度报告提示性公告</w:t>
            </w:r>
          </w:p>
        </w:tc>
        <w:tc>
          <w:tcPr>
            <w:tcW w:w="1305" w:type="dxa"/>
          </w:tcPr>
          <w:p w:rsidR="00BA4294" w:rsidRDefault="00BA4294" w:rsidP="00BA4294">
            <w:pPr>
              <w:jc w:val="left"/>
            </w:pPr>
            <w:r>
              <w:t>2021-07-20</w:t>
            </w:r>
          </w:p>
        </w:tc>
      </w:tr>
      <w:tr w:rsidR="00BA4294" w:rsidTr="00C653CB">
        <w:tc>
          <w:tcPr>
            <w:tcW w:w="646" w:type="dxa"/>
          </w:tcPr>
          <w:p w:rsidR="00BA4294" w:rsidRDefault="00BA4294" w:rsidP="00BA4294">
            <w:pPr>
              <w:jc w:val="center"/>
            </w:pPr>
            <w:r>
              <w:t>6</w:t>
            </w:r>
          </w:p>
        </w:tc>
        <w:tc>
          <w:tcPr>
            <w:tcW w:w="6804" w:type="dxa"/>
          </w:tcPr>
          <w:p w:rsidR="00BA4294" w:rsidRDefault="00BA4294" w:rsidP="00BA4294">
            <w:pPr>
              <w:jc w:val="left"/>
            </w:pPr>
            <w:r>
              <w:rPr>
                <w:rFonts w:hint="eastAsia"/>
              </w:rPr>
              <w:t>招商招福宝货币市场基金</w:t>
            </w:r>
            <w:r>
              <w:rPr>
                <w:rFonts w:hint="eastAsia"/>
              </w:rPr>
              <w:t>2021</w:t>
            </w:r>
            <w:r>
              <w:rPr>
                <w:rFonts w:hint="eastAsia"/>
              </w:rPr>
              <w:t>年第</w:t>
            </w:r>
            <w:r>
              <w:rPr>
                <w:rFonts w:hint="eastAsia"/>
              </w:rPr>
              <w:t>2</w:t>
            </w:r>
            <w:r>
              <w:rPr>
                <w:rFonts w:hint="eastAsia"/>
              </w:rPr>
              <w:t>季度报告</w:t>
            </w:r>
          </w:p>
        </w:tc>
        <w:tc>
          <w:tcPr>
            <w:tcW w:w="1305" w:type="dxa"/>
          </w:tcPr>
          <w:p w:rsidR="00BA4294" w:rsidRDefault="00BA4294" w:rsidP="00BA4294">
            <w:pPr>
              <w:jc w:val="left"/>
            </w:pPr>
            <w:r>
              <w:t>2021-07-20</w:t>
            </w:r>
          </w:p>
        </w:tc>
      </w:tr>
      <w:tr w:rsidR="00BA4294" w:rsidTr="00C653CB">
        <w:tc>
          <w:tcPr>
            <w:tcW w:w="646" w:type="dxa"/>
          </w:tcPr>
          <w:p w:rsidR="00BA4294" w:rsidRDefault="00BA4294" w:rsidP="00BA4294">
            <w:pPr>
              <w:jc w:val="center"/>
            </w:pPr>
            <w:r>
              <w:t>7</w:t>
            </w:r>
          </w:p>
        </w:tc>
        <w:tc>
          <w:tcPr>
            <w:tcW w:w="6804" w:type="dxa"/>
          </w:tcPr>
          <w:p w:rsidR="00BA4294" w:rsidRDefault="00BA4294" w:rsidP="00BA4294">
            <w:pPr>
              <w:jc w:val="left"/>
            </w:pPr>
            <w:r>
              <w:rPr>
                <w:rFonts w:hint="eastAsia"/>
              </w:rPr>
              <w:t>关于警惕冒用招商基金管理有限公司名义进行诈骗活动的特别提示公告</w:t>
            </w:r>
          </w:p>
        </w:tc>
        <w:tc>
          <w:tcPr>
            <w:tcW w:w="1305" w:type="dxa"/>
          </w:tcPr>
          <w:p w:rsidR="00BA4294" w:rsidRDefault="00BA4294" w:rsidP="00BA4294">
            <w:pPr>
              <w:jc w:val="left"/>
            </w:pPr>
            <w:r>
              <w:t>2021-08-12</w:t>
            </w:r>
          </w:p>
        </w:tc>
      </w:tr>
      <w:tr w:rsidR="00BA4294" w:rsidTr="00C653CB">
        <w:tc>
          <w:tcPr>
            <w:tcW w:w="646" w:type="dxa"/>
          </w:tcPr>
          <w:p w:rsidR="00BA4294" w:rsidRDefault="00BA4294" w:rsidP="00BA4294">
            <w:pPr>
              <w:jc w:val="center"/>
            </w:pPr>
            <w:r>
              <w:t>8</w:t>
            </w:r>
          </w:p>
        </w:tc>
        <w:tc>
          <w:tcPr>
            <w:tcW w:w="6804" w:type="dxa"/>
          </w:tcPr>
          <w:p w:rsidR="00BA4294" w:rsidRDefault="00BA4294" w:rsidP="00BA4294">
            <w:pPr>
              <w:jc w:val="left"/>
            </w:pPr>
            <w:r>
              <w:rPr>
                <w:rFonts w:hint="eastAsia"/>
              </w:rPr>
              <w:t>招商基金管理有限公司旗下基金</w:t>
            </w:r>
            <w:r>
              <w:rPr>
                <w:rFonts w:hint="eastAsia"/>
              </w:rPr>
              <w:t>2021</w:t>
            </w:r>
            <w:r>
              <w:rPr>
                <w:rFonts w:hint="eastAsia"/>
              </w:rPr>
              <w:t>年中期报告提示性公告</w:t>
            </w:r>
          </w:p>
        </w:tc>
        <w:tc>
          <w:tcPr>
            <w:tcW w:w="1305" w:type="dxa"/>
          </w:tcPr>
          <w:p w:rsidR="00BA4294" w:rsidRDefault="00BA4294" w:rsidP="00BA4294">
            <w:pPr>
              <w:jc w:val="left"/>
            </w:pPr>
            <w:r>
              <w:t>2021-08-30</w:t>
            </w:r>
          </w:p>
        </w:tc>
      </w:tr>
      <w:tr w:rsidR="00BA4294" w:rsidTr="00C653CB">
        <w:tc>
          <w:tcPr>
            <w:tcW w:w="646" w:type="dxa"/>
          </w:tcPr>
          <w:p w:rsidR="00BA4294" w:rsidRDefault="00BA4294" w:rsidP="00BA4294">
            <w:pPr>
              <w:jc w:val="center"/>
            </w:pPr>
            <w:r>
              <w:t>9</w:t>
            </w:r>
          </w:p>
        </w:tc>
        <w:tc>
          <w:tcPr>
            <w:tcW w:w="6804" w:type="dxa"/>
          </w:tcPr>
          <w:p w:rsidR="00BA4294" w:rsidRDefault="00BA4294" w:rsidP="00BA4294">
            <w:pPr>
              <w:jc w:val="left"/>
            </w:pPr>
            <w:r>
              <w:rPr>
                <w:rFonts w:hint="eastAsia"/>
              </w:rPr>
              <w:t>招商招福宝货币市场基金</w:t>
            </w:r>
            <w:r>
              <w:rPr>
                <w:rFonts w:hint="eastAsia"/>
              </w:rPr>
              <w:t>2021</w:t>
            </w:r>
            <w:r>
              <w:rPr>
                <w:rFonts w:hint="eastAsia"/>
              </w:rPr>
              <w:t>年中期报告</w:t>
            </w:r>
          </w:p>
        </w:tc>
        <w:tc>
          <w:tcPr>
            <w:tcW w:w="1305" w:type="dxa"/>
          </w:tcPr>
          <w:p w:rsidR="00BA4294" w:rsidRDefault="00BA4294" w:rsidP="00BA4294">
            <w:pPr>
              <w:jc w:val="left"/>
            </w:pPr>
            <w:r>
              <w:t>2021-08-30</w:t>
            </w:r>
          </w:p>
        </w:tc>
      </w:tr>
      <w:tr w:rsidR="00BA4294" w:rsidTr="00C653CB">
        <w:tc>
          <w:tcPr>
            <w:tcW w:w="646" w:type="dxa"/>
          </w:tcPr>
          <w:p w:rsidR="00BA4294" w:rsidRDefault="00BA4294" w:rsidP="00BA4294">
            <w:pPr>
              <w:jc w:val="center"/>
            </w:pPr>
            <w:r>
              <w:t>10</w:t>
            </w:r>
          </w:p>
        </w:tc>
        <w:tc>
          <w:tcPr>
            <w:tcW w:w="6804" w:type="dxa"/>
          </w:tcPr>
          <w:p w:rsidR="00BA4294" w:rsidRDefault="00BA4294" w:rsidP="00BA4294">
            <w:pPr>
              <w:jc w:val="left"/>
            </w:pPr>
            <w:r>
              <w:rPr>
                <w:rFonts w:hint="eastAsia"/>
              </w:rPr>
              <w:t>招商基金管理有限公司关于降低旗下部分基金业务最低限额的公告</w:t>
            </w:r>
          </w:p>
        </w:tc>
        <w:tc>
          <w:tcPr>
            <w:tcW w:w="1305" w:type="dxa"/>
          </w:tcPr>
          <w:p w:rsidR="00BA4294" w:rsidRDefault="00BA4294" w:rsidP="00BA4294">
            <w:pPr>
              <w:jc w:val="left"/>
            </w:pPr>
            <w:r>
              <w:t>2021-09-09</w:t>
            </w:r>
          </w:p>
        </w:tc>
      </w:tr>
      <w:tr w:rsidR="00BA4294" w:rsidTr="00C653CB">
        <w:tc>
          <w:tcPr>
            <w:tcW w:w="646" w:type="dxa"/>
          </w:tcPr>
          <w:p w:rsidR="00BA4294" w:rsidRDefault="00BA4294" w:rsidP="00BA4294">
            <w:pPr>
              <w:jc w:val="center"/>
            </w:pPr>
            <w:r>
              <w:t>11</w:t>
            </w:r>
          </w:p>
        </w:tc>
        <w:tc>
          <w:tcPr>
            <w:tcW w:w="6804" w:type="dxa"/>
          </w:tcPr>
          <w:p w:rsidR="00BA4294" w:rsidRDefault="00BA4294" w:rsidP="00BA4294">
            <w:pPr>
              <w:jc w:val="left"/>
            </w:pPr>
            <w:r>
              <w:rPr>
                <w:rFonts w:hint="eastAsia"/>
              </w:rPr>
              <w:t>招商基金管理有限公司关于高级管理人员变更的公告</w:t>
            </w:r>
          </w:p>
        </w:tc>
        <w:tc>
          <w:tcPr>
            <w:tcW w:w="1305" w:type="dxa"/>
          </w:tcPr>
          <w:p w:rsidR="00BA4294" w:rsidRDefault="00BA4294" w:rsidP="00BA4294">
            <w:pPr>
              <w:jc w:val="left"/>
            </w:pPr>
            <w:r>
              <w:t>2021-09-25</w:t>
            </w:r>
          </w:p>
        </w:tc>
      </w:tr>
      <w:tr w:rsidR="00BA4294" w:rsidTr="00C653CB">
        <w:tc>
          <w:tcPr>
            <w:tcW w:w="646" w:type="dxa"/>
          </w:tcPr>
          <w:p w:rsidR="00BA4294" w:rsidRDefault="00BA4294" w:rsidP="00BA4294">
            <w:pPr>
              <w:jc w:val="center"/>
            </w:pPr>
            <w:r>
              <w:t>12</w:t>
            </w:r>
          </w:p>
        </w:tc>
        <w:tc>
          <w:tcPr>
            <w:tcW w:w="6804" w:type="dxa"/>
          </w:tcPr>
          <w:p w:rsidR="00BA4294" w:rsidRDefault="00BA4294" w:rsidP="00BA4294">
            <w:pPr>
              <w:jc w:val="left"/>
            </w:pPr>
            <w:r>
              <w:rPr>
                <w:rFonts w:hint="eastAsia"/>
              </w:rPr>
              <w:t>招商基金管理有限公司旗下基金</w:t>
            </w:r>
            <w:r>
              <w:rPr>
                <w:rFonts w:hint="eastAsia"/>
              </w:rPr>
              <w:t>2021</w:t>
            </w:r>
            <w:r>
              <w:rPr>
                <w:rFonts w:hint="eastAsia"/>
              </w:rPr>
              <w:t>年第</w:t>
            </w:r>
            <w:r>
              <w:rPr>
                <w:rFonts w:hint="eastAsia"/>
              </w:rPr>
              <w:t>3</w:t>
            </w:r>
            <w:r>
              <w:rPr>
                <w:rFonts w:hint="eastAsia"/>
              </w:rPr>
              <w:t>季度报告提示性公告</w:t>
            </w:r>
          </w:p>
        </w:tc>
        <w:tc>
          <w:tcPr>
            <w:tcW w:w="1305" w:type="dxa"/>
          </w:tcPr>
          <w:p w:rsidR="00BA4294" w:rsidRDefault="00BA4294" w:rsidP="00BA4294">
            <w:pPr>
              <w:jc w:val="left"/>
            </w:pPr>
            <w:r>
              <w:t>2021-10-26</w:t>
            </w:r>
          </w:p>
        </w:tc>
      </w:tr>
      <w:tr w:rsidR="00BA4294" w:rsidTr="00C653CB">
        <w:tc>
          <w:tcPr>
            <w:tcW w:w="646" w:type="dxa"/>
          </w:tcPr>
          <w:p w:rsidR="00BA4294" w:rsidRDefault="00BA4294" w:rsidP="00BA4294">
            <w:pPr>
              <w:jc w:val="center"/>
            </w:pPr>
            <w:r>
              <w:t>13</w:t>
            </w:r>
          </w:p>
        </w:tc>
        <w:tc>
          <w:tcPr>
            <w:tcW w:w="6804" w:type="dxa"/>
          </w:tcPr>
          <w:p w:rsidR="00BA4294" w:rsidRDefault="00BA4294" w:rsidP="00BA4294">
            <w:pPr>
              <w:jc w:val="left"/>
            </w:pPr>
            <w:r>
              <w:rPr>
                <w:rFonts w:hint="eastAsia"/>
              </w:rPr>
              <w:t>招商招福宝货币市场基金</w:t>
            </w:r>
            <w:r>
              <w:rPr>
                <w:rFonts w:hint="eastAsia"/>
              </w:rPr>
              <w:t>2021</w:t>
            </w:r>
            <w:r>
              <w:rPr>
                <w:rFonts w:hint="eastAsia"/>
              </w:rPr>
              <w:t>年第</w:t>
            </w:r>
            <w:r>
              <w:rPr>
                <w:rFonts w:hint="eastAsia"/>
              </w:rPr>
              <w:t>3</w:t>
            </w:r>
            <w:r>
              <w:rPr>
                <w:rFonts w:hint="eastAsia"/>
              </w:rPr>
              <w:t>季度报告</w:t>
            </w:r>
          </w:p>
        </w:tc>
        <w:tc>
          <w:tcPr>
            <w:tcW w:w="1305" w:type="dxa"/>
          </w:tcPr>
          <w:p w:rsidR="00BA4294" w:rsidRDefault="00BA4294" w:rsidP="00BA4294">
            <w:pPr>
              <w:jc w:val="left"/>
            </w:pPr>
            <w:r>
              <w:t>2021-10-26</w:t>
            </w:r>
          </w:p>
        </w:tc>
      </w:tr>
      <w:tr w:rsidR="00BA4294" w:rsidTr="00C653CB">
        <w:tc>
          <w:tcPr>
            <w:tcW w:w="646" w:type="dxa"/>
          </w:tcPr>
          <w:p w:rsidR="00BA4294" w:rsidRDefault="00BA4294" w:rsidP="00BA4294">
            <w:pPr>
              <w:jc w:val="center"/>
            </w:pPr>
            <w:r>
              <w:t>14</w:t>
            </w:r>
          </w:p>
        </w:tc>
        <w:tc>
          <w:tcPr>
            <w:tcW w:w="6804" w:type="dxa"/>
          </w:tcPr>
          <w:p w:rsidR="00BA4294" w:rsidRDefault="00BA4294" w:rsidP="00BA4294">
            <w:pPr>
              <w:jc w:val="left"/>
            </w:pPr>
            <w:r>
              <w:rPr>
                <w:rFonts w:hint="eastAsia"/>
              </w:rPr>
              <w:t>关于招商招福宝货币市场基金基金经理变更的公告</w:t>
            </w:r>
          </w:p>
        </w:tc>
        <w:tc>
          <w:tcPr>
            <w:tcW w:w="1305" w:type="dxa"/>
          </w:tcPr>
          <w:p w:rsidR="00BA4294" w:rsidRDefault="00BA4294" w:rsidP="00BA4294">
            <w:pPr>
              <w:jc w:val="left"/>
            </w:pPr>
            <w:r>
              <w:t>2021-11-04</w:t>
            </w:r>
          </w:p>
        </w:tc>
      </w:tr>
      <w:tr w:rsidR="00BA4294" w:rsidTr="00C653CB">
        <w:tc>
          <w:tcPr>
            <w:tcW w:w="646" w:type="dxa"/>
          </w:tcPr>
          <w:p w:rsidR="00BA4294" w:rsidRDefault="00BA4294" w:rsidP="00BA4294">
            <w:pPr>
              <w:jc w:val="center"/>
            </w:pPr>
            <w:r>
              <w:t>15</w:t>
            </w:r>
          </w:p>
        </w:tc>
        <w:tc>
          <w:tcPr>
            <w:tcW w:w="6804" w:type="dxa"/>
          </w:tcPr>
          <w:p w:rsidR="00BA4294" w:rsidRDefault="00BA4294" w:rsidP="00BA4294">
            <w:pPr>
              <w:jc w:val="left"/>
            </w:pPr>
            <w:r>
              <w:rPr>
                <w:rFonts w:hint="eastAsia"/>
              </w:rPr>
              <w:t>招商招福宝货币市场基金更新的招募说明书（二零二一年第二号）</w:t>
            </w:r>
          </w:p>
        </w:tc>
        <w:tc>
          <w:tcPr>
            <w:tcW w:w="1305" w:type="dxa"/>
          </w:tcPr>
          <w:p w:rsidR="00BA4294" w:rsidRDefault="00BA4294" w:rsidP="00BA4294">
            <w:pPr>
              <w:jc w:val="left"/>
            </w:pPr>
            <w:r>
              <w:t>2021-11-09</w:t>
            </w:r>
          </w:p>
        </w:tc>
      </w:tr>
      <w:tr w:rsidR="00BA4294" w:rsidTr="00C653CB">
        <w:tc>
          <w:tcPr>
            <w:tcW w:w="646" w:type="dxa"/>
          </w:tcPr>
          <w:p w:rsidR="00BA4294" w:rsidRDefault="00BA4294" w:rsidP="00BA4294">
            <w:pPr>
              <w:jc w:val="center"/>
            </w:pPr>
            <w:r>
              <w:t>16</w:t>
            </w:r>
          </w:p>
        </w:tc>
        <w:tc>
          <w:tcPr>
            <w:tcW w:w="6804" w:type="dxa"/>
          </w:tcPr>
          <w:p w:rsidR="00BA4294" w:rsidRDefault="00BA4294" w:rsidP="00BA4294">
            <w:pPr>
              <w:jc w:val="left"/>
            </w:pPr>
            <w:r>
              <w:rPr>
                <w:rFonts w:hint="eastAsia"/>
              </w:rPr>
              <w:t>招商招福宝货币市场基金（</w:t>
            </w:r>
            <w:r>
              <w:rPr>
                <w:rFonts w:hint="eastAsia"/>
              </w:rPr>
              <w:t>A</w:t>
            </w:r>
            <w:r>
              <w:rPr>
                <w:rFonts w:hint="eastAsia"/>
              </w:rPr>
              <w:t>类份额）基金产品资料概要更新</w:t>
            </w:r>
          </w:p>
        </w:tc>
        <w:tc>
          <w:tcPr>
            <w:tcW w:w="1305" w:type="dxa"/>
          </w:tcPr>
          <w:p w:rsidR="00BA4294" w:rsidRDefault="00BA4294" w:rsidP="00BA4294">
            <w:pPr>
              <w:jc w:val="left"/>
            </w:pPr>
            <w:r>
              <w:t>2021-11-09</w:t>
            </w:r>
          </w:p>
        </w:tc>
      </w:tr>
      <w:tr w:rsidR="00BA4294" w:rsidTr="00C653CB">
        <w:tc>
          <w:tcPr>
            <w:tcW w:w="646" w:type="dxa"/>
          </w:tcPr>
          <w:p w:rsidR="00BA4294" w:rsidRDefault="00BA4294" w:rsidP="00BA4294">
            <w:pPr>
              <w:jc w:val="center"/>
            </w:pPr>
            <w:r>
              <w:t>17</w:t>
            </w:r>
          </w:p>
        </w:tc>
        <w:tc>
          <w:tcPr>
            <w:tcW w:w="6804" w:type="dxa"/>
          </w:tcPr>
          <w:p w:rsidR="00BA4294" w:rsidRDefault="00BA4294" w:rsidP="00BA4294">
            <w:pPr>
              <w:jc w:val="left"/>
            </w:pPr>
            <w:r>
              <w:rPr>
                <w:rFonts w:hint="eastAsia"/>
              </w:rPr>
              <w:t>招商招福宝货币市场基金（</w:t>
            </w:r>
            <w:r>
              <w:rPr>
                <w:rFonts w:hint="eastAsia"/>
              </w:rPr>
              <w:t>B</w:t>
            </w:r>
            <w:r>
              <w:rPr>
                <w:rFonts w:hint="eastAsia"/>
              </w:rPr>
              <w:t>类份额）基金产品资料概要更新</w:t>
            </w:r>
          </w:p>
        </w:tc>
        <w:tc>
          <w:tcPr>
            <w:tcW w:w="1305" w:type="dxa"/>
          </w:tcPr>
          <w:p w:rsidR="00BA4294" w:rsidRDefault="00BA4294" w:rsidP="00BA4294">
            <w:pPr>
              <w:jc w:val="left"/>
            </w:pPr>
            <w:r>
              <w:t>2021-11-09</w:t>
            </w:r>
          </w:p>
        </w:tc>
      </w:tr>
      <w:tr w:rsidR="00BA4294" w:rsidTr="00C653CB">
        <w:tc>
          <w:tcPr>
            <w:tcW w:w="646" w:type="dxa"/>
          </w:tcPr>
          <w:p w:rsidR="00BA4294" w:rsidRDefault="00BA4294" w:rsidP="00BA4294">
            <w:pPr>
              <w:jc w:val="center"/>
            </w:pPr>
            <w:r>
              <w:t>18</w:t>
            </w:r>
          </w:p>
        </w:tc>
        <w:tc>
          <w:tcPr>
            <w:tcW w:w="6804" w:type="dxa"/>
          </w:tcPr>
          <w:p w:rsidR="00BA4294" w:rsidRDefault="00BA4294" w:rsidP="00BA4294">
            <w:pPr>
              <w:jc w:val="left"/>
            </w:pPr>
            <w:r>
              <w:rPr>
                <w:rFonts w:hint="eastAsia"/>
              </w:rPr>
              <w:t>招商基金管理有限公司关于旗下部分公开募集证券投资基金可投资于北京证券交易所股票的公告</w:t>
            </w:r>
          </w:p>
        </w:tc>
        <w:tc>
          <w:tcPr>
            <w:tcW w:w="1305" w:type="dxa"/>
          </w:tcPr>
          <w:p w:rsidR="00BA4294" w:rsidRDefault="00BA4294" w:rsidP="00BA4294">
            <w:pPr>
              <w:jc w:val="left"/>
            </w:pPr>
            <w:r>
              <w:t>2021-11-16</w:t>
            </w:r>
          </w:p>
        </w:tc>
      </w:tr>
      <w:tr w:rsidR="00BA4294" w:rsidTr="00C653CB">
        <w:tc>
          <w:tcPr>
            <w:tcW w:w="646" w:type="dxa"/>
          </w:tcPr>
          <w:p w:rsidR="00BA4294" w:rsidRDefault="00BA4294" w:rsidP="00BA4294">
            <w:pPr>
              <w:jc w:val="center"/>
            </w:pPr>
            <w:r>
              <w:t>19</w:t>
            </w:r>
          </w:p>
        </w:tc>
        <w:tc>
          <w:tcPr>
            <w:tcW w:w="6804" w:type="dxa"/>
          </w:tcPr>
          <w:p w:rsidR="00BA4294" w:rsidRDefault="00BA4294" w:rsidP="00BA4294">
            <w:pPr>
              <w:jc w:val="left"/>
            </w:pPr>
            <w:r>
              <w:rPr>
                <w:rFonts w:hint="eastAsia"/>
              </w:rPr>
              <w:t>关于警惕冒用招商基金管理有限公司名义进行诈骗活动的特别提示公告</w:t>
            </w:r>
          </w:p>
        </w:tc>
        <w:tc>
          <w:tcPr>
            <w:tcW w:w="1305" w:type="dxa"/>
          </w:tcPr>
          <w:p w:rsidR="00BA4294" w:rsidRDefault="00BA4294" w:rsidP="00BA4294">
            <w:pPr>
              <w:jc w:val="left"/>
            </w:pPr>
            <w:r>
              <w:t>2021-12-07</w:t>
            </w:r>
          </w:p>
        </w:tc>
      </w:tr>
      <w:tr w:rsidR="00BA4294" w:rsidTr="00C653CB">
        <w:tc>
          <w:tcPr>
            <w:tcW w:w="646" w:type="dxa"/>
          </w:tcPr>
          <w:p w:rsidR="00BA4294" w:rsidRDefault="00BA4294" w:rsidP="00BA4294">
            <w:pPr>
              <w:jc w:val="center"/>
            </w:pPr>
            <w:r>
              <w:t>20</w:t>
            </w:r>
          </w:p>
        </w:tc>
        <w:tc>
          <w:tcPr>
            <w:tcW w:w="6804" w:type="dxa"/>
          </w:tcPr>
          <w:p w:rsidR="00BA4294" w:rsidRDefault="00BA4294" w:rsidP="00BA4294">
            <w:pPr>
              <w:jc w:val="left"/>
            </w:pPr>
            <w:r>
              <w:rPr>
                <w:rFonts w:hint="eastAsia"/>
              </w:rPr>
              <w:t>招商基金管理有限公司关于基金美元直销账户信息变更的公告</w:t>
            </w:r>
          </w:p>
        </w:tc>
        <w:tc>
          <w:tcPr>
            <w:tcW w:w="1305" w:type="dxa"/>
          </w:tcPr>
          <w:p w:rsidR="00BA4294" w:rsidRDefault="00BA4294" w:rsidP="00BA4294">
            <w:pPr>
              <w:jc w:val="left"/>
            </w:pPr>
            <w:r>
              <w:t>2021-12-31</w:t>
            </w:r>
          </w:p>
        </w:tc>
      </w:tr>
      <w:tr w:rsidR="00BA4294" w:rsidTr="00C653CB">
        <w:tc>
          <w:tcPr>
            <w:tcW w:w="646" w:type="dxa"/>
          </w:tcPr>
          <w:p w:rsidR="00BA4294" w:rsidRDefault="00BA4294" w:rsidP="00BA4294">
            <w:pPr>
              <w:jc w:val="center"/>
            </w:pPr>
            <w:r>
              <w:t>21</w:t>
            </w:r>
          </w:p>
        </w:tc>
        <w:tc>
          <w:tcPr>
            <w:tcW w:w="6804" w:type="dxa"/>
          </w:tcPr>
          <w:p w:rsidR="00BA4294" w:rsidRDefault="00BA4294" w:rsidP="00BA4294">
            <w:pPr>
              <w:jc w:val="left"/>
            </w:pPr>
            <w:r>
              <w:rPr>
                <w:rFonts w:hint="eastAsia"/>
              </w:rPr>
              <w:t>招商基金管理有限公司关于旗下公开募集证券投资基金执行新金融工具相关会计准则的公告</w:t>
            </w:r>
          </w:p>
        </w:tc>
        <w:tc>
          <w:tcPr>
            <w:tcW w:w="1305" w:type="dxa"/>
          </w:tcPr>
          <w:p w:rsidR="00BA4294" w:rsidRDefault="00BA4294" w:rsidP="00BA4294">
            <w:pPr>
              <w:jc w:val="left"/>
            </w:pPr>
            <w:r>
              <w:t>2022-01-01</w:t>
            </w:r>
          </w:p>
        </w:tc>
      </w:tr>
      <w:tr w:rsidR="00BA4294" w:rsidTr="00C653CB">
        <w:tc>
          <w:tcPr>
            <w:tcW w:w="646" w:type="dxa"/>
          </w:tcPr>
          <w:p w:rsidR="00BA4294" w:rsidRDefault="00BA4294" w:rsidP="00BA4294">
            <w:pPr>
              <w:jc w:val="center"/>
            </w:pPr>
            <w:r>
              <w:t>22</w:t>
            </w:r>
          </w:p>
        </w:tc>
        <w:tc>
          <w:tcPr>
            <w:tcW w:w="6804" w:type="dxa"/>
          </w:tcPr>
          <w:p w:rsidR="00BA4294" w:rsidRDefault="00BA4294" w:rsidP="00BA4294">
            <w:pPr>
              <w:jc w:val="left"/>
            </w:pPr>
            <w:r>
              <w:rPr>
                <w:rFonts w:hint="eastAsia"/>
              </w:rPr>
              <w:t>招商基金管理有限公司旗下基金</w:t>
            </w:r>
            <w:r>
              <w:rPr>
                <w:rFonts w:hint="eastAsia"/>
              </w:rPr>
              <w:t>2021</w:t>
            </w:r>
            <w:r>
              <w:rPr>
                <w:rFonts w:hint="eastAsia"/>
              </w:rPr>
              <w:t>年第</w:t>
            </w:r>
            <w:r>
              <w:rPr>
                <w:rFonts w:hint="eastAsia"/>
              </w:rPr>
              <w:t>4</w:t>
            </w:r>
            <w:r>
              <w:rPr>
                <w:rFonts w:hint="eastAsia"/>
              </w:rPr>
              <w:t>季度报告提示性公告</w:t>
            </w:r>
          </w:p>
        </w:tc>
        <w:tc>
          <w:tcPr>
            <w:tcW w:w="1305" w:type="dxa"/>
          </w:tcPr>
          <w:p w:rsidR="00BA4294" w:rsidRDefault="00BA4294" w:rsidP="00BA4294">
            <w:pPr>
              <w:jc w:val="left"/>
            </w:pPr>
            <w:r>
              <w:t>2022-01-21</w:t>
            </w:r>
          </w:p>
        </w:tc>
      </w:tr>
      <w:tr w:rsidR="00BA4294" w:rsidTr="00C653CB">
        <w:tc>
          <w:tcPr>
            <w:tcW w:w="646" w:type="dxa"/>
          </w:tcPr>
          <w:p w:rsidR="00BA4294" w:rsidRDefault="00BA4294" w:rsidP="00BA4294">
            <w:pPr>
              <w:jc w:val="center"/>
            </w:pPr>
            <w:r>
              <w:t>23</w:t>
            </w:r>
          </w:p>
        </w:tc>
        <w:tc>
          <w:tcPr>
            <w:tcW w:w="6804" w:type="dxa"/>
          </w:tcPr>
          <w:p w:rsidR="00BA4294" w:rsidRDefault="00BA4294" w:rsidP="00BA4294">
            <w:pPr>
              <w:jc w:val="left"/>
            </w:pPr>
            <w:r>
              <w:rPr>
                <w:rFonts w:hint="eastAsia"/>
              </w:rPr>
              <w:t>招商招福宝货币市场基金</w:t>
            </w:r>
            <w:r>
              <w:rPr>
                <w:rFonts w:hint="eastAsia"/>
              </w:rPr>
              <w:t>2021</w:t>
            </w:r>
            <w:r>
              <w:rPr>
                <w:rFonts w:hint="eastAsia"/>
              </w:rPr>
              <w:t>年第</w:t>
            </w:r>
            <w:r>
              <w:rPr>
                <w:rFonts w:hint="eastAsia"/>
              </w:rPr>
              <w:t>4</w:t>
            </w:r>
            <w:r>
              <w:rPr>
                <w:rFonts w:hint="eastAsia"/>
              </w:rPr>
              <w:t>季度报告</w:t>
            </w:r>
          </w:p>
        </w:tc>
        <w:tc>
          <w:tcPr>
            <w:tcW w:w="1305" w:type="dxa"/>
          </w:tcPr>
          <w:p w:rsidR="00BA4294" w:rsidRDefault="00BA4294" w:rsidP="00BA4294">
            <w:pPr>
              <w:jc w:val="left"/>
            </w:pPr>
            <w:r>
              <w:t>2022-01-21</w:t>
            </w:r>
          </w:p>
        </w:tc>
      </w:tr>
      <w:tr w:rsidR="00BA4294" w:rsidTr="00C653CB">
        <w:tc>
          <w:tcPr>
            <w:tcW w:w="646" w:type="dxa"/>
          </w:tcPr>
          <w:p w:rsidR="00BA4294" w:rsidRDefault="00BA4294" w:rsidP="00BA4294">
            <w:pPr>
              <w:jc w:val="center"/>
            </w:pPr>
            <w:r>
              <w:t>24</w:t>
            </w:r>
          </w:p>
        </w:tc>
        <w:tc>
          <w:tcPr>
            <w:tcW w:w="6804" w:type="dxa"/>
          </w:tcPr>
          <w:p w:rsidR="00BA4294" w:rsidRDefault="00BA4294" w:rsidP="00BA4294">
            <w:pPr>
              <w:jc w:val="left"/>
            </w:pPr>
            <w:r>
              <w:rPr>
                <w:rFonts w:hint="eastAsia"/>
              </w:rPr>
              <w:t>招商基金管理有限公司关于公司固有资金投资旗下公募基金的公告</w:t>
            </w:r>
          </w:p>
        </w:tc>
        <w:tc>
          <w:tcPr>
            <w:tcW w:w="1305" w:type="dxa"/>
          </w:tcPr>
          <w:p w:rsidR="00BA4294" w:rsidRDefault="00BA4294" w:rsidP="00BA4294">
            <w:pPr>
              <w:jc w:val="left"/>
            </w:pPr>
            <w:r>
              <w:t>2022-01-27</w:t>
            </w:r>
          </w:p>
        </w:tc>
      </w:tr>
      <w:tr w:rsidR="00BA4294" w:rsidTr="00C653CB">
        <w:tc>
          <w:tcPr>
            <w:tcW w:w="646" w:type="dxa"/>
          </w:tcPr>
          <w:p w:rsidR="00BA4294" w:rsidRDefault="00BA4294" w:rsidP="00BA4294">
            <w:pPr>
              <w:jc w:val="center"/>
            </w:pPr>
            <w:r>
              <w:t>25</w:t>
            </w:r>
          </w:p>
        </w:tc>
        <w:tc>
          <w:tcPr>
            <w:tcW w:w="6804" w:type="dxa"/>
          </w:tcPr>
          <w:p w:rsidR="00BA4294" w:rsidRDefault="00BA4294" w:rsidP="00BA4294">
            <w:pPr>
              <w:jc w:val="left"/>
            </w:pPr>
            <w:r>
              <w:rPr>
                <w:rFonts w:hint="eastAsia"/>
              </w:rPr>
              <w:t>关于警惕冒用招商基金管理有限公司名义进行诈骗活动的特别提示公告</w:t>
            </w:r>
          </w:p>
        </w:tc>
        <w:tc>
          <w:tcPr>
            <w:tcW w:w="1305" w:type="dxa"/>
          </w:tcPr>
          <w:p w:rsidR="00BA4294" w:rsidRDefault="00BA4294" w:rsidP="00BA4294">
            <w:pPr>
              <w:jc w:val="left"/>
            </w:pPr>
            <w:r>
              <w:t>2022-03-22</w:t>
            </w:r>
          </w:p>
        </w:tc>
      </w:tr>
      <w:tr w:rsidR="00BA4294" w:rsidTr="00C653CB">
        <w:tc>
          <w:tcPr>
            <w:tcW w:w="646" w:type="dxa"/>
          </w:tcPr>
          <w:p w:rsidR="00BA4294" w:rsidRDefault="00BA4294" w:rsidP="00BA4294">
            <w:pPr>
              <w:jc w:val="center"/>
            </w:pPr>
            <w:r>
              <w:t>26</w:t>
            </w:r>
          </w:p>
        </w:tc>
        <w:tc>
          <w:tcPr>
            <w:tcW w:w="6804" w:type="dxa"/>
          </w:tcPr>
          <w:p w:rsidR="00BA4294" w:rsidRDefault="00BA4294" w:rsidP="00BA4294">
            <w:pPr>
              <w:jc w:val="left"/>
            </w:pPr>
            <w:r>
              <w:rPr>
                <w:rFonts w:hint="eastAsia"/>
              </w:rPr>
              <w:t>招商招福宝货币市场基金</w:t>
            </w:r>
            <w:r>
              <w:rPr>
                <w:rFonts w:hint="eastAsia"/>
              </w:rPr>
              <w:t>2021</w:t>
            </w:r>
            <w:r>
              <w:rPr>
                <w:rFonts w:hint="eastAsia"/>
              </w:rPr>
              <w:t>年年度报告</w:t>
            </w:r>
          </w:p>
        </w:tc>
        <w:tc>
          <w:tcPr>
            <w:tcW w:w="1305" w:type="dxa"/>
          </w:tcPr>
          <w:p w:rsidR="00BA4294" w:rsidRDefault="00BA4294" w:rsidP="00BA4294">
            <w:pPr>
              <w:jc w:val="left"/>
            </w:pPr>
            <w:r>
              <w:t>2022-03-30</w:t>
            </w:r>
          </w:p>
        </w:tc>
      </w:tr>
      <w:tr w:rsidR="00BA4294" w:rsidTr="00C653CB">
        <w:tc>
          <w:tcPr>
            <w:tcW w:w="646" w:type="dxa"/>
          </w:tcPr>
          <w:p w:rsidR="00BA4294" w:rsidRDefault="00BA4294" w:rsidP="00BA4294">
            <w:pPr>
              <w:jc w:val="center"/>
            </w:pPr>
            <w:r>
              <w:t>27</w:t>
            </w:r>
          </w:p>
        </w:tc>
        <w:tc>
          <w:tcPr>
            <w:tcW w:w="6804" w:type="dxa"/>
          </w:tcPr>
          <w:p w:rsidR="00BA4294" w:rsidRDefault="00BA4294" w:rsidP="00BA4294">
            <w:pPr>
              <w:jc w:val="left"/>
            </w:pPr>
            <w:r>
              <w:rPr>
                <w:rFonts w:hint="eastAsia"/>
              </w:rPr>
              <w:t>招商基金管理有限公司旗下基金</w:t>
            </w:r>
            <w:r>
              <w:rPr>
                <w:rFonts w:hint="eastAsia"/>
              </w:rPr>
              <w:t>2021</w:t>
            </w:r>
            <w:r>
              <w:rPr>
                <w:rFonts w:hint="eastAsia"/>
              </w:rPr>
              <w:t>年年度报告提示性公告</w:t>
            </w:r>
          </w:p>
        </w:tc>
        <w:tc>
          <w:tcPr>
            <w:tcW w:w="1305" w:type="dxa"/>
          </w:tcPr>
          <w:p w:rsidR="00BA4294" w:rsidRDefault="00BA4294" w:rsidP="00BA4294">
            <w:pPr>
              <w:jc w:val="left"/>
            </w:pPr>
            <w:r>
              <w:t>2022-03-30</w:t>
            </w:r>
          </w:p>
        </w:tc>
      </w:tr>
      <w:tr w:rsidR="00BA4294" w:rsidTr="00C653CB">
        <w:tc>
          <w:tcPr>
            <w:tcW w:w="646" w:type="dxa"/>
          </w:tcPr>
          <w:p w:rsidR="00BA4294" w:rsidRDefault="00BA4294" w:rsidP="00BA4294">
            <w:pPr>
              <w:jc w:val="center"/>
            </w:pPr>
            <w:r>
              <w:t>28</w:t>
            </w:r>
          </w:p>
        </w:tc>
        <w:tc>
          <w:tcPr>
            <w:tcW w:w="6804" w:type="dxa"/>
          </w:tcPr>
          <w:p w:rsidR="00BA4294" w:rsidRDefault="00BA4294" w:rsidP="00BA4294">
            <w:pPr>
              <w:jc w:val="left"/>
            </w:pPr>
            <w:r>
              <w:rPr>
                <w:rFonts w:hint="eastAsia"/>
              </w:rPr>
              <w:t>招商基金管理有限公司旗下基金</w:t>
            </w:r>
            <w:r>
              <w:rPr>
                <w:rFonts w:hint="eastAsia"/>
              </w:rPr>
              <w:t>2022</w:t>
            </w:r>
            <w:r>
              <w:rPr>
                <w:rFonts w:hint="eastAsia"/>
              </w:rPr>
              <w:t>年第</w:t>
            </w:r>
            <w:r>
              <w:rPr>
                <w:rFonts w:hint="eastAsia"/>
              </w:rPr>
              <w:t>1</w:t>
            </w:r>
            <w:r>
              <w:rPr>
                <w:rFonts w:hint="eastAsia"/>
              </w:rPr>
              <w:t>季度报告提示性公告</w:t>
            </w:r>
          </w:p>
        </w:tc>
        <w:tc>
          <w:tcPr>
            <w:tcW w:w="1305" w:type="dxa"/>
          </w:tcPr>
          <w:p w:rsidR="00BA4294" w:rsidRDefault="00BA4294" w:rsidP="00BA4294">
            <w:pPr>
              <w:jc w:val="left"/>
            </w:pPr>
            <w:r>
              <w:t>2022-04-21</w:t>
            </w:r>
          </w:p>
        </w:tc>
      </w:tr>
      <w:tr w:rsidR="00BA4294" w:rsidTr="00C653CB">
        <w:tc>
          <w:tcPr>
            <w:tcW w:w="646" w:type="dxa"/>
          </w:tcPr>
          <w:p w:rsidR="00BA4294" w:rsidRDefault="00BA4294" w:rsidP="00BA4294">
            <w:pPr>
              <w:jc w:val="center"/>
            </w:pPr>
            <w:r>
              <w:t>29</w:t>
            </w:r>
          </w:p>
        </w:tc>
        <w:tc>
          <w:tcPr>
            <w:tcW w:w="6804" w:type="dxa"/>
          </w:tcPr>
          <w:p w:rsidR="00BA4294" w:rsidRDefault="00BA4294" w:rsidP="00BA4294">
            <w:pPr>
              <w:jc w:val="left"/>
            </w:pPr>
            <w:r>
              <w:rPr>
                <w:rFonts w:hint="eastAsia"/>
              </w:rPr>
              <w:t>招商招福宝货币市场基金</w:t>
            </w:r>
            <w:r>
              <w:rPr>
                <w:rFonts w:hint="eastAsia"/>
              </w:rPr>
              <w:t>2022</w:t>
            </w:r>
            <w:r>
              <w:rPr>
                <w:rFonts w:hint="eastAsia"/>
              </w:rPr>
              <w:t>年第</w:t>
            </w:r>
            <w:r>
              <w:rPr>
                <w:rFonts w:hint="eastAsia"/>
              </w:rPr>
              <w:t>1</w:t>
            </w:r>
            <w:r>
              <w:rPr>
                <w:rFonts w:hint="eastAsia"/>
              </w:rPr>
              <w:t>季度报告</w:t>
            </w:r>
          </w:p>
        </w:tc>
        <w:tc>
          <w:tcPr>
            <w:tcW w:w="1305" w:type="dxa"/>
          </w:tcPr>
          <w:p w:rsidR="00BA4294" w:rsidRDefault="00BA4294" w:rsidP="00BA4294">
            <w:pPr>
              <w:jc w:val="left"/>
            </w:pPr>
            <w:r>
              <w:t>2022-04-21</w:t>
            </w:r>
          </w:p>
        </w:tc>
      </w:tr>
      <w:tr w:rsidR="00BA4294" w:rsidTr="00C653CB">
        <w:tc>
          <w:tcPr>
            <w:tcW w:w="646" w:type="dxa"/>
          </w:tcPr>
          <w:p w:rsidR="00BA4294" w:rsidRDefault="00BA4294" w:rsidP="00BA4294">
            <w:pPr>
              <w:jc w:val="center"/>
            </w:pPr>
            <w:r>
              <w:t>30</w:t>
            </w:r>
          </w:p>
        </w:tc>
        <w:tc>
          <w:tcPr>
            <w:tcW w:w="6804" w:type="dxa"/>
          </w:tcPr>
          <w:p w:rsidR="00BA4294" w:rsidRDefault="00BA4294" w:rsidP="00BA4294">
            <w:pPr>
              <w:jc w:val="left"/>
            </w:pPr>
            <w:r>
              <w:rPr>
                <w:rFonts w:hint="eastAsia"/>
              </w:rPr>
              <w:t>关于调整招商招福宝货币市场基金</w:t>
            </w:r>
            <w:r>
              <w:rPr>
                <w:rFonts w:hint="eastAsia"/>
              </w:rPr>
              <w:t>B</w:t>
            </w:r>
            <w:r>
              <w:rPr>
                <w:rFonts w:hint="eastAsia"/>
              </w:rPr>
              <w:t>类份额大额申购（含定期定额投资）和转换转入业务的公告</w:t>
            </w:r>
          </w:p>
        </w:tc>
        <w:tc>
          <w:tcPr>
            <w:tcW w:w="1305" w:type="dxa"/>
          </w:tcPr>
          <w:p w:rsidR="00BA4294" w:rsidRDefault="00BA4294" w:rsidP="00BA4294">
            <w:pPr>
              <w:jc w:val="left"/>
            </w:pPr>
            <w:r>
              <w:t>2022-05-12</w:t>
            </w:r>
          </w:p>
        </w:tc>
      </w:tr>
      <w:tr w:rsidR="00BA4294" w:rsidTr="00C653CB">
        <w:tc>
          <w:tcPr>
            <w:tcW w:w="646" w:type="dxa"/>
          </w:tcPr>
          <w:p w:rsidR="00BA4294" w:rsidRDefault="00BA4294" w:rsidP="00BA4294">
            <w:pPr>
              <w:jc w:val="center"/>
            </w:pPr>
            <w:r>
              <w:t>31</w:t>
            </w:r>
          </w:p>
        </w:tc>
        <w:tc>
          <w:tcPr>
            <w:tcW w:w="6804" w:type="dxa"/>
          </w:tcPr>
          <w:p w:rsidR="00BA4294" w:rsidRDefault="00BA4294" w:rsidP="00BA4294">
            <w:pPr>
              <w:jc w:val="left"/>
            </w:pPr>
            <w:r>
              <w:rPr>
                <w:rFonts w:hint="eastAsia"/>
              </w:rPr>
              <w:t>招商基金管理有限公司关于提醒投资者持续完善身份信息资料的公告</w:t>
            </w:r>
          </w:p>
        </w:tc>
        <w:tc>
          <w:tcPr>
            <w:tcW w:w="1305" w:type="dxa"/>
          </w:tcPr>
          <w:p w:rsidR="00BA4294" w:rsidRDefault="00BA4294" w:rsidP="00BA4294">
            <w:pPr>
              <w:jc w:val="left"/>
            </w:pPr>
            <w:r>
              <w:t>2022-05-13</w:t>
            </w:r>
          </w:p>
        </w:tc>
      </w:tr>
    </w:tbl>
    <w:p w:rsidR="00BA4294" w:rsidRDefault="00BA4294" w:rsidP="00BA4294"/>
    <w:p w:rsidR="00BA4294" w:rsidRDefault="00BA4294">
      <w:pPr>
        <w:widowControl/>
        <w:jc w:val="left"/>
      </w:pPr>
      <w:r>
        <w:br w:type="page"/>
      </w:r>
    </w:p>
    <w:p w:rsidR="00BA4294" w:rsidRDefault="00BA4294" w:rsidP="00BA4294">
      <w:pPr>
        <w:pStyle w:val="-1"/>
      </w:pPr>
      <w:bookmarkStart w:id="68" w:name="_Toc105610237"/>
      <w:bookmarkStart w:id="69" w:name="_Toc87026346"/>
      <w:bookmarkStart w:id="70" w:name="_Toc74219344"/>
      <w:r>
        <w:rPr>
          <w:rFonts w:hint="eastAsia"/>
        </w:rPr>
        <w:t>§23 招募说明书的存放及查阅方式</w:t>
      </w:r>
      <w:bookmarkEnd w:id="68"/>
      <w:bookmarkEnd w:id="69"/>
      <w:bookmarkEnd w:id="70"/>
    </w:p>
    <w:p w:rsidR="00BA4294" w:rsidRDefault="00BA4294" w:rsidP="00BA4294">
      <w:pPr>
        <w:pStyle w:val="-2"/>
      </w:pPr>
      <w:r>
        <w:rPr>
          <w:rFonts w:hint="eastAsia"/>
        </w:rPr>
        <w:t>23.1 《招募说明书》的存放地点</w:t>
      </w:r>
    </w:p>
    <w:p w:rsidR="00BA4294" w:rsidRDefault="00BA4294" w:rsidP="00BA4294">
      <w:pPr>
        <w:pStyle w:val="-"/>
        <w:ind w:firstLine="420"/>
      </w:pPr>
      <w:r>
        <w:rPr>
          <w:rFonts w:hint="eastAsia"/>
        </w:rPr>
        <w:t>本招募说明书存放在基金管理人、基金托管人的住所，并刊登在基金管理人的网站上。</w:t>
      </w:r>
    </w:p>
    <w:p w:rsidR="00BA4294" w:rsidRDefault="00BA4294" w:rsidP="00BA4294">
      <w:pPr>
        <w:pStyle w:val="-2"/>
      </w:pPr>
      <w:r>
        <w:rPr>
          <w:rFonts w:hint="eastAsia"/>
        </w:rPr>
        <w:t>23.2 《招募说明书》的查阅方式</w:t>
      </w:r>
    </w:p>
    <w:p w:rsidR="00BA4294" w:rsidRDefault="00BA4294" w:rsidP="00BA4294">
      <w:pPr>
        <w:pStyle w:val="-"/>
        <w:ind w:firstLine="420"/>
      </w:pPr>
      <w:r>
        <w:rPr>
          <w:rFonts w:hint="eastAsia"/>
        </w:rPr>
        <w:t>投资人可在办公时间免费查阅本招募说明书，也可按工本费购买本招募说明书的复印件，但应以本基金招募说明书的正本为准。</w:t>
      </w:r>
    </w:p>
    <w:p w:rsidR="00BA4294" w:rsidRDefault="00BA4294">
      <w:pPr>
        <w:widowControl/>
        <w:jc w:val="left"/>
      </w:pPr>
      <w:r>
        <w:br w:type="page"/>
      </w:r>
    </w:p>
    <w:p w:rsidR="00BA4294" w:rsidRDefault="00BA4294" w:rsidP="00BA4294">
      <w:pPr>
        <w:pStyle w:val="-1"/>
      </w:pPr>
      <w:bookmarkStart w:id="71" w:name="_Toc105610238"/>
      <w:bookmarkStart w:id="72" w:name="_Toc87026347"/>
      <w:bookmarkStart w:id="73" w:name="_Toc74219345"/>
      <w:r>
        <w:rPr>
          <w:rFonts w:hint="eastAsia"/>
        </w:rPr>
        <w:t>§24 备查文件</w:t>
      </w:r>
      <w:bookmarkEnd w:id="71"/>
      <w:bookmarkEnd w:id="72"/>
      <w:bookmarkEnd w:id="73"/>
    </w:p>
    <w:p w:rsidR="00BA4294" w:rsidRDefault="00BA4294" w:rsidP="00BA4294">
      <w:pPr>
        <w:pStyle w:val="-"/>
        <w:ind w:firstLine="420"/>
      </w:pPr>
      <w:r>
        <w:rPr>
          <w:rFonts w:hint="eastAsia"/>
        </w:rPr>
        <w:t>投资者如果需了解更详细的信息，可向基金管理人、基金托管人申请查阅以下文件：</w:t>
      </w:r>
    </w:p>
    <w:p w:rsidR="00BA4294" w:rsidRDefault="00BA4294" w:rsidP="00BA4294">
      <w:pPr>
        <w:pStyle w:val="-"/>
        <w:ind w:firstLine="420"/>
      </w:pPr>
      <w:r>
        <w:rPr>
          <w:rFonts w:hint="eastAsia"/>
        </w:rPr>
        <w:t>1、中国证监会准予招商招福宝货币市场基金注册的文件；</w:t>
      </w:r>
    </w:p>
    <w:p w:rsidR="00BA4294" w:rsidRDefault="00BA4294" w:rsidP="00BA4294">
      <w:pPr>
        <w:pStyle w:val="-"/>
        <w:ind w:firstLine="420"/>
      </w:pPr>
      <w:r>
        <w:rPr>
          <w:rFonts w:hint="eastAsia"/>
        </w:rPr>
        <w:t>2、《招商招福宝货币市场基金基金合同》；</w:t>
      </w:r>
    </w:p>
    <w:p w:rsidR="00BA4294" w:rsidRDefault="00BA4294" w:rsidP="00BA4294">
      <w:pPr>
        <w:pStyle w:val="-"/>
        <w:ind w:firstLine="420"/>
      </w:pPr>
      <w:r>
        <w:rPr>
          <w:rFonts w:hint="eastAsia"/>
        </w:rPr>
        <w:t>3、《招商招福宝货币市场基金托管协议》；</w:t>
      </w:r>
    </w:p>
    <w:p w:rsidR="00BA4294" w:rsidRDefault="00BA4294" w:rsidP="00BA4294">
      <w:pPr>
        <w:pStyle w:val="-"/>
        <w:ind w:firstLine="420"/>
      </w:pPr>
      <w:r>
        <w:rPr>
          <w:rFonts w:hint="eastAsia"/>
        </w:rPr>
        <w:t>4、基金管理人业务资格批件、营业执照；</w:t>
      </w:r>
    </w:p>
    <w:p w:rsidR="00BA4294" w:rsidRDefault="00BA4294" w:rsidP="00BA4294">
      <w:pPr>
        <w:pStyle w:val="-"/>
        <w:ind w:firstLine="420"/>
      </w:pPr>
      <w:r>
        <w:rPr>
          <w:rFonts w:hint="eastAsia"/>
        </w:rPr>
        <w:t>5、基金托管人业务资格批件、营业执照；</w:t>
      </w:r>
    </w:p>
    <w:p w:rsidR="00BA4294" w:rsidRDefault="00BA4294" w:rsidP="00BA4294">
      <w:pPr>
        <w:pStyle w:val="-"/>
        <w:ind w:firstLine="420"/>
      </w:pPr>
      <w:r>
        <w:rPr>
          <w:rFonts w:hint="eastAsia"/>
        </w:rPr>
        <w:t>6、关于申请募集招商招福宝货币市场基金的法律意见书；</w:t>
      </w:r>
    </w:p>
    <w:p w:rsidR="00BA4294" w:rsidRDefault="00BA4294" w:rsidP="00BA4294">
      <w:pPr>
        <w:pStyle w:val="-"/>
        <w:ind w:firstLine="420"/>
      </w:pPr>
      <w:r>
        <w:rPr>
          <w:rFonts w:hint="eastAsia"/>
        </w:rPr>
        <w:t>7、中国证监会要求的其他文件。</w:t>
      </w:r>
    </w:p>
    <w:p w:rsidR="00BA4294" w:rsidRDefault="00BA4294" w:rsidP="00BA4294"/>
    <w:p w:rsidR="00485CC5" w:rsidRDefault="00485CC5" w:rsidP="00485CC5"/>
    <w:p w:rsidR="00485CC5" w:rsidRDefault="00BA4294" w:rsidP="00485CC5">
      <w:pPr>
        <w:jc w:val="right"/>
      </w:pPr>
      <w:r>
        <w:rPr>
          <w:rFonts w:hint="eastAsia"/>
        </w:rPr>
        <w:t>招商基金管理有限公司</w:t>
      </w:r>
    </w:p>
    <w:p w:rsidR="00485CC5" w:rsidRDefault="00BA4294" w:rsidP="00485CC5">
      <w:pPr>
        <w:jc w:val="right"/>
      </w:pPr>
      <w:r>
        <w:rPr>
          <w:rFonts w:hint="eastAsia"/>
        </w:rPr>
        <w:t>2022</w:t>
      </w:r>
      <w:r>
        <w:rPr>
          <w:rFonts w:hint="eastAsia"/>
        </w:rPr>
        <w:t>年</w:t>
      </w:r>
      <w:r>
        <w:rPr>
          <w:rFonts w:hint="eastAsia"/>
        </w:rPr>
        <w:t>6</w:t>
      </w:r>
      <w:r>
        <w:rPr>
          <w:rFonts w:hint="eastAsia"/>
        </w:rPr>
        <w:t>月</w:t>
      </w:r>
      <w:r>
        <w:rPr>
          <w:rFonts w:hint="eastAsia"/>
        </w:rPr>
        <w:t>10</w:t>
      </w:r>
      <w:r>
        <w:rPr>
          <w:rFonts w:hint="eastAsia"/>
        </w:rPr>
        <w:t>日</w:t>
      </w:r>
    </w:p>
    <w:p w:rsidR="00E71210" w:rsidRPr="00485CC5" w:rsidRDefault="00E71210" w:rsidP="00485CC5"/>
    <w:sectPr w:rsidR="00E71210" w:rsidRPr="00485CC5" w:rsidSect="0026269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8C" w:rsidRDefault="00B67E8C" w:rsidP="00FE4503">
      <w:r>
        <w:separator/>
      </w:r>
    </w:p>
  </w:endnote>
  <w:endnote w:type="continuationSeparator" w:id="0">
    <w:p w:rsidR="00B67E8C" w:rsidRDefault="00B67E8C" w:rsidP="00FE4503">
      <w:r>
        <w:continuationSeparator/>
      </w:r>
    </w:p>
  </w:endnote>
  <w:endnote w:type="continuationNotice" w:id="1">
    <w:p w:rsidR="00B67E8C" w:rsidRDefault="00B67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94" w:rsidRDefault="00BA42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94" w:rsidRDefault="00BA4294">
    <w:pPr>
      <w:pStyle w:val="a7"/>
      <w:jc w:val="right"/>
    </w:pPr>
    <w:r>
      <w:fldChar w:fldCharType="begin"/>
    </w:r>
    <w:r>
      <w:instrText xml:space="preserve"> PAGE   \* MERGEFORMAT </w:instrText>
    </w:r>
    <w:r>
      <w:fldChar w:fldCharType="separate"/>
    </w:r>
    <w:r w:rsidR="004C1784" w:rsidRPr="004C1784">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94" w:rsidRDefault="00BA42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8C" w:rsidRDefault="00B67E8C" w:rsidP="00FE4503">
      <w:r>
        <w:separator/>
      </w:r>
    </w:p>
  </w:footnote>
  <w:footnote w:type="continuationSeparator" w:id="0">
    <w:p w:rsidR="00B67E8C" w:rsidRDefault="00B67E8C" w:rsidP="00FE4503">
      <w:r>
        <w:continuationSeparator/>
      </w:r>
    </w:p>
  </w:footnote>
  <w:footnote w:type="continuationNotice" w:id="1">
    <w:p w:rsidR="00B67E8C" w:rsidRDefault="00B67E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94" w:rsidRDefault="00BA42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94" w:rsidRDefault="00BA4294" w:rsidP="00666D57">
    <w:pPr>
      <w:pStyle w:val="a6"/>
      <w:jc w:val="right"/>
    </w:pPr>
    <w:r>
      <w:rPr>
        <w:rFonts w:hint="eastAsia"/>
      </w:rPr>
      <w:t>招商招福宝货币市场基金更新的招募说明书（二零二二年第一号）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94" w:rsidRDefault="00BA42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suff w:val="space"/>
      <w:lvlText w:val="§%1"/>
      <w:lvlJc w:val="center"/>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1.%2.%3.%4"/>
      <w:lvlJc w:val="left"/>
      <w:pPr>
        <w:ind w:left="1984" w:hanging="1984"/>
      </w:pPr>
      <w:rPr>
        <w:rFonts w:hint="eastAsia"/>
      </w:rPr>
    </w:lvl>
    <w:lvl w:ilvl="4">
      <w:start w:val="1"/>
      <w:numFmt w:val="decimal"/>
      <w:suff w:val="space"/>
      <w:lvlText w:val="%1.%2.%3.%4.%5"/>
      <w:lvlJc w:val="left"/>
      <w:pPr>
        <w:ind w:left="2551" w:hanging="2551"/>
      </w:pPr>
      <w:rPr>
        <w:rFonts w:hint="eastAsia"/>
      </w:rPr>
    </w:lvl>
    <w:lvl w:ilvl="5">
      <w:start w:val="1"/>
      <w:numFmt w:val="decimal"/>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109D8"/>
    <w:rsid w:val="00044877"/>
    <w:rsid w:val="000B5121"/>
    <w:rsid w:val="000D66EC"/>
    <w:rsid w:val="00106395"/>
    <w:rsid w:val="00116622"/>
    <w:rsid w:val="001341F9"/>
    <w:rsid w:val="00187B2C"/>
    <w:rsid w:val="00191771"/>
    <w:rsid w:val="001A7112"/>
    <w:rsid w:val="001E6B95"/>
    <w:rsid w:val="001F76BE"/>
    <w:rsid w:val="002035BD"/>
    <w:rsid w:val="00226D63"/>
    <w:rsid w:val="00262697"/>
    <w:rsid w:val="00265062"/>
    <w:rsid w:val="00281179"/>
    <w:rsid w:val="0028574F"/>
    <w:rsid w:val="002875B3"/>
    <w:rsid w:val="002D113A"/>
    <w:rsid w:val="00312F26"/>
    <w:rsid w:val="003134CB"/>
    <w:rsid w:val="00314775"/>
    <w:rsid w:val="00347165"/>
    <w:rsid w:val="003471B4"/>
    <w:rsid w:val="00351BD2"/>
    <w:rsid w:val="003879A0"/>
    <w:rsid w:val="003C53C9"/>
    <w:rsid w:val="00456083"/>
    <w:rsid w:val="00474517"/>
    <w:rsid w:val="00476500"/>
    <w:rsid w:val="00485CC5"/>
    <w:rsid w:val="004C1784"/>
    <w:rsid w:val="004D4671"/>
    <w:rsid w:val="004D4CE7"/>
    <w:rsid w:val="004E63CE"/>
    <w:rsid w:val="005239C3"/>
    <w:rsid w:val="00573AC0"/>
    <w:rsid w:val="00580FD5"/>
    <w:rsid w:val="00585F02"/>
    <w:rsid w:val="005C097D"/>
    <w:rsid w:val="005C29BB"/>
    <w:rsid w:val="00601645"/>
    <w:rsid w:val="006274DC"/>
    <w:rsid w:val="006446EC"/>
    <w:rsid w:val="00666D57"/>
    <w:rsid w:val="006A4432"/>
    <w:rsid w:val="006C15B2"/>
    <w:rsid w:val="0073509D"/>
    <w:rsid w:val="007537B0"/>
    <w:rsid w:val="00764F77"/>
    <w:rsid w:val="007D3B13"/>
    <w:rsid w:val="007D41AA"/>
    <w:rsid w:val="00800FA0"/>
    <w:rsid w:val="0082170C"/>
    <w:rsid w:val="00860C39"/>
    <w:rsid w:val="00866F3A"/>
    <w:rsid w:val="0088156C"/>
    <w:rsid w:val="008E0630"/>
    <w:rsid w:val="00965254"/>
    <w:rsid w:val="009B2F53"/>
    <w:rsid w:val="009B7B5A"/>
    <w:rsid w:val="009C6B1B"/>
    <w:rsid w:val="009F4A84"/>
    <w:rsid w:val="00A154EA"/>
    <w:rsid w:val="00A8452F"/>
    <w:rsid w:val="00AB41DD"/>
    <w:rsid w:val="00AC4A3B"/>
    <w:rsid w:val="00AF040C"/>
    <w:rsid w:val="00B14CD0"/>
    <w:rsid w:val="00B24702"/>
    <w:rsid w:val="00B360CE"/>
    <w:rsid w:val="00B65FE5"/>
    <w:rsid w:val="00B67E8C"/>
    <w:rsid w:val="00BA4294"/>
    <w:rsid w:val="00BB52A6"/>
    <w:rsid w:val="00BD12CC"/>
    <w:rsid w:val="00BF073B"/>
    <w:rsid w:val="00C04BE0"/>
    <w:rsid w:val="00C24DD9"/>
    <w:rsid w:val="00C31B8B"/>
    <w:rsid w:val="00C42835"/>
    <w:rsid w:val="00C653CB"/>
    <w:rsid w:val="00C975C3"/>
    <w:rsid w:val="00D1050C"/>
    <w:rsid w:val="00D4321C"/>
    <w:rsid w:val="00D62A82"/>
    <w:rsid w:val="00D64BBD"/>
    <w:rsid w:val="00D673F2"/>
    <w:rsid w:val="00D752B9"/>
    <w:rsid w:val="00D77345"/>
    <w:rsid w:val="00DB52FA"/>
    <w:rsid w:val="00DC4793"/>
    <w:rsid w:val="00E063EF"/>
    <w:rsid w:val="00E46AD4"/>
    <w:rsid w:val="00E71210"/>
    <w:rsid w:val="00E94601"/>
    <w:rsid w:val="00EC6380"/>
    <w:rsid w:val="00EF20CF"/>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模板-正文无缩进"/>
    <w:basedOn w:val="-"/>
    <w:link w:val="-Char0"/>
    <w:qFormat/>
    <w:rsid w:val="00BA4294"/>
    <w:pPr>
      <w:shd w:val="clear" w:color="auto" w:fill="auto"/>
      <w:ind w:firstLineChars="0" w:firstLine="0"/>
    </w:pPr>
    <w:rPr>
      <w:bCs/>
      <w:szCs w:val="30"/>
    </w:rPr>
  </w:style>
  <w:style w:type="character" w:customStyle="1" w:styleId="-Char0">
    <w:name w:val="模板-正文无缩进 Char"/>
    <w:link w:val="-7"/>
    <w:rsid w:val="00BA4294"/>
    <w:rPr>
      <w:rFonts w:ascii="宋体" w:hAnsi="宋体"/>
      <w:bCs/>
      <w:color w:val="222222"/>
      <w:sz w:val="21"/>
      <w:szCs w:val="30"/>
      <w:lang w:val="x-none" w:eastAsia="x-none"/>
    </w:rPr>
  </w:style>
  <w:style w:type="paragraph" w:styleId="a9">
    <w:name w:val="Revision"/>
    <w:hidden/>
    <w:uiPriority w:val="99"/>
    <w:semiHidden/>
    <w:rsid w:val="00D4321C"/>
    <w:rPr>
      <w:kern w:val="2"/>
      <w:sz w:val="21"/>
      <w:szCs w:val="24"/>
    </w:rPr>
  </w:style>
  <w:style w:type="paragraph" w:styleId="aa">
    <w:name w:val="Balloon Text"/>
    <w:basedOn w:val="a"/>
    <w:link w:val="Char3"/>
    <w:semiHidden/>
    <w:unhideWhenUsed/>
    <w:rsid w:val="00D4321C"/>
    <w:rPr>
      <w:sz w:val="18"/>
      <w:szCs w:val="18"/>
    </w:rPr>
  </w:style>
  <w:style w:type="character" w:customStyle="1" w:styleId="Char3">
    <w:name w:val="批注框文本 Char"/>
    <w:basedOn w:val="a0"/>
    <w:link w:val="aa"/>
    <w:semiHidden/>
    <w:rsid w:val="00D4321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56DA-473A-45B3-A9FA-6E715DAA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15261</Words>
  <Characters>86992</Characters>
  <Application>Microsoft Office Word</Application>
  <DocSecurity>0</DocSecurity>
  <Lines>724</Lines>
  <Paragraphs>204</Paragraphs>
  <ScaleCrop>false</ScaleCrop>
  <Company>MC SYSTEM</Company>
  <LinksUpToDate>false</LinksUpToDate>
  <CharactersWithSpaces>102049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沐天豪</cp:lastModifiedBy>
  <cp:revision>4</cp:revision>
  <dcterms:created xsi:type="dcterms:W3CDTF">2022-06-08T11:19:00Z</dcterms:created>
  <dcterms:modified xsi:type="dcterms:W3CDTF">2022-06-08T11:52:00Z</dcterms:modified>
</cp:coreProperties>
</file>