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FC9" w:rsidRDefault="000575AC" w:rsidP="00552FC9">
      <w:pPr>
        <w:spacing w:line="560" w:lineRule="exact"/>
        <w:jc w:val="center"/>
        <w:rPr>
          <w:rFonts w:ascii="方正小标宋_GBK" w:eastAsia="方正小标宋_GBK" w:hAnsi="黑体"/>
          <w:sz w:val="44"/>
          <w:szCs w:val="44"/>
        </w:rPr>
      </w:pPr>
      <w:r w:rsidRPr="001B09EE">
        <w:rPr>
          <w:rFonts w:ascii="方正小标宋_GBK" w:eastAsia="方正小标宋_GBK" w:hAnsi="黑体" w:hint="eastAsia"/>
          <w:sz w:val="44"/>
          <w:szCs w:val="44"/>
        </w:rPr>
        <w:t>新昌农商银行</w:t>
      </w:r>
      <w:r w:rsidR="00155040">
        <w:rPr>
          <w:rFonts w:ascii="方正小标宋_GBK" w:eastAsia="方正小标宋_GBK" w:hAnsi="黑体" w:hint="eastAsia"/>
          <w:sz w:val="44"/>
          <w:szCs w:val="44"/>
        </w:rPr>
        <w:t>关于</w:t>
      </w:r>
      <w:r w:rsidR="00552FC9">
        <w:rPr>
          <w:rFonts w:ascii="方正小标宋_GBK" w:eastAsia="方正小标宋_GBK" w:hAnsi="黑体" w:hint="eastAsia"/>
          <w:sz w:val="44"/>
          <w:szCs w:val="44"/>
        </w:rPr>
        <w:t>202</w:t>
      </w:r>
      <w:r w:rsidR="00305EB6">
        <w:rPr>
          <w:rFonts w:ascii="方正小标宋_GBK" w:eastAsia="方正小标宋_GBK" w:hAnsi="黑体" w:hint="eastAsia"/>
          <w:sz w:val="44"/>
          <w:szCs w:val="44"/>
        </w:rPr>
        <w:t>4</w:t>
      </w:r>
      <w:r w:rsidR="00552FC9">
        <w:rPr>
          <w:rFonts w:ascii="方正小标宋_GBK" w:eastAsia="方正小标宋_GBK" w:hAnsi="黑体" w:hint="eastAsia"/>
          <w:sz w:val="44"/>
          <w:szCs w:val="44"/>
        </w:rPr>
        <w:t>年</w:t>
      </w:r>
      <w:r w:rsidRPr="001B09EE">
        <w:rPr>
          <w:rFonts w:ascii="方正小标宋_GBK" w:eastAsia="方正小标宋_GBK" w:hAnsi="黑体" w:hint="eastAsia"/>
          <w:sz w:val="44"/>
          <w:szCs w:val="44"/>
        </w:rPr>
        <w:t>主要股东</w:t>
      </w:r>
    </w:p>
    <w:p w:rsidR="004A2CEA" w:rsidRPr="001B09EE" w:rsidRDefault="000575AC" w:rsidP="00552FC9">
      <w:pPr>
        <w:spacing w:line="560" w:lineRule="exact"/>
        <w:jc w:val="center"/>
        <w:rPr>
          <w:rFonts w:ascii="方正小标宋_GBK" w:eastAsia="方正小标宋_GBK" w:hAnsi="黑体"/>
          <w:sz w:val="44"/>
          <w:szCs w:val="44"/>
        </w:rPr>
      </w:pPr>
      <w:r w:rsidRPr="001B09EE">
        <w:rPr>
          <w:rFonts w:ascii="方正小标宋_GBK" w:eastAsia="方正小标宋_GBK" w:hAnsi="黑体" w:hint="eastAsia"/>
          <w:sz w:val="44"/>
          <w:szCs w:val="44"/>
        </w:rPr>
        <w:t>评估</w:t>
      </w:r>
      <w:r w:rsidR="00155040">
        <w:rPr>
          <w:rFonts w:ascii="方正小标宋_GBK" w:eastAsia="方正小标宋_GBK" w:hAnsi="黑体" w:hint="eastAsia"/>
          <w:sz w:val="44"/>
          <w:szCs w:val="44"/>
        </w:rPr>
        <w:t>的</w:t>
      </w:r>
      <w:r w:rsidRPr="001B09EE">
        <w:rPr>
          <w:rFonts w:ascii="方正小标宋_GBK" w:eastAsia="方正小标宋_GBK" w:hAnsi="黑体" w:hint="eastAsia"/>
          <w:sz w:val="44"/>
          <w:szCs w:val="44"/>
        </w:rPr>
        <w:t>报告</w:t>
      </w:r>
    </w:p>
    <w:p w:rsidR="00823A51" w:rsidRPr="00823A51" w:rsidRDefault="00823A51" w:rsidP="00823A51">
      <w:pPr>
        <w:spacing w:line="560" w:lineRule="exact"/>
        <w:rPr>
          <w:rFonts w:ascii="Times New Roman" w:eastAsia="仿宋_GB2312" w:hAnsi="Times New Roman" w:cs="Times New Roman"/>
          <w:sz w:val="32"/>
          <w:szCs w:val="32"/>
        </w:rPr>
      </w:pPr>
    </w:p>
    <w:p w:rsidR="000575AC" w:rsidRPr="006F7C76" w:rsidRDefault="00125D96" w:rsidP="00823A51">
      <w:pPr>
        <w:spacing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董事会</w:t>
      </w:r>
      <w:r w:rsidR="006F7C76" w:rsidRPr="006F7C76">
        <w:rPr>
          <w:rFonts w:ascii="Times New Roman" w:eastAsia="仿宋_GB2312" w:hAnsi="Times New Roman" w:cs="Times New Roman" w:hint="eastAsia"/>
          <w:sz w:val="32"/>
          <w:szCs w:val="32"/>
        </w:rPr>
        <w:t>:</w:t>
      </w:r>
    </w:p>
    <w:p w:rsidR="000575AC" w:rsidRPr="001B09EE" w:rsidRDefault="000575AC" w:rsidP="0002329F">
      <w:pPr>
        <w:spacing w:line="540" w:lineRule="exact"/>
        <w:ind w:firstLineChars="200" w:firstLine="640"/>
        <w:rPr>
          <w:rFonts w:ascii="Times New Roman" w:eastAsia="仿宋_GB2312" w:hAnsi="Times New Roman" w:cs="Times New Roman"/>
          <w:sz w:val="32"/>
          <w:szCs w:val="32"/>
        </w:rPr>
      </w:pPr>
      <w:r w:rsidRPr="001B09EE">
        <w:rPr>
          <w:rFonts w:ascii="Times New Roman" w:eastAsia="仿宋_GB2312" w:hAnsi="Times New Roman" w:cs="Times New Roman"/>
          <w:sz w:val="32"/>
          <w:szCs w:val="32"/>
        </w:rPr>
        <w:t>20</w:t>
      </w:r>
      <w:r w:rsidR="009E4384">
        <w:rPr>
          <w:rFonts w:ascii="Times New Roman" w:eastAsia="仿宋_GB2312" w:hAnsi="Times New Roman" w:cs="Times New Roman"/>
          <w:sz w:val="32"/>
          <w:szCs w:val="32"/>
        </w:rPr>
        <w:t>2</w:t>
      </w:r>
      <w:r w:rsidR="00305EB6">
        <w:rPr>
          <w:rFonts w:ascii="Times New Roman" w:eastAsia="仿宋_GB2312" w:hAnsi="Times New Roman" w:cs="Times New Roman" w:hint="eastAsia"/>
          <w:sz w:val="32"/>
          <w:szCs w:val="32"/>
        </w:rPr>
        <w:t>4</w:t>
      </w:r>
      <w:r w:rsidRPr="001B09EE">
        <w:rPr>
          <w:rFonts w:ascii="Times New Roman" w:eastAsia="仿宋_GB2312" w:hAnsi="Times New Roman" w:cs="Times New Roman"/>
          <w:sz w:val="32"/>
          <w:szCs w:val="32"/>
        </w:rPr>
        <w:t>年，</w:t>
      </w:r>
      <w:r w:rsidR="009E4384" w:rsidRPr="009E4384">
        <w:rPr>
          <w:rFonts w:ascii="Times New Roman" w:eastAsia="仿宋_GB2312" w:hAnsi="Times New Roman" w:cs="Times New Roman" w:hint="eastAsia"/>
          <w:sz w:val="32"/>
          <w:szCs w:val="32"/>
        </w:rPr>
        <w:t>新昌农商银行总股本为</w:t>
      </w:r>
      <w:r w:rsidR="009E4384" w:rsidRPr="009E4384">
        <w:rPr>
          <w:rFonts w:ascii="Times New Roman" w:eastAsia="仿宋_GB2312" w:hAnsi="Times New Roman" w:cs="Times New Roman" w:hint="eastAsia"/>
          <w:sz w:val="32"/>
          <w:szCs w:val="32"/>
        </w:rPr>
        <w:t>22101.82</w:t>
      </w:r>
      <w:r w:rsidR="009E4384" w:rsidRPr="009E4384">
        <w:rPr>
          <w:rFonts w:ascii="Times New Roman" w:eastAsia="仿宋_GB2312" w:hAnsi="Times New Roman" w:cs="Times New Roman" w:hint="eastAsia"/>
          <w:sz w:val="32"/>
          <w:szCs w:val="32"/>
        </w:rPr>
        <w:t>万股，共有股东</w:t>
      </w:r>
      <w:r w:rsidR="009E4384" w:rsidRPr="009E4384">
        <w:rPr>
          <w:rFonts w:ascii="Times New Roman" w:eastAsia="仿宋_GB2312" w:hAnsi="Times New Roman" w:cs="Times New Roman" w:hint="eastAsia"/>
          <w:sz w:val="32"/>
          <w:szCs w:val="32"/>
        </w:rPr>
        <w:t>107</w:t>
      </w:r>
      <w:r w:rsidR="00305EB6">
        <w:rPr>
          <w:rFonts w:ascii="Times New Roman" w:eastAsia="仿宋_GB2312" w:hAnsi="Times New Roman" w:cs="Times New Roman" w:hint="eastAsia"/>
          <w:sz w:val="32"/>
          <w:szCs w:val="32"/>
        </w:rPr>
        <w:t>3</w:t>
      </w:r>
      <w:r w:rsidR="009E4384" w:rsidRPr="009E4384">
        <w:rPr>
          <w:rFonts w:ascii="Times New Roman" w:eastAsia="仿宋_GB2312" w:hAnsi="Times New Roman" w:cs="Times New Roman" w:hint="eastAsia"/>
          <w:sz w:val="32"/>
          <w:szCs w:val="32"/>
        </w:rPr>
        <w:t>位；其中自然人股东</w:t>
      </w:r>
      <w:r w:rsidR="009E4384" w:rsidRPr="009E4384">
        <w:rPr>
          <w:rFonts w:ascii="Times New Roman" w:eastAsia="仿宋_GB2312" w:hAnsi="Times New Roman" w:cs="Times New Roman" w:hint="eastAsia"/>
          <w:sz w:val="32"/>
          <w:szCs w:val="32"/>
        </w:rPr>
        <w:t>106</w:t>
      </w:r>
      <w:r w:rsidR="00305EB6">
        <w:rPr>
          <w:rFonts w:ascii="Times New Roman" w:eastAsia="仿宋_GB2312" w:hAnsi="Times New Roman" w:cs="Times New Roman" w:hint="eastAsia"/>
          <w:sz w:val="32"/>
          <w:szCs w:val="32"/>
        </w:rPr>
        <w:t>2</w:t>
      </w:r>
      <w:r w:rsidR="009E4384" w:rsidRPr="009E4384">
        <w:rPr>
          <w:rFonts w:ascii="Times New Roman" w:eastAsia="仿宋_GB2312" w:hAnsi="Times New Roman" w:cs="Times New Roman" w:hint="eastAsia"/>
          <w:sz w:val="32"/>
          <w:szCs w:val="32"/>
        </w:rPr>
        <w:t>户，持股</w:t>
      </w:r>
      <w:r w:rsidR="009E4384" w:rsidRPr="009E4384">
        <w:rPr>
          <w:rFonts w:ascii="Times New Roman" w:eastAsia="仿宋_GB2312" w:hAnsi="Times New Roman" w:cs="Times New Roman" w:hint="eastAsia"/>
          <w:sz w:val="32"/>
          <w:szCs w:val="32"/>
        </w:rPr>
        <w:t>13088.4624</w:t>
      </w:r>
      <w:r w:rsidR="009E4384" w:rsidRPr="009E4384">
        <w:rPr>
          <w:rFonts w:ascii="Times New Roman" w:eastAsia="仿宋_GB2312" w:hAnsi="Times New Roman" w:cs="Times New Roman" w:hint="eastAsia"/>
          <w:sz w:val="32"/>
          <w:szCs w:val="32"/>
        </w:rPr>
        <w:t>万股，占总股本的</w:t>
      </w:r>
      <w:r w:rsidR="009E4384" w:rsidRPr="009E4384">
        <w:rPr>
          <w:rFonts w:ascii="Times New Roman" w:eastAsia="仿宋_GB2312" w:hAnsi="Times New Roman" w:cs="Times New Roman" w:hint="eastAsia"/>
          <w:sz w:val="32"/>
          <w:szCs w:val="32"/>
        </w:rPr>
        <w:t>59.22%</w:t>
      </w:r>
      <w:r w:rsidR="009E4384" w:rsidRPr="009E4384">
        <w:rPr>
          <w:rFonts w:ascii="Times New Roman" w:eastAsia="仿宋_GB2312" w:hAnsi="Times New Roman" w:cs="Times New Roman" w:hint="eastAsia"/>
          <w:sz w:val="32"/>
          <w:szCs w:val="32"/>
        </w:rPr>
        <w:t>；法人股东</w:t>
      </w:r>
      <w:r w:rsidR="009E4384" w:rsidRPr="009E4384">
        <w:rPr>
          <w:rFonts w:ascii="Times New Roman" w:eastAsia="仿宋_GB2312" w:hAnsi="Times New Roman" w:cs="Times New Roman" w:hint="eastAsia"/>
          <w:sz w:val="32"/>
          <w:szCs w:val="32"/>
        </w:rPr>
        <w:t>11</w:t>
      </w:r>
      <w:r w:rsidR="009E4384" w:rsidRPr="009E4384">
        <w:rPr>
          <w:rFonts w:ascii="Times New Roman" w:eastAsia="仿宋_GB2312" w:hAnsi="Times New Roman" w:cs="Times New Roman" w:hint="eastAsia"/>
          <w:sz w:val="32"/>
          <w:szCs w:val="32"/>
        </w:rPr>
        <w:t>户，持股</w:t>
      </w:r>
      <w:r w:rsidR="009E4384" w:rsidRPr="009E4384">
        <w:rPr>
          <w:rFonts w:ascii="Times New Roman" w:eastAsia="仿宋_GB2312" w:hAnsi="Times New Roman" w:cs="Times New Roman" w:hint="eastAsia"/>
          <w:sz w:val="32"/>
          <w:szCs w:val="32"/>
        </w:rPr>
        <w:t>9013.3576</w:t>
      </w:r>
      <w:r w:rsidR="009E4384" w:rsidRPr="009E4384">
        <w:rPr>
          <w:rFonts w:ascii="Times New Roman" w:eastAsia="仿宋_GB2312" w:hAnsi="Times New Roman" w:cs="Times New Roman" w:hint="eastAsia"/>
          <w:sz w:val="32"/>
          <w:szCs w:val="32"/>
        </w:rPr>
        <w:t>万股，占总股本的</w:t>
      </w:r>
      <w:r w:rsidR="009E4384" w:rsidRPr="009E4384">
        <w:rPr>
          <w:rFonts w:ascii="Times New Roman" w:eastAsia="仿宋_GB2312" w:hAnsi="Times New Roman" w:cs="Times New Roman" w:hint="eastAsia"/>
          <w:sz w:val="32"/>
          <w:szCs w:val="32"/>
        </w:rPr>
        <w:t>40.78%</w:t>
      </w:r>
      <w:r w:rsidR="009E4384" w:rsidRPr="009E4384">
        <w:rPr>
          <w:rFonts w:ascii="Times New Roman" w:eastAsia="仿宋_GB2312" w:hAnsi="Times New Roman" w:cs="Times New Roman" w:hint="eastAsia"/>
          <w:sz w:val="32"/>
          <w:szCs w:val="32"/>
        </w:rPr>
        <w:t>。法人股均为民营企业，其中持股</w:t>
      </w:r>
      <w:r w:rsidR="009E4384" w:rsidRPr="009E4384">
        <w:rPr>
          <w:rFonts w:ascii="Times New Roman" w:eastAsia="仿宋_GB2312" w:hAnsi="Times New Roman" w:cs="Times New Roman" w:hint="eastAsia"/>
          <w:sz w:val="32"/>
          <w:szCs w:val="32"/>
        </w:rPr>
        <w:t>5%</w:t>
      </w:r>
      <w:r w:rsidR="009E4384" w:rsidRPr="009E4384">
        <w:rPr>
          <w:rFonts w:ascii="Times New Roman" w:eastAsia="仿宋_GB2312" w:hAnsi="Times New Roman" w:cs="Times New Roman" w:hint="eastAsia"/>
          <w:sz w:val="32"/>
          <w:szCs w:val="32"/>
        </w:rPr>
        <w:t>以上的法人企业</w:t>
      </w:r>
      <w:r w:rsidR="009E4384" w:rsidRPr="009E4384">
        <w:rPr>
          <w:rFonts w:ascii="Times New Roman" w:eastAsia="仿宋_GB2312" w:hAnsi="Times New Roman" w:cs="Times New Roman" w:hint="eastAsia"/>
          <w:sz w:val="32"/>
          <w:szCs w:val="32"/>
        </w:rPr>
        <w:t>3</w:t>
      </w:r>
      <w:r w:rsidR="009E4384" w:rsidRPr="009E4384">
        <w:rPr>
          <w:rFonts w:ascii="Times New Roman" w:eastAsia="仿宋_GB2312" w:hAnsi="Times New Roman" w:cs="Times New Roman" w:hint="eastAsia"/>
          <w:sz w:val="32"/>
          <w:szCs w:val="32"/>
        </w:rPr>
        <w:t>家，持股</w:t>
      </w:r>
      <w:r w:rsidR="009E4384" w:rsidRPr="009E4384">
        <w:rPr>
          <w:rFonts w:ascii="Times New Roman" w:eastAsia="仿宋_GB2312" w:hAnsi="Times New Roman" w:cs="Times New Roman" w:hint="eastAsia"/>
          <w:sz w:val="32"/>
          <w:szCs w:val="32"/>
        </w:rPr>
        <w:t>3%</w:t>
      </w:r>
      <w:r w:rsidR="009E4384" w:rsidRPr="009E4384">
        <w:rPr>
          <w:rFonts w:ascii="Times New Roman" w:eastAsia="仿宋_GB2312" w:hAnsi="Times New Roman" w:cs="Times New Roman" w:hint="eastAsia"/>
          <w:sz w:val="32"/>
          <w:szCs w:val="32"/>
        </w:rPr>
        <w:t>以上的企业</w:t>
      </w:r>
      <w:r w:rsidR="009E4384" w:rsidRPr="009E4384">
        <w:rPr>
          <w:rFonts w:ascii="Times New Roman" w:eastAsia="仿宋_GB2312" w:hAnsi="Times New Roman" w:cs="Times New Roman" w:hint="eastAsia"/>
          <w:sz w:val="32"/>
          <w:szCs w:val="32"/>
        </w:rPr>
        <w:t>4</w:t>
      </w:r>
      <w:r w:rsidR="009E4384" w:rsidRPr="009E4384">
        <w:rPr>
          <w:rFonts w:ascii="Times New Roman" w:eastAsia="仿宋_GB2312" w:hAnsi="Times New Roman" w:cs="Times New Roman" w:hint="eastAsia"/>
          <w:sz w:val="32"/>
          <w:szCs w:val="32"/>
        </w:rPr>
        <w:t>家</w:t>
      </w:r>
      <w:r w:rsidR="009E4384" w:rsidRPr="009E4384">
        <w:rPr>
          <w:rFonts w:ascii="Times New Roman" w:eastAsia="仿宋_GB2312" w:hAnsi="Times New Roman" w:cs="Times New Roman" w:hint="eastAsia"/>
          <w:sz w:val="32"/>
          <w:szCs w:val="32"/>
        </w:rPr>
        <w:t>,</w:t>
      </w:r>
      <w:r w:rsidR="009E4384" w:rsidRPr="009E4384">
        <w:rPr>
          <w:rFonts w:ascii="Times New Roman" w:eastAsia="仿宋_GB2312" w:hAnsi="Times New Roman" w:cs="Times New Roman" w:hint="eastAsia"/>
          <w:sz w:val="32"/>
          <w:szCs w:val="32"/>
        </w:rPr>
        <w:t>持股法人企业相对集中</w:t>
      </w:r>
      <w:r w:rsidRPr="001B09EE">
        <w:rPr>
          <w:rFonts w:ascii="Times New Roman" w:eastAsia="仿宋_GB2312" w:hAnsi="Times New Roman" w:cs="Times New Roman"/>
          <w:sz w:val="32"/>
          <w:szCs w:val="32"/>
        </w:rPr>
        <w:t>。</w:t>
      </w:r>
    </w:p>
    <w:p w:rsidR="000575AC" w:rsidRDefault="000575AC" w:rsidP="0002329F">
      <w:pPr>
        <w:spacing w:line="540" w:lineRule="exact"/>
        <w:ind w:firstLineChars="200" w:firstLine="640"/>
        <w:rPr>
          <w:rFonts w:ascii="Times New Roman" w:eastAsia="仿宋_GB2312" w:hAnsi="Times New Roman" w:cs="Times New Roman"/>
          <w:sz w:val="32"/>
          <w:szCs w:val="32"/>
        </w:rPr>
      </w:pPr>
      <w:r w:rsidRPr="001B09EE">
        <w:rPr>
          <w:rFonts w:ascii="Times New Roman" w:eastAsia="仿宋_GB2312" w:hAnsi="Times New Roman" w:cs="Times New Roman"/>
          <w:sz w:val="32"/>
          <w:szCs w:val="32"/>
        </w:rPr>
        <w:t>对照《商业银行股权管理暂行办法》第九条规定，目前本行主要股东有新和成控股集团有限公司、新昌鹤群大酒店有限公司、新昌县白云房地产开发有限公司、浙江五洲新春集团股份有限公司、浙江泰坦股份</w:t>
      </w:r>
      <w:r w:rsidR="00EA5B72" w:rsidRPr="001B09EE">
        <w:rPr>
          <w:rFonts w:ascii="Times New Roman" w:eastAsia="仿宋_GB2312" w:hAnsi="Times New Roman" w:cs="Times New Roman"/>
          <w:sz w:val="32"/>
          <w:szCs w:val="32"/>
        </w:rPr>
        <w:t>有限公司、浙江省新昌县佳艺实业有限公司、浙江京新控股有限公司等七</w:t>
      </w:r>
      <w:r w:rsidRPr="001B09EE">
        <w:rPr>
          <w:rFonts w:ascii="Times New Roman" w:eastAsia="仿宋_GB2312" w:hAnsi="Times New Roman" w:cs="Times New Roman"/>
          <w:sz w:val="32"/>
          <w:szCs w:val="32"/>
        </w:rPr>
        <w:t>家企业</w:t>
      </w:r>
      <w:r w:rsidR="009E4384">
        <w:rPr>
          <w:rFonts w:ascii="Times New Roman" w:eastAsia="仿宋_GB2312" w:hAnsi="Times New Roman" w:cs="Times New Roman" w:hint="eastAsia"/>
          <w:sz w:val="32"/>
          <w:szCs w:val="32"/>
        </w:rPr>
        <w:t>，以及杨琳、</w:t>
      </w:r>
      <w:r w:rsidR="00305EB6">
        <w:rPr>
          <w:rFonts w:ascii="Times New Roman" w:eastAsia="仿宋_GB2312" w:hAnsi="Times New Roman" w:cs="Times New Roman" w:hint="eastAsia"/>
          <w:sz w:val="32"/>
          <w:szCs w:val="32"/>
        </w:rPr>
        <w:t>吕钢、</w:t>
      </w:r>
      <w:r w:rsidR="009E4384">
        <w:rPr>
          <w:rFonts w:ascii="Times New Roman" w:eastAsia="仿宋_GB2312" w:hAnsi="Times New Roman" w:cs="Times New Roman" w:hint="eastAsia"/>
          <w:sz w:val="32"/>
          <w:szCs w:val="32"/>
        </w:rPr>
        <w:t>潘立成、</w:t>
      </w:r>
      <w:r w:rsidR="003F68BD">
        <w:rPr>
          <w:rFonts w:ascii="Times New Roman" w:eastAsia="仿宋_GB2312" w:hAnsi="Times New Roman" w:cs="Times New Roman" w:hint="eastAsia"/>
          <w:sz w:val="32"/>
          <w:szCs w:val="32"/>
        </w:rPr>
        <w:t>俞云、</w:t>
      </w:r>
      <w:r w:rsidR="00B54165">
        <w:rPr>
          <w:rFonts w:ascii="Times New Roman" w:eastAsia="仿宋_GB2312" w:hAnsi="Times New Roman" w:cs="Times New Roman" w:hint="eastAsia"/>
          <w:sz w:val="32"/>
          <w:szCs w:val="32"/>
        </w:rPr>
        <w:t>陈一峰、石旭峰、</w:t>
      </w:r>
      <w:r w:rsidR="00305EB6">
        <w:rPr>
          <w:rFonts w:ascii="Times New Roman" w:eastAsia="仿宋_GB2312" w:hAnsi="Times New Roman" w:cs="Times New Roman" w:hint="eastAsia"/>
          <w:sz w:val="32"/>
          <w:szCs w:val="32"/>
        </w:rPr>
        <w:t>梁卓炜、张斌、杨春</w:t>
      </w:r>
      <w:r w:rsidR="00D57FE1">
        <w:rPr>
          <w:rFonts w:ascii="Times New Roman" w:eastAsia="仿宋_GB2312" w:hAnsi="Times New Roman" w:cs="Times New Roman" w:hint="eastAsia"/>
          <w:sz w:val="32"/>
          <w:szCs w:val="32"/>
        </w:rPr>
        <w:t>、张乃超等十</w:t>
      </w:r>
      <w:r w:rsidR="009E4384">
        <w:rPr>
          <w:rFonts w:ascii="Times New Roman" w:eastAsia="仿宋_GB2312" w:hAnsi="Times New Roman" w:cs="Times New Roman" w:hint="eastAsia"/>
          <w:sz w:val="32"/>
          <w:szCs w:val="32"/>
        </w:rPr>
        <w:t>位自然人主要股东</w:t>
      </w:r>
      <w:r w:rsidRPr="001B09EE">
        <w:rPr>
          <w:rFonts w:ascii="Times New Roman" w:eastAsia="仿宋_GB2312" w:hAnsi="Times New Roman" w:cs="Times New Roman"/>
          <w:sz w:val="32"/>
          <w:szCs w:val="32"/>
        </w:rPr>
        <w:t>。</w:t>
      </w:r>
    </w:p>
    <w:p w:rsidR="00907847" w:rsidRPr="00907847" w:rsidRDefault="00907847" w:rsidP="0002329F">
      <w:pPr>
        <w:spacing w:line="540" w:lineRule="exact"/>
        <w:ind w:firstLineChars="200" w:firstLine="640"/>
        <w:rPr>
          <w:rFonts w:ascii="黑体" w:eastAsia="黑体" w:hAnsi="黑体" w:cs="Times New Roman"/>
          <w:sz w:val="32"/>
          <w:szCs w:val="32"/>
        </w:rPr>
      </w:pPr>
      <w:r w:rsidRPr="00907847">
        <w:rPr>
          <w:rFonts w:ascii="黑体" w:eastAsia="黑体" w:hAnsi="黑体" w:cs="Times New Roman" w:hint="eastAsia"/>
          <w:sz w:val="32"/>
          <w:szCs w:val="32"/>
        </w:rPr>
        <w:t>一、主要股东评估情况</w:t>
      </w:r>
    </w:p>
    <w:p w:rsidR="000575AC" w:rsidRPr="00907847" w:rsidRDefault="00907847" w:rsidP="00696DFE">
      <w:pPr>
        <w:spacing w:line="560" w:lineRule="exact"/>
        <w:ind w:firstLineChars="200" w:firstLine="640"/>
        <w:rPr>
          <w:rFonts w:ascii="楷体_GB2312" w:eastAsia="楷体_GB2312" w:hAnsi="Times New Roman" w:cs="Times New Roman"/>
          <w:sz w:val="32"/>
          <w:szCs w:val="32"/>
        </w:rPr>
      </w:pPr>
      <w:r w:rsidRPr="00907847">
        <w:rPr>
          <w:rFonts w:ascii="楷体_GB2312" w:eastAsia="楷体_GB2312" w:hAnsi="Times New Roman" w:cs="Times New Roman" w:hint="eastAsia"/>
          <w:sz w:val="32"/>
          <w:szCs w:val="32"/>
        </w:rPr>
        <w:t>（一）</w:t>
      </w:r>
      <w:r w:rsidR="000575AC" w:rsidRPr="00907847">
        <w:rPr>
          <w:rFonts w:ascii="楷体_GB2312" w:eastAsia="楷体_GB2312" w:hAnsi="Times New Roman" w:cs="Times New Roman" w:hint="eastAsia"/>
          <w:sz w:val="32"/>
          <w:szCs w:val="32"/>
        </w:rPr>
        <w:t>新和成控股集团有限公司</w:t>
      </w:r>
      <w:r w:rsidR="00F8241F" w:rsidRPr="00907847">
        <w:rPr>
          <w:rFonts w:ascii="楷体_GB2312" w:eastAsia="楷体_GB2312" w:hAnsi="Times New Roman" w:cs="Times New Roman" w:hint="eastAsia"/>
          <w:sz w:val="32"/>
          <w:szCs w:val="32"/>
        </w:rPr>
        <w:t>评估情况</w:t>
      </w:r>
    </w:p>
    <w:p w:rsidR="00696DFE" w:rsidRPr="006F7C76" w:rsidRDefault="003F68BD" w:rsidP="003F68BD">
      <w:pPr>
        <w:spacing w:line="560" w:lineRule="exact"/>
        <w:ind w:firstLineChars="200" w:firstLine="640"/>
        <w:rPr>
          <w:rFonts w:ascii="Times New Roman" w:eastAsia="仿宋_GB2312" w:hAnsi="Times New Roman" w:cs="Times New Roman"/>
          <w:sz w:val="32"/>
          <w:szCs w:val="32"/>
        </w:rPr>
      </w:pPr>
      <w:r w:rsidRPr="003F68BD">
        <w:rPr>
          <w:rFonts w:ascii="Times New Roman" w:eastAsia="仿宋_GB2312" w:hAnsi="Times New Roman" w:cs="Times New Roman" w:hint="eastAsia"/>
          <w:sz w:val="32"/>
          <w:szCs w:val="32"/>
        </w:rPr>
        <w:t>新和成控股集团有限公司是经工商行政管理局批准设立的有限责任公司，该公司成立于</w:t>
      </w:r>
      <w:r w:rsidRPr="003F68BD">
        <w:rPr>
          <w:rFonts w:ascii="Times New Roman" w:eastAsia="仿宋_GB2312" w:hAnsi="Times New Roman" w:cs="Times New Roman" w:hint="eastAsia"/>
          <w:sz w:val="32"/>
          <w:szCs w:val="32"/>
        </w:rPr>
        <w:t>1989</w:t>
      </w:r>
      <w:r w:rsidRPr="003F68BD">
        <w:rPr>
          <w:rFonts w:ascii="Times New Roman" w:eastAsia="仿宋_GB2312" w:hAnsi="Times New Roman" w:cs="Times New Roman" w:hint="eastAsia"/>
          <w:sz w:val="32"/>
          <w:szCs w:val="32"/>
        </w:rPr>
        <w:t>年</w:t>
      </w:r>
      <w:r w:rsidRPr="003F68BD">
        <w:rPr>
          <w:rFonts w:ascii="Times New Roman" w:eastAsia="仿宋_GB2312" w:hAnsi="Times New Roman" w:cs="Times New Roman" w:hint="eastAsia"/>
          <w:sz w:val="32"/>
          <w:szCs w:val="32"/>
        </w:rPr>
        <w:t>2</w:t>
      </w:r>
      <w:r w:rsidRPr="003F68BD">
        <w:rPr>
          <w:rFonts w:ascii="Times New Roman" w:eastAsia="仿宋_GB2312" w:hAnsi="Times New Roman" w:cs="Times New Roman" w:hint="eastAsia"/>
          <w:sz w:val="32"/>
          <w:szCs w:val="32"/>
        </w:rPr>
        <w:t>月</w:t>
      </w:r>
      <w:r w:rsidRPr="003F68BD">
        <w:rPr>
          <w:rFonts w:ascii="Times New Roman" w:eastAsia="仿宋_GB2312" w:hAnsi="Times New Roman" w:cs="Times New Roman" w:hint="eastAsia"/>
          <w:sz w:val="32"/>
          <w:szCs w:val="32"/>
        </w:rPr>
        <w:t>14</w:t>
      </w:r>
      <w:r w:rsidR="00B54165">
        <w:rPr>
          <w:rFonts w:ascii="Times New Roman" w:eastAsia="仿宋_GB2312" w:hAnsi="Times New Roman" w:cs="Times New Roman" w:hint="eastAsia"/>
          <w:sz w:val="32"/>
          <w:szCs w:val="32"/>
        </w:rPr>
        <w:t>日，具有真实、合法、有效的营业执照</w:t>
      </w:r>
      <w:r w:rsidR="00CA314F">
        <w:rPr>
          <w:rFonts w:ascii="Times New Roman" w:eastAsia="仿宋_GB2312" w:hAnsi="Times New Roman" w:cs="Times New Roman" w:hint="eastAsia"/>
          <w:sz w:val="32"/>
          <w:szCs w:val="32"/>
        </w:rPr>
        <w:t>。注册地址</w:t>
      </w:r>
      <w:r w:rsidRPr="003F68BD">
        <w:rPr>
          <w:rFonts w:ascii="Times New Roman" w:eastAsia="仿宋_GB2312" w:hAnsi="Times New Roman" w:cs="Times New Roman" w:hint="eastAsia"/>
          <w:sz w:val="32"/>
          <w:szCs w:val="32"/>
        </w:rPr>
        <w:t>：浙江省新昌县七星街道和悦广场</w:t>
      </w:r>
      <w:r w:rsidRPr="003F68BD">
        <w:rPr>
          <w:rFonts w:ascii="Times New Roman" w:eastAsia="仿宋_GB2312" w:hAnsi="Times New Roman" w:cs="Times New Roman" w:hint="eastAsia"/>
          <w:sz w:val="32"/>
          <w:szCs w:val="32"/>
        </w:rPr>
        <w:t>5</w:t>
      </w:r>
      <w:r w:rsidRPr="003F68BD">
        <w:rPr>
          <w:rFonts w:ascii="Times New Roman" w:eastAsia="仿宋_GB2312" w:hAnsi="Times New Roman" w:cs="Times New Roman" w:hint="eastAsia"/>
          <w:sz w:val="32"/>
          <w:szCs w:val="32"/>
        </w:rPr>
        <w:t>幢</w:t>
      </w:r>
      <w:r w:rsidRPr="003F68BD">
        <w:rPr>
          <w:rFonts w:ascii="Times New Roman" w:eastAsia="仿宋_GB2312" w:hAnsi="Times New Roman" w:cs="Times New Roman" w:hint="eastAsia"/>
          <w:sz w:val="32"/>
          <w:szCs w:val="32"/>
        </w:rPr>
        <w:t>2201</w:t>
      </w:r>
      <w:r w:rsidRPr="003F68BD">
        <w:rPr>
          <w:rFonts w:ascii="Times New Roman" w:eastAsia="仿宋_GB2312" w:hAnsi="Times New Roman" w:cs="Times New Roman" w:hint="eastAsia"/>
          <w:sz w:val="32"/>
          <w:szCs w:val="32"/>
        </w:rPr>
        <w:t>，法定代表人胡柏藩，注册资本</w:t>
      </w:r>
      <w:r w:rsidRPr="003F68BD">
        <w:rPr>
          <w:rFonts w:ascii="Times New Roman" w:eastAsia="仿宋_GB2312" w:hAnsi="Times New Roman" w:cs="Times New Roman" w:hint="eastAsia"/>
          <w:sz w:val="32"/>
          <w:szCs w:val="32"/>
        </w:rPr>
        <w:t>12000</w:t>
      </w:r>
      <w:r w:rsidRPr="003F68BD">
        <w:rPr>
          <w:rFonts w:ascii="Times New Roman" w:eastAsia="仿宋_GB2312" w:hAnsi="Times New Roman" w:cs="Times New Roman" w:hint="eastAsia"/>
          <w:sz w:val="32"/>
          <w:szCs w:val="32"/>
        </w:rPr>
        <w:t>万元，主要股东：胡柏藩出资</w:t>
      </w:r>
      <w:r w:rsidRPr="003F68BD">
        <w:rPr>
          <w:rFonts w:ascii="Times New Roman" w:eastAsia="仿宋_GB2312" w:hAnsi="Times New Roman" w:cs="Times New Roman" w:hint="eastAsia"/>
          <w:sz w:val="32"/>
          <w:szCs w:val="32"/>
        </w:rPr>
        <w:t>5009.7828</w:t>
      </w:r>
      <w:r w:rsidRPr="003F68BD">
        <w:rPr>
          <w:rFonts w:ascii="Times New Roman" w:eastAsia="仿宋_GB2312" w:hAnsi="Times New Roman" w:cs="Times New Roman" w:hint="eastAsia"/>
          <w:sz w:val="32"/>
          <w:szCs w:val="32"/>
        </w:rPr>
        <w:t>万元，占注册资本</w:t>
      </w:r>
      <w:r w:rsidRPr="003F68BD">
        <w:rPr>
          <w:rFonts w:ascii="Times New Roman" w:eastAsia="仿宋_GB2312" w:hAnsi="Times New Roman" w:cs="Times New Roman" w:hint="eastAsia"/>
          <w:sz w:val="32"/>
          <w:szCs w:val="32"/>
        </w:rPr>
        <w:t>41.75%</w:t>
      </w:r>
      <w:r w:rsidRPr="003F68BD">
        <w:rPr>
          <w:rFonts w:ascii="Times New Roman" w:eastAsia="仿宋_GB2312" w:hAnsi="Times New Roman" w:cs="Times New Roman" w:hint="eastAsia"/>
          <w:sz w:val="32"/>
          <w:szCs w:val="32"/>
        </w:rPr>
        <w:t>；新昌县和记投资管理合伙企业（有限合伙）</w:t>
      </w:r>
      <w:r w:rsidRPr="003F68BD">
        <w:rPr>
          <w:rFonts w:ascii="Times New Roman" w:eastAsia="仿宋_GB2312" w:hAnsi="Times New Roman" w:cs="Times New Roman" w:hint="eastAsia"/>
          <w:sz w:val="32"/>
          <w:szCs w:val="32"/>
        </w:rPr>
        <w:lastRenderedPageBreak/>
        <w:t>出资</w:t>
      </w:r>
      <w:r w:rsidRPr="003F68BD">
        <w:rPr>
          <w:rFonts w:ascii="Times New Roman" w:eastAsia="仿宋_GB2312" w:hAnsi="Times New Roman" w:cs="Times New Roman" w:hint="eastAsia"/>
          <w:sz w:val="32"/>
          <w:szCs w:val="32"/>
        </w:rPr>
        <w:t>2400</w:t>
      </w:r>
      <w:r w:rsidRPr="003F68BD">
        <w:rPr>
          <w:rFonts w:ascii="Times New Roman" w:eastAsia="仿宋_GB2312" w:hAnsi="Times New Roman" w:cs="Times New Roman" w:hint="eastAsia"/>
          <w:sz w:val="32"/>
          <w:szCs w:val="32"/>
        </w:rPr>
        <w:t>万元，占注册资本</w:t>
      </w:r>
      <w:r w:rsidRPr="003F68BD">
        <w:rPr>
          <w:rFonts w:ascii="Times New Roman" w:eastAsia="仿宋_GB2312" w:hAnsi="Times New Roman" w:cs="Times New Roman" w:hint="eastAsia"/>
          <w:sz w:val="32"/>
          <w:szCs w:val="32"/>
        </w:rPr>
        <w:t>20%</w:t>
      </w:r>
      <w:r w:rsidRPr="003F68BD">
        <w:rPr>
          <w:rFonts w:ascii="Times New Roman" w:eastAsia="仿宋_GB2312" w:hAnsi="Times New Roman" w:cs="Times New Roman" w:hint="eastAsia"/>
          <w:sz w:val="32"/>
          <w:szCs w:val="32"/>
        </w:rPr>
        <w:t>；张平一出资</w:t>
      </w:r>
      <w:r w:rsidRPr="003F68BD">
        <w:rPr>
          <w:rFonts w:ascii="Times New Roman" w:eastAsia="仿宋_GB2312" w:hAnsi="Times New Roman" w:cs="Times New Roman" w:hint="eastAsia"/>
          <w:sz w:val="32"/>
          <w:szCs w:val="32"/>
        </w:rPr>
        <w:t>1000</w:t>
      </w:r>
      <w:r w:rsidRPr="003F68BD">
        <w:rPr>
          <w:rFonts w:ascii="Times New Roman" w:eastAsia="仿宋_GB2312" w:hAnsi="Times New Roman" w:cs="Times New Roman" w:hint="eastAsia"/>
          <w:sz w:val="32"/>
          <w:szCs w:val="32"/>
        </w:rPr>
        <w:t>万元，占注册资本</w:t>
      </w:r>
      <w:r w:rsidRPr="003F68BD">
        <w:rPr>
          <w:rFonts w:ascii="Times New Roman" w:eastAsia="仿宋_GB2312" w:hAnsi="Times New Roman" w:cs="Times New Roman" w:hint="eastAsia"/>
          <w:sz w:val="32"/>
          <w:szCs w:val="32"/>
        </w:rPr>
        <w:t>8.33%</w:t>
      </w:r>
      <w:r w:rsidRPr="003F68BD">
        <w:rPr>
          <w:rFonts w:ascii="Times New Roman" w:eastAsia="仿宋_GB2312" w:hAnsi="Times New Roman" w:cs="Times New Roman" w:hint="eastAsia"/>
          <w:sz w:val="32"/>
          <w:szCs w:val="32"/>
        </w:rPr>
        <w:t>；袁益中出资</w:t>
      </w:r>
      <w:r w:rsidRPr="003F68BD">
        <w:rPr>
          <w:rFonts w:ascii="Times New Roman" w:eastAsia="仿宋_GB2312" w:hAnsi="Times New Roman" w:cs="Times New Roman" w:hint="eastAsia"/>
          <w:sz w:val="32"/>
          <w:szCs w:val="32"/>
        </w:rPr>
        <w:t>568.0228</w:t>
      </w:r>
      <w:r w:rsidRPr="003F68BD">
        <w:rPr>
          <w:rFonts w:ascii="Times New Roman" w:eastAsia="仿宋_GB2312" w:hAnsi="Times New Roman" w:cs="Times New Roman" w:hint="eastAsia"/>
          <w:sz w:val="32"/>
          <w:szCs w:val="32"/>
        </w:rPr>
        <w:t>万元，占注册资本</w:t>
      </w:r>
      <w:r w:rsidRPr="003F68BD">
        <w:rPr>
          <w:rFonts w:ascii="Times New Roman" w:eastAsia="仿宋_GB2312" w:hAnsi="Times New Roman" w:cs="Times New Roman" w:hint="eastAsia"/>
          <w:sz w:val="32"/>
          <w:szCs w:val="32"/>
        </w:rPr>
        <w:t>4.73%</w:t>
      </w:r>
      <w:r w:rsidRPr="003F68BD">
        <w:rPr>
          <w:rFonts w:ascii="Times New Roman" w:eastAsia="仿宋_GB2312" w:hAnsi="Times New Roman" w:cs="Times New Roman" w:hint="eastAsia"/>
          <w:sz w:val="32"/>
          <w:szCs w:val="32"/>
        </w:rPr>
        <w:t>；石程出资</w:t>
      </w:r>
      <w:r w:rsidRPr="003F68BD">
        <w:rPr>
          <w:rFonts w:ascii="Times New Roman" w:eastAsia="仿宋_GB2312" w:hAnsi="Times New Roman" w:cs="Times New Roman" w:hint="eastAsia"/>
          <w:sz w:val="32"/>
          <w:szCs w:val="32"/>
        </w:rPr>
        <w:t>551.9057</w:t>
      </w:r>
      <w:r w:rsidRPr="003F68BD">
        <w:rPr>
          <w:rFonts w:ascii="Times New Roman" w:eastAsia="仿宋_GB2312" w:hAnsi="Times New Roman" w:cs="Times New Roman" w:hint="eastAsia"/>
          <w:sz w:val="32"/>
          <w:szCs w:val="32"/>
        </w:rPr>
        <w:t>万元，占注册资本</w:t>
      </w:r>
      <w:r w:rsidRPr="003F68BD">
        <w:rPr>
          <w:rFonts w:ascii="Times New Roman" w:eastAsia="仿宋_GB2312" w:hAnsi="Times New Roman" w:cs="Times New Roman" w:hint="eastAsia"/>
          <w:sz w:val="32"/>
          <w:szCs w:val="32"/>
        </w:rPr>
        <w:t>4.6%;</w:t>
      </w:r>
      <w:r w:rsidRPr="003F68BD">
        <w:rPr>
          <w:rFonts w:ascii="Times New Roman" w:eastAsia="仿宋_GB2312" w:hAnsi="Times New Roman" w:cs="Times New Roman" w:hint="eastAsia"/>
          <w:sz w:val="32"/>
          <w:szCs w:val="32"/>
        </w:rPr>
        <w:t>胡柏剡出资</w:t>
      </w:r>
      <w:r w:rsidRPr="003F68BD">
        <w:rPr>
          <w:rFonts w:ascii="Times New Roman" w:eastAsia="仿宋_GB2312" w:hAnsi="Times New Roman" w:cs="Times New Roman" w:hint="eastAsia"/>
          <w:sz w:val="32"/>
          <w:szCs w:val="32"/>
        </w:rPr>
        <w:t>490</w:t>
      </w:r>
      <w:r w:rsidRPr="003F68BD">
        <w:rPr>
          <w:rFonts w:ascii="Times New Roman" w:eastAsia="仿宋_GB2312" w:hAnsi="Times New Roman" w:cs="Times New Roman" w:hint="eastAsia"/>
          <w:sz w:val="32"/>
          <w:szCs w:val="32"/>
        </w:rPr>
        <w:t>万元，占注册资本</w:t>
      </w:r>
      <w:r w:rsidRPr="003F68BD">
        <w:rPr>
          <w:rFonts w:ascii="Times New Roman" w:eastAsia="仿宋_GB2312" w:hAnsi="Times New Roman" w:cs="Times New Roman" w:hint="eastAsia"/>
          <w:sz w:val="32"/>
          <w:szCs w:val="32"/>
        </w:rPr>
        <w:t>4.08%</w:t>
      </w:r>
      <w:r w:rsidRPr="003F68BD">
        <w:rPr>
          <w:rFonts w:ascii="Times New Roman" w:eastAsia="仿宋_GB2312" w:hAnsi="Times New Roman" w:cs="Times New Roman" w:hint="eastAsia"/>
          <w:sz w:val="32"/>
          <w:szCs w:val="32"/>
        </w:rPr>
        <w:t>等。经营范围：实业投资、货物进出口；生产销售：化工产品、医药中间体、化工原料</w:t>
      </w:r>
      <w:r w:rsidR="00CA314F">
        <w:rPr>
          <w:rFonts w:ascii="Times New Roman" w:eastAsia="仿宋_GB2312" w:hAnsi="Times New Roman" w:cs="Times New Roman" w:hint="eastAsia"/>
          <w:sz w:val="32"/>
          <w:szCs w:val="32"/>
        </w:rPr>
        <w:t>等</w:t>
      </w:r>
      <w:r w:rsidRPr="003F68BD">
        <w:rPr>
          <w:rFonts w:ascii="Times New Roman" w:eastAsia="仿宋_GB2312" w:hAnsi="Times New Roman" w:cs="Times New Roman" w:hint="eastAsia"/>
          <w:sz w:val="32"/>
          <w:szCs w:val="32"/>
        </w:rPr>
        <w:t>。主要关联企业浙江新和成股份有限公司、北京福元医药股份有限公司、浙江德力装备有限公司、北京和成地产控股有限公司、浙江维尔新动物营养保健品有限公司等公司。其中浙江新和成股份有限公司在</w:t>
      </w:r>
      <w:r w:rsidRPr="003F68BD">
        <w:rPr>
          <w:rFonts w:ascii="Times New Roman" w:eastAsia="仿宋_GB2312" w:hAnsi="Times New Roman" w:cs="Times New Roman" w:hint="eastAsia"/>
          <w:sz w:val="32"/>
          <w:szCs w:val="32"/>
        </w:rPr>
        <w:t>2004</w:t>
      </w:r>
      <w:r w:rsidRPr="003F68BD">
        <w:rPr>
          <w:rFonts w:ascii="Times New Roman" w:eastAsia="仿宋_GB2312" w:hAnsi="Times New Roman" w:cs="Times New Roman" w:hint="eastAsia"/>
          <w:sz w:val="32"/>
          <w:szCs w:val="32"/>
        </w:rPr>
        <w:t>年</w:t>
      </w:r>
      <w:r w:rsidRPr="003F68BD">
        <w:rPr>
          <w:rFonts w:ascii="Times New Roman" w:eastAsia="仿宋_GB2312" w:hAnsi="Times New Roman" w:cs="Times New Roman" w:hint="eastAsia"/>
          <w:sz w:val="32"/>
          <w:szCs w:val="32"/>
        </w:rPr>
        <w:t>6</w:t>
      </w:r>
      <w:r w:rsidRPr="003F68BD">
        <w:rPr>
          <w:rFonts w:ascii="Times New Roman" w:eastAsia="仿宋_GB2312" w:hAnsi="Times New Roman" w:cs="Times New Roman" w:hint="eastAsia"/>
          <w:sz w:val="32"/>
          <w:szCs w:val="32"/>
        </w:rPr>
        <w:t>月，成功在中小企业板上市；北京福元医药股份有限公司在</w:t>
      </w:r>
      <w:r w:rsidRPr="003F68BD">
        <w:rPr>
          <w:rFonts w:ascii="Times New Roman" w:eastAsia="仿宋_GB2312" w:hAnsi="Times New Roman" w:cs="Times New Roman" w:hint="eastAsia"/>
          <w:sz w:val="32"/>
          <w:szCs w:val="32"/>
        </w:rPr>
        <w:t>2022</w:t>
      </w:r>
      <w:r w:rsidRPr="003F68BD">
        <w:rPr>
          <w:rFonts w:ascii="Times New Roman" w:eastAsia="仿宋_GB2312" w:hAnsi="Times New Roman" w:cs="Times New Roman" w:hint="eastAsia"/>
          <w:sz w:val="32"/>
          <w:szCs w:val="32"/>
        </w:rPr>
        <w:t>年</w:t>
      </w:r>
      <w:r w:rsidRPr="003F68BD">
        <w:rPr>
          <w:rFonts w:ascii="Times New Roman" w:eastAsia="仿宋_GB2312" w:hAnsi="Times New Roman" w:cs="Times New Roman" w:hint="eastAsia"/>
          <w:sz w:val="32"/>
          <w:szCs w:val="32"/>
        </w:rPr>
        <w:t>6</w:t>
      </w:r>
      <w:r w:rsidRPr="003F68BD">
        <w:rPr>
          <w:rFonts w:ascii="Times New Roman" w:eastAsia="仿宋_GB2312" w:hAnsi="Times New Roman" w:cs="Times New Roman" w:hint="eastAsia"/>
          <w:sz w:val="32"/>
          <w:szCs w:val="32"/>
        </w:rPr>
        <w:t>月，成功在上交所主板上市。该公司为本行主要股东，持有本行股份</w:t>
      </w:r>
      <w:r w:rsidRPr="003F68BD">
        <w:rPr>
          <w:rFonts w:ascii="Times New Roman" w:eastAsia="仿宋_GB2312" w:hAnsi="Times New Roman" w:cs="Times New Roman" w:hint="eastAsia"/>
          <w:sz w:val="32"/>
          <w:szCs w:val="32"/>
        </w:rPr>
        <w:t>2197</w:t>
      </w:r>
      <w:r w:rsidRPr="003F68BD">
        <w:rPr>
          <w:rFonts w:ascii="Times New Roman" w:eastAsia="仿宋_GB2312" w:hAnsi="Times New Roman" w:cs="Times New Roman" w:hint="eastAsia"/>
          <w:sz w:val="32"/>
          <w:szCs w:val="32"/>
        </w:rPr>
        <w:t>万股，持股比例</w:t>
      </w:r>
      <w:r w:rsidRPr="003F68BD">
        <w:rPr>
          <w:rFonts w:ascii="Times New Roman" w:eastAsia="仿宋_GB2312" w:hAnsi="Times New Roman" w:cs="Times New Roman" w:hint="eastAsia"/>
          <w:sz w:val="32"/>
          <w:szCs w:val="32"/>
        </w:rPr>
        <w:t>9.94%</w:t>
      </w:r>
      <w:r w:rsidR="00CA314F">
        <w:rPr>
          <w:rFonts w:ascii="Times New Roman" w:eastAsia="仿宋_GB2312" w:hAnsi="Times New Roman" w:cs="Times New Roman" w:hint="eastAsia"/>
          <w:sz w:val="32"/>
          <w:szCs w:val="32"/>
        </w:rPr>
        <w:t>，并派驻董事一名</w:t>
      </w:r>
      <w:r w:rsidRPr="003F68BD">
        <w:rPr>
          <w:rFonts w:ascii="Times New Roman" w:eastAsia="仿宋_GB2312" w:hAnsi="Times New Roman" w:cs="Times New Roman" w:hint="eastAsia"/>
          <w:sz w:val="32"/>
          <w:szCs w:val="32"/>
        </w:rPr>
        <w:t>。该公司法人治理结构符合监管机构规定的审慎性条件。</w:t>
      </w:r>
    </w:p>
    <w:p w:rsidR="00696DFE" w:rsidRPr="006F7C76" w:rsidRDefault="00907847" w:rsidP="00696DFE">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1.</w:t>
      </w:r>
      <w:r w:rsidR="00696DFE" w:rsidRPr="006F7C76">
        <w:rPr>
          <w:rFonts w:ascii="Times New Roman" w:eastAsia="仿宋_GB2312" w:hAnsi="Times New Roman" w:cs="Times New Roman"/>
          <w:sz w:val="32"/>
          <w:szCs w:val="32"/>
        </w:rPr>
        <w:t>公司近两年经营和财务指标</w:t>
      </w:r>
    </w:p>
    <w:p w:rsidR="00696DFE" w:rsidRDefault="00CA314F" w:rsidP="00CA314F">
      <w:pPr>
        <w:spacing w:line="560" w:lineRule="exact"/>
        <w:ind w:firstLineChars="200" w:firstLine="640"/>
        <w:rPr>
          <w:rFonts w:ascii="Times New Roman" w:eastAsia="仿宋_GB2312" w:hAnsi="Times New Roman" w:cs="Times New Roman"/>
          <w:sz w:val="32"/>
          <w:szCs w:val="32"/>
        </w:rPr>
      </w:pPr>
      <w:r w:rsidRPr="00CA314F">
        <w:rPr>
          <w:rFonts w:ascii="Times New Roman" w:eastAsia="仿宋_GB2312" w:hAnsi="Times New Roman" w:cs="Times New Roman" w:hint="eastAsia"/>
          <w:sz w:val="32"/>
          <w:szCs w:val="32"/>
        </w:rPr>
        <w:t>该公司</w:t>
      </w:r>
      <w:r w:rsidR="00B54165">
        <w:rPr>
          <w:rFonts w:ascii="Times New Roman" w:eastAsia="仿宋_GB2312" w:hAnsi="Times New Roman" w:cs="Times New Roman" w:hint="eastAsia"/>
          <w:sz w:val="32"/>
          <w:szCs w:val="32"/>
        </w:rPr>
        <w:t>2023</w:t>
      </w:r>
      <w:r w:rsidRPr="00CA314F">
        <w:rPr>
          <w:rFonts w:ascii="Times New Roman" w:eastAsia="仿宋_GB2312" w:hAnsi="Times New Roman" w:cs="Times New Roman" w:hint="eastAsia"/>
          <w:sz w:val="32"/>
          <w:szCs w:val="32"/>
        </w:rPr>
        <w:t>年营业</w:t>
      </w:r>
      <w:r w:rsidR="00B54165">
        <w:rPr>
          <w:rFonts w:ascii="Times New Roman" w:eastAsia="仿宋_GB2312" w:hAnsi="Times New Roman" w:cs="Times New Roman" w:hint="eastAsia"/>
          <w:sz w:val="32"/>
          <w:szCs w:val="32"/>
        </w:rPr>
        <w:t>收入</w:t>
      </w:r>
      <w:r w:rsidR="00CF3FCE">
        <w:rPr>
          <w:rFonts w:ascii="Times New Roman" w:eastAsia="仿宋_GB2312" w:hAnsi="Times New Roman" w:cs="Times New Roman" w:hint="eastAsia"/>
          <w:sz w:val="32"/>
          <w:szCs w:val="32"/>
        </w:rPr>
        <w:t>194</w:t>
      </w:r>
      <w:r w:rsidRPr="00CA314F">
        <w:rPr>
          <w:rFonts w:ascii="Times New Roman" w:eastAsia="仿宋_GB2312" w:hAnsi="Times New Roman" w:cs="Times New Roman" w:hint="eastAsia"/>
          <w:sz w:val="32"/>
          <w:szCs w:val="32"/>
        </w:rPr>
        <w:t>亿元，利润总额</w:t>
      </w:r>
      <w:r w:rsidR="00CF3FCE">
        <w:rPr>
          <w:rFonts w:ascii="Times New Roman" w:eastAsia="仿宋_GB2312" w:hAnsi="Times New Roman" w:cs="Times New Roman" w:hint="eastAsia"/>
          <w:sz w:val="32"/>
          <w:szCs w:val="32"/>
        </w:rPr>
        <w:t>40</w:t>
      </w:r>
      <w:r w:rsidRPr="00CA314F">
        <w:rPr>
          <w:rFonts w:ascii="Times New Roman" w:eastAsia="仿宋_GB2312" w:hAnsi="Times New Roman" w:cs="Times New Roman" w:hint="eastAsia"/>
          <w:sz w:val="32"/>
          <w:szCs w:val="32"/>
        </w:rPr>
        <w:t>亿元；截止</w:t>
      </w:r>
      <w:r w:rsidR="00B54165">
        <w:rPr>
          <w:rFonts w:ascii="Times New Roman" w:eastAsia="仿宋_GB2312" w:hAnsi="Times New Roman" w:cs="Times New Roman" w:hint="eastAsia"/>
          <w:sz w:val="32"/>
          <w:szCs w:val="32"/>
        </w:rPr>
        <w:t>2024</w:t>
      </w:r>
      <w:r w:rsidRPr="00CA314F">
        <w:rPr>
          <w:rFonts w:ascii="Times New Roman" w:eastAsia="仿宋_GB2312" w:hAnsi="Times New Roman" w:cs="Times New Roman" w:hint="eastAsia"/>
          <w:sz w:val="32"/>
          <w:szCs w:val="32"/>
        </w:rPr>
        <w:t>年</w:t>
      </w:r>
      <w:r w:rsidRPr="00CA314F">
        <w:rPr>
          <w:rFonts w:ascii="Times New Roman" w:eastAsia="仿宋_GB2312" w:hAnsi="Times New Roman" w:cs="Times New Roman" w:hint="eastAsia"/>
          <w:sz w:val="32"/>
          <w:szCs w:val="32"/>
        </w:rPr>
        <w:t>9</w:t>
      </w:r>
      <w:r w:rsidRPr="00CA314F">
        <w:rPr>
          <w:rFonts w:ascii="Times New Roman" w:eastAsia="仿宋_GB2312" w:hAnsi="Times New Roman" w:cs="Times New Roman" w:hint="eastAsia"/>
          <w:sz w:val="32"/>
          <w:szCs w:val="32"/>
        </w:rPr>
        <w:t>月底，营业收入</w:t>
      </w:r>
      <w:r w:rsidR="00CF3FCE">
        <w:rPr>
          <w:rFonts w:ascii="Times New Roman" w:eastAsia="仿宋_GB2312" w:hAnsi="Times New Roman" w:cs="Times New Roman" w:hint="eastAsia"/>
          <w:sz w:val="32"/>
          <w:szCs w:val="32"/>
        </w:rPr>
        <w:t>192</w:t>
      </w:r>
      <w:r w:rsidRPr="00CA314F">
        <w:rPr>
          <w:rFonts w:ascii="Times New Roman" w:eastAsia="仿宋_GB2312" w:hAnsi="Times New Roman" w:cs="Times New Roman" w:hint="eastAsia"/>
          <w:sz w:val="32"/>
          <w:szCs w:val="32"/>
        </w:rPr>
        <w:t>亿元，利润总额</w:t>
      </w:r>
      <w:r w:rsidR="00CF3FCE">
        <w:rPr>
          <w:rFonts w:ascii="Times New Roman" w:eastAsia="仿宋_GB2312" w:hAnsi="Times New Roman" w:cs="Times New Roman" w:hint="eastAsia"/>
          <w:sz w:val="32"/>
          <w:szCs w:val="32"/>
        </w:rPr>
        <w:t>54</w:t>
      </w:r>
      <w:r w:rsidRPr="00CA314F">
        <w:rPr>
          <w:rFonts w:ascii="Times New Roman" w:eastAsia="仿宋_GB2312" w:hAnsi="Times New Roman" w:cs="Times New Roman" w:hint="eastAsia"/>
          <w:sz w:val="32"/>
          <w:szCs w:val="32"/>
        </w:rPr>
        <w:t>亿元，最近两个会计年度连续盈利。</w:t>
      </w:r>
    </w:p>
    <w:p w:rsidR="00CA314F" w:rsidRPr="006F7C76" w:rsidRDefault="00CA314F" w:rsidP="00CA314F">
      <w:pPr>
        <w:spacing w:line="560" w:lineRule="exact"/>
        <w:ind w:firstLineChars="200" w:firstLine="640"/>
        <w:rPr>
          <w:rFonts w:ascii="Times New Roman" w:eastAsia="仿宋_GB2312" w:hAnsi="Times New Roman" w:cs="Times New Roman"/>
          <w:sz w:val="32"/>
          <w:szCs w:val="32"/>
        </w:rPr>
      </w:pPr>
      <w:r w:rsidRPr="00CA314F">
        <w:rPr>
          <w:rFonts w:ascii="Times New Roman" w:eastAsia="仿宋_GB2312" w:hAnsi="Times New Roman" w:cs="Times New Roman" w:hint="eastAsia"/>
          <w:sz w:val="32"/>
          <w:szCs w:val="32"/>
        </w:rPr>
        <w:t>截止</w:t>
      </w:r>
      <w:r w:rsidR="00B54165">
        <w:rPr>
          <w:rFonts w:ascii="Times New Roman" w:eastAsia="仿宋_GB2312" w:hAnsi="Times New Roman" w:cs="Times New Roman" w:hint="eastAsia"/>
          <w:sz w:val="32"/>
          <w:szCs w:val="32"/>
        </w:rPr>
        <w:t>2024</w:t>
      </w:r>
      <w:r w:rsidRPr="00CA314F">
        <w:rPr>
          <w:rFonts w:ascii="Times New Roman" w:eastAsia="仿宋_GB2312" w:hAnsi="Times New Roman" w:cs="Times New Roman" w:hint="eastAsia"/>
          <w:sz w:val="32"/>
          <w:szCs w:val="32"/>
        </w:rPr>
        <w:t>年</w:t>
      </w:r>
      <w:r w:rsidRPr="00CA314F">
        <w:rPr>
          <w:rFonts w:ascii="Times New Roman" w:eastAsia="仿宋_GB2312" w:hAnsi="Times New Roman" w:cs="Times New Roman" w:hint="eastAsia"/>
          <w:sz w:val="32"/>
          <w:szCs w:val="32"/>
        </w:rPr>
        <w:t>9</w:t>
      </w:r>
      <w:r w:rsidRPr="00CA314F">
        <w:rPr>
          <w:rFonts w:ascii="Times New Roman" w:eastAsia="仿宋_GB2312" w:hAnsi="Times New Roman" w:cs="Times New Roman" w:hint="eastAsia"/>
          <w:sz w:val="32"/>
          <w:szCs w:val="32"/>
        </w:rPr>
        <w:t>月底，公司资产总计</w:t>
      </w:r>
      <w:r w:rsidR="00CF3FCE">
        <w:rPr>
          <w:rFonts w:ascii="Times New Roman" w:eastAsia="仿宋_GB2312" w:hAnsi="Times New Roman" w:cs="Times New Roman" w:hint="eastAsia"/>
          <w:sz w:val="32"/>
          <w:szCs w:val="32"/>
        </w:rPr>
        <w:t>543</w:t>
      </w:r>
      <w:r w:rsidRPr="00CA314F">
        <w:rPr>
          <w:rFonts w:ascii="Times New Roman" w:eastAsia="仿宋_GB2312" w:hAnsi="Times New Roman" w:cs="Times New Roman" w:hint="eastAsia"/>
          <w:sz w:val="32"/>
          <w:szCs w:val="32"/>
        </w:rPr>
        <w:t>亿元，负债总计</w:t>
      </w:r>
      <w:r w:rsidR="00CF3FCE">
        <w:rPr>
          <w:rFonts w:ascii="Times New Roman" w:eastAsia="仿宋_GB2312" w:hAnsi="Times New Roman" w:cs="Times New Roman" w:hint="eastAsia"/>
          <w:sz w:val="32"/>
          <w:szCs w:val="32"/>
        </w:rPr>
        <w:t>174</w:t>
      </w:r>
      <w:r w:rsidRPr="00CA314F">
        <w:rPr>
          <w:rFonts w:ascii="Times New Roman" w:eastAsia="仿宋_GB2312" w:hAnsi="Times New Roman" w:cs="Times New Roman" w:hint="eastAsia"/>
          <w:sz w:val="32"/>
          <w:szCs w:val="32"/>
        </w:rPr>
        <w:t>亿元，所有者权益总计</w:t>
      </w:r>
      <w:r w:rsidR="00CF3FCE">
        <w:rPr>
          <w:rFonts w:ascii="Times New Roman" w:eastAsia="仿宋_GB2312" w:hAnsi="Times New Roman" w:cs="Times New Roman" w:hint="eastAsia"/>
          <w:sz w:val="32"/>
          <w:szCs w:val="32"/>
        </w:rPr>
        <w:t>369</w:t>
      </w:r>
      <w:r w:rsidRPr="00CA314F">
        <w:rPr>
          <w:rFonts w:ascii="Times New Roman" w:eastAsia="仿宋_GB2312" w:hAnsi="Times New Roman" w:cs="Times New Roman" w:hint="eastAsia"/>
          <w:sz w:val="32"/>
          <w:szCs w:val="32"/>
        </w:rPr>
        <w:t>亿元，净资产占总资产的</w:t>
      </w:r>
      <w:r w:rsidR="00B54165" w:rsidRPr="00B54165">
        <w:rPr>
          <w:rFonts w:ascii="Times New Roman" w:eastAsia="仿宋_GB2312" w:hAnsi="Times New Roman" w:cs="Times New Roman"/>
          <w:sz w:val="32"/>
          <w:szCs w:val="32"/>
        </w:rPr>
        <w:t>67.96</w:t>
      </w:r>
      <w:r w:rsidRPr="00CA314F">
        <w:rPr>
          <w:rFonts w:ascii="Times New Roman" w:eastAsia="仿宋_GB2312" w:hAnsi="Times New Roman" w:cs="Times New Roman" w:hint="eastAsia"/>
          <w:sz w:val="32"/>
          <w:szCs w:val="32"/>
        </w:rPr>
        <w:t>%</w:t>
      </w:r>
      <w:r w:rsidRPr="00CA314F">
        <w:rPr>
          <w:rFonts w:ascii="Times New Roman" w:eastAsia="仿宋_GB2312" w:hAnsi="Times New Roman" w:cs="Times New Roman" w:hint="eastAsia"/>
          <w:sz w:val="32"/>
          <w:szCs w:val="32"/>
        </w:rPr>
        <w:t>。</w:t>
      </w:r>
    </w:p>
    <w:p w:rsidR="00696DFE" w:rsidRPr="006F7C76" w:rsidRDefault="00907847" w:rsidP="00696DFE">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2.</w:t>
      </w:r>
      <w:r w:rsidR="00696DFE" w:rsidRPr="006F7C76">
        <w:rPr>
          <w:rFonts w:ascii="Times New Roman" w:eastAsia="仿宋_GB2312" w:hAnsi="Times New Roman" w:cs="Times New Roman"/>
          <w:sz w:val="32"/>
          <w:szCs w:val="32"/>
        </w:rPr>
        <w:t>公司纳税情况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公司自成立至今，纳税记录良好，无偷税、漏税情况。</w:t>
      </w:r>
      <w:r w:rsidR="00604F83">
        <w:rPr>
          <w:rFonts w:ascii="Times New Roman" w:eastAsia="仿宋_GB2312" w:hAnsi="Times New Roman" w:cs="Times New Roman" w:hint="eastAsia"/>
          <w:sz w:val="32"/>
          <w:szCs w:val="32"/>
        </w:rPr>
        <w:t>2023</w:t>
      </w:r>
      <w:r w:rsidR="00604F83">
        <w:rPr>
          <w:rFonts w:ascii="Times New Roman" w:eastAsia="仿宋_GB2312" w:hAnsi="Times New Roman" w:cs="Times New Roman" w:hint="eastAsia"/>
          <w:sz w:val="32"/>
          <w:szCs w:val="32"/>
        </w:rPr>
        <w:t>年度缴纳税金</w:t>
      </w:r>
      <w:r w:rsidR="00604F83">
        <w:rPr>
          <w:rFonts w:ascii="Times New Roman" w:eastAsia="仿宋_GB2312" w:hAnsi="Times New Roman" w:cs="Times New Roman" w:hint="eastAsia"/>
          <w:sz w:val="32"/>
          <w:szCs w:val="32"/>
        </w:rPr>
        <w:t>19</w:t>
      </w:r>
      <w:r w:rsidR="00604F83">
        <w:rPr>
          <w:rFonts w:ascii="Times New Roman" w:eastAsia="仿宋_GB2312" w:hAnsi="Times New Roman" w:cs="Times New Roman" w:hint="eastAsia"/>
          <w:sz w:val="32"/>
          <w:szCs w:val="32"/>
        </w:rPr>
        <w:t>亿元，</w:t>
      </w:r>
      <w:r w:rsidR="00D57FE1">
        <w:rPr>
          <w:rFonts w:ascii="Times New Roman" w:eastAsia="仿宋_GB2312" w:hAnsi="Times New Roman" w:cs="Times New Roman" w:hint="eastAsia"/>
          <w:sz w:val="32"/>
          <w:szCs w:val="32"/>
        </w:rPr>
        <w:t>2024</w:t>
      </w:r>
      <w:r w:rsidR="00D57FE1">
        <w:rPr>
          <w:rFonts w:ascii="Times New Roman" w:eastAsia="仿宋_GB2312" w:hAnsi="Times New Roman" w:cs="Times New Roman" w:hint="eastAsia"/>
          <w:sz w:val="32"/>
          <w:szCs w:val="32"/>
        </w:rPr>
        <w:t>年度缴纳税金</w:t>
      </w:r>
      <w:r w:rsidR="00D57FE1">
        <w:rPr>
          <w:rFonts w:ascii="Times New Roman" w:eastAsia="仿宋_GB2312" w:hAnsi="Times New Roman" w:cs="Times New Roman" w:hint="eastAsia"/>
          <w:sz w:val="32"/>
          <w:szCs w:val="32"/>
        </w:rPr>
        <w:t>27.90</w:t>
      </w:r>
      <w:r w:rsidR="00D57FE1">
        <w:rPr>
          <w:rFonts w:ascii="Times New Roman" w:eastAsia="仿宋_GB2312" w:hAnsi="Times New Roman" w:cs="Times New Roman" w:hint="eastAsia"/>
          <w:sz w:val="32"/>
          <w:szCs w:val="32"/>
        </w:rPr>
        <w:t>亿元。</w:t>
      </w:r>
    </w:p>
    <w:p w:rsidR="00696DFE" w:rsidRPr="006F7C76" w:rsidRDefault="00907847" w:rsidP="00696DFE">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3.</w:t>
      </w:r>
      <w:r w:rsidR="00696DFE" w:rsidRPr="006F7C76">
        <w:rPr>
          <w:rFonts w:ascii="Times New Roman" w:eastAsia="仿宋_GB2312" w:hAnsi="Times New Roman" w:cs="Times New Roman"/>
          <w:sz w:val="32"/>
          <w:szCs w:val="32"/>
        </w:rPr>
        <w:t>公司贷款情况</w:t>
      </w:r>
    </w:p>
    <w:p w:rsidR="00696DFE" w:rsidRPr="006F7C76" w:rsidRDefault="00696DFE" w:rsidP="00696DFE">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lastRenderedPageBreak/>
        <w:t>该公司诚实守信，能够及时归还银行贷款，没有发生逾期和欠息的情形，</w:t>
      </w:r>
      <w:r w:rsidR="00CA314F" w:rsidRPr="00CA314F">
        <w:rPr>
          <w:rFonts w:ascii="Times New Roman" w:eastAsia="仿宋_GB2312" w:hAnsi="Times New Roman" w:cs="Times New Roman" w:hint="eastAsia"/>
          <w:sz w:val="32"/>
          <w:szCs w:val="32"/>
        </w:rPr>
        <w:t>截止</w:t>
      </w:r>
      <w:r w:rsidR="00CF3FCE">
        <w:rPr>
          <w:rFonts w:ascii="Times New Roman" w:eastAsia="仿宋_GB2312" w:hAnsi="Times New Roman" w:cs="Times New Roman" w:hint="eastAsia"/>
          <w:sz w:val="32"/>
          <w:szCs w:val="32"/>
        </w:rPr>
        <w:t>2024</w:t>
      </w:r>
      <w:r w:rsidR="00CA314F" w:rsidRPr="00CA314F">
        <w:rPr>
          <w:rFonts w:ascii="Times New Roman" w:eastAsia="仿宋_GB2312" w:hAnsi="Times New Roman" w:cs="Times New Roman" w:hint="eastAsia"/>
          <w:sz w:val="32"/>
          <w:szCs w:val="32"/>
        </w:rPr>
        <w:t>年</w:t>
      </w:r>
      <w:r w:rsidR="00CF3FCE">
        <w:rPr>
          <w:rFonts w:ascii="Times New Roman" w:eastAsia="仿宋_GB2312" w:hAnsi="Times New Roman" w:cs="Times New Roman" w:hint="eastAsia"/>
          <w:sz w:val="32"/>
          <w:szCs w:val="32"/>
        </w:rPr>
        <w:t>9</w:t>
      </w:r>
      <w:r w:rsidR="00CA314F" w:rsidRPr="00CA314F">
        <w:rPr>
          <w:rFonts w:ascii="Times New Roman" w:eastAsia="仿宋_GB2312" w:hAnsi="Times New Roman" w:cs="Times New Roman" w:hint="eastAsia"/>
          <w:sz w:val="32"/>
          <w:szCs w:val="32"/>
        </w:rPr>
        <w:t>月底，该公司在金融机构贷款合计</w:t>
      </w:r>
      <w:r w:rsidR="00CF3FCE">
        <w:rPr>
          <w:rFonts w:ascii="Times New Roman" w:eastAsia="仿宋_GB2312" w:hAnsi="Times New Roman" w:cs="Times New Roman" w:hint="eastAsia"/>
          <w:sz w:val="32"/>
          <w:szCs w:val="32"/>
        </w:rPr>
        <w:t>93.86</w:t>
      </w:r>
      <w:r w:rsidR="00CA314F" w:rsidRPr="00CA314F">
        <w:rPr>
          <w:rFonts w:ascii="Times New Roman" w:eastAsia="仿宋_GB2312" w:hAnsi="Times New Roman" w:cs="Times New Roman" w:hint="eastAsia"/>
          <w:sz w:val="32"/>
          <w:szCs w:val="32"/>
        </w:rPr>
        <w:t>亿元。</w:t>
      </w:r>
      <w:r w:rsidRPr="006F7C76">
        <w:rPr>
          <w:rFonts w:ascii="Times New Roman" w:eastAsia="仿宋_GB2312" w:hAnsi="Times New Roman" w:cs="Times New Roman"/>
          <w:sz w:val="32"/>
          <w:szCs w:val="32"/>
        </w:rPr>
        <w:t xml:space="preserve">                                                                                               </w:t>
      </w:r>
    </w:p>
    <w:p w:rsidR="00696DFE" w:rsidRPr="006F7C76" w:rsidRDefault="00907847" w:rsidP="00696DFE">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4.</w:t>
      </w:r>
      <w:r w:rsidR="00696DFE" w:rsidRPr="006F7C76">
        <w:rPr>
          <w:rFonts w:ascii="Times New Roman" w:eastAsia="仿宋_GB2312" w:hAnsi="Times New Roman" w:cs="Times New Roman"/>
          <w:sz w:val="32"/>
          <w:szCs w:val="32"/>
        </w:rPr>
        <w:t>对金融机构权益性投资情况。</w:t>
      </w:r>
    </w:p>
    <w:p w:rsidR="00696DFE" w:rsidRPr="006F7C76" w:rsidRDefault="00696DFE" w:rsidP="00696DFE">
      <w:pPr>
        <w:spacing w:line="560" w:lineRule="exact"/>
        <w:ind w:firstLineChars="200" w:firstLine="640"/>
        <w:rPr>
          <w:rFonts w:ascii="Times New Roman" w:eastAsia="仿宋_GB2312" w:hAnsi="Times New Roman" w:cs="Times New Roman"/>
          <w:sz w:val="30"/>
          <w:szCs w:val="30"/>
        </w:rPr>
      </w:pPr>
      <w:r w:rsidRPr="006F7C76">
        <w:rPr>
          <w:rFonts w:ascii="Times New Roman" w:eastAsia="仿宋_GB2312" w:hAnsi="Times New Roman" w:cs="Times New Roman"/>
          <w:sz w:val="32"/>
          <w:szCs w:val="32"/>
        </w:rPr>
        <w:t>该企业对金融机构有股权性投资企业</w:t>
      </w:r>
      <w:r w:rsidRPr="006F7C76">
        <w:rPr>
          <w:rFonts w:ascii="Times New Roman" w:eastAsia="仿宋_GB2312" w:hAnsi="Times New Roman" w:cs="Times New Roman"/>
          <w:sz w:val="32"/>
          <w:szCs w:val="32"/>
        </w:rPr>
        <w:t>2</w:t>
      </w:r>
      <w:r w:rsidRPr="006F7C76">
        <w:rPr>
          <w:rFonts w:ascii="Times New Roman" w:eastAsia="仿宋_GB2312" w:hAnsi="Times New Roman" w:cs="Times New Roman"/>
          <w:sz w:val="32"/>
          <w:szCs w:val="32"/>
        </w:rPr>
        <w:t>家。</w:t>
      </w:r>
      <w:r w:rsidRPr="006F7C76">
        <w:rPr>
          <w:rFonts w:ascii="Times New Roman" w:eastAsia="仿宋_GB2312" w:hAnsi="Times New Roman" w:cs="Times New Roman"/>
          <w:sz w:val="32"/>
          <w:szCs w:val="32"/>
        </w:rPr>
        <w:t xml:space="preserve">   </w:t>
      </w:r>
      <w:r w:rsidRPr="006F7C76">
        <w:rPr>
          <w:rFonts w:ascii="Times New Roman" w:eastAsia="仿宋_GB2312" w:hAnsi="Times New Roman" w:cs="Times New Roman"/>
          <w:sz w:val="30"/>
          <w:szCs w:val="30"/>
        </w:rPr>
        <w:t xml:space="preserve">                           </w:t>
      </w:r>
    </w:p>
    <w:p w:rsidR="00696DFE" w:rsidRPr="006F7C76" w:rsidRDefault="00696DFE" w:rsidP="00696DFE">
      <w:pPr>
        <w:ind w:firstLineChars="200" w:firstLine="600"/>
        <w:rPr>
          <w:rFonts w:ascii="Times New Roman" w:eastAsia="仿宋_GB2312" w:hAnsi="Times New Roman" w:cs="Times New Roman"/>
          <w:sz w:val="30"/>
          <w:szCs w:val="30"/>
        </w:rPr>
      </w:pPr>
      <w:r w:rsidRPr="006F7C76">
        <w:rPr>
          <w:rFonts w:ascii="Times New Roman" w:eastAsia="仿宋_GB2312" w:hAnsi="Times New Roman" w:cs="Times New Roman"/>
          <w:sz w:val="30"/>
          <w:szCs w:val="30"/>
        </w:rPr>
        <w:t xml:space="preserve">                                   </w:t>
      </w:r>
      <w:r w:rsidRPr="006F7C76">
        <w:rPr>
          <w:rFonts w:ascii="Times New Roman" w:eastAsia="仿宋_GB2312" w:hAnsi="Times New Roman" w:cs="Times New Roman"/>
          <w:sz w:val="28"/>
          <w:szCs w:val="28"/>
        </w:rPr>
        <w:t>单位：万元，</w:t>
      </w:r>
      <w:r w:rsidRPr="006F7C76">
        <w:rPr>
          <w:rFonts w:ascii="Times New Roman" w:eastAsia="仿宋_GB2312" w:hAnsi="Times New Roman" w:cs="Times New Roman"/>
          <w:sz w:val="28"/>
          <w:szCs w:val="28"/>
        </w:rPr>
        <w:t>%</w:t>
      </w:r>
    </w:p>
    <w:tbl>
      <w:tblPr>
        <w:tblW w:w="0" w:type="auto"/>
        <w:tblInd w:w="534" w:type="dxa"/>
        <w:tblLayout w:type="fixed"/>
        <w:tblLook w:val="0000" w:firstRow="0" w:lastRow="0" w:firstColumn="0" w:lastColumn="0" w:noHBand="0" w:noVBand="0"/>
      </w:tblPr>
      <w:tblGrid>
        <w:gridCol w:w="3260"/>
        <w:gridCol w:w="1276"/>
        <w:gridCol w:w="1417"/>
        <w:gridCol w:w="1276"/>
      </w:tblGrid>
      <w:tr w:rsidR="00696DFE" w:rsidRPr="006F7C76" w:rsidTr="00907847">
        <w:trPr>
          <w:trHeight w:val="660"/>
        </w:trPr>
        <w:tc>
          <w:tcPr>
            <w:tcW w:w="3260"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单位名称</w:t>
            </w:r>
          </w:p>
        </w:tc>
        <w:tc>
          <w:tcPr>
            <w:tcW w:w="127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比例</w:t>
            </w:r>
          </w:p>
        </w:tc>
        <w:tc>
          <w:tcPr>
            <w:tcW w:w="141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出资金额</w:t>
            </w:r>
          </w:p>
        </w:tc>
        <w:tc>
          <w:tcPr>
            <w:tcW w:w="127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备注</w:t>
            </w:r>
          </w:p>
        </w:tc>
      </w:tr>
      <w:tr w:rsidR="00696DFE" w:rsidRPr="006F7C76" w:rsidTr="00907847">
        <w:trPr>
          <w:trHeight w:val="390"/>
        </w:trPr>
        <w:tc>
          <w:tcPr>
            <w:tcW w:w="3260"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新昌农商银行</w:t>
            </w:r>
          </w:p>
        </w:tc>
        <w:tc>
          <w:tcPr>
            <w:tcW w:w="127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9.94</w:t>
            </w:r>
          </w:p>
        </w:tc>
        <w:tc>
          <w:tcPr>
            <w:tcW w:w="141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2197</w:t>
            </w:r>
          </w:p>
        </w:tc>
        <w:tc>
          <w:tcPr>
            <w:tcW w:w="127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p>
        </w:tc>
      </w:tr>
      <w:tr w:rsidR="00696DFE" w:rsidRPr="006F7C76" w:rsidTr="00907847">
        <w:trPr>
          <w:trHeight w:val="390"/>
        </w:trPr>
        <w:tc>
          <w:tcPr>
            <w:tcW w:w="3260"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浙江新昌浦发村镇银行</w:t>
            </w:r>
          </w:p>
        </w:tc>
        <w:tc>
          <w:tcPr>
            <w:tcW w:w="127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sz w:val="24"/>
                <w:szCs w:val="20"/>
              </w:rPr>
            </w:pPr>
            <w:r w:rsidRPr="006F7C76">
              <w:rPr>
                <w:rFonts w:ascii="Times New Roman" w:eastAsia="宋体" w:hAnsi="Times New Roman" w:cs="Times New Roman"/>
                <w:sz w:val="24"/>
                <w:szCs w:val="20"/>
              </w:rPr>
              <w:t>4</w:t>
            </w:r>
          </w:p>
        </w:tc>
        <w:tc>
          <w:tcPr>
            <w:tcW w:w="141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sz w:val="24"/>
                <w:szCs w:val="20"/>
              </w:rPr>
            </w:pPr>
            <w:r w:rsidRPr="006F7C76">
              <w:rPr>
                <w:rFonts w:ascii="Times New Roman" w:eastAsia="宋体" w:hAnsi="Times New Roman" w:cs="Times New Roman"/>
                <w:sz w:val="24"/>
                <w:szCs w:val="20"/>
              </w:rPr>
              <w:t>400</w:t>
            </w:r>
          </w:p>
        </w:tc>
        <w:tc>
          <w:tcPr>
            <w:tcW w:w="127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p>
        </w:tc>
      </w:tr>
    </w:tbl>
    <w:p w:rsidR="00F8241F" w:rsidRPr="006F7C76" w:rsidRDefault="00907847"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5.</w:t>
      </w:r>
      <w:r w:rsidR="00696DFE" w:rsidRPr="006F7C76">
        <w:rPr>
          <w:rFonts w:ascii="Times New Roman" w:eastAsia="仿宋_GB2312" w:hAnsi="Times New Roman" w:cs="Times New Roman"/>
          <w:sz w:val="32"/>
          <w:szCs w:val="32"/>
        </w:rPr>
        <w:t>从历年业务经营看，该公司具有良好的资本补充能力，公司信誉情况和社会声誉良好，近两年无重大违规行为。该公司无关联企业在浙江新昌农村商业银行股份有限公司及境内其他金融机构投资入股。</w:t>
      </w:r>
    </w:p>
    <w:p w:rsidR="00F8241F" w:rsidRPr="006F7C76" w:rsidRDefault="00907847" w:rsidP="00EE1821">
      <w:pPr>
        <w:spacing w:line="560" w:lineRule="exact"/>
        <w:ind w:firstLineChars="200" w:firstLine="640"/>
        <w:rPr>
          <w:rFonts w:ascii="Times New Roman" w:eastAsia="楷体_GB2312" w:hAnsi="Times New Roman" w:cs="Times New Roman"/>
          <w:sz w:val="32"/>
          <w:szCs w:val="32"/>
        </w:rPr>
      </w:pPr>
      <w:r w:rsidRPr="006F7C76">
        <w:rPr>
          <w:rFonts w:ascii="Times New Roman" w:eastAsia="楷体_GB2312" w:hAnsi="Times New Roman" w:cs="Times New Roman"/>
          <w:sz w:val="32"/>
          <w:szCs w:val="32"/>
        </w:rPr>
        <w:t>（二）</w:t>
      </w:r>
      <w:r w:rsidR="00F8241F" w:rsidRPr="006F7C76">
        <w:rPr>
          <w:rFonts w:ascii="Times New Roman" w:eastAsia="楷体_GB2312" w:hAnsi="Times New Roman" w:cs="Times New Roman"/>
          <w:sz w:val="32"/>
          <w:szCs w:val="32"/>
        </w:rPr>
        <w:t>新昌鹤群大酒店有限公司评估情况</w:t>
      </w:r>
    </w:p>
    <w:p w:rsidR="00696DFE" w:rsidRPr="006F7C76" w:rsidRDefault="00CA314F" w:rsidP="00CA314F">
      <w:pPr>
        <w:spacing w:line="560" w:lineRule="exact"/>
        <w:ind w:firstLineChars="200" w:firstLine="640"/>
        <w:rPr>
          <w:rFonts w:ascii="Times New Roman" w:eastAsia="仿宋_GB2312" w:hAnsi="Times New Roman" w:cs="Times New Roman"/>
          <w:sz w:val="32"/>
          <w:szCs w:val="32"/>
        </w:rPr>
      </w:pPr>
      <w:r w:rsidRPr="00CA314F">
        <w:rPr>
          <w:rFonts w:ascii="Times New Roman" w:eastAsia="仿宋_GB2312" w:hAnsi="Times New Roman" w:cs="Times New Roman" w:hint="eastAsia"/>
          <w:sz w:val="32"/>
          <w:szCs w:val="32"/>
        </w:rPr>
        <w:t>新昌鹤群大酒店有限公司是经工商行政管理局批准设立的股份有限公司，该公司成立于</w:t>
      </w:r>
      <w:r w:rsidRPr="00CA314F">
        <w:rPr>
          <w:rFonts w:ascii="Times New Roman" w:eastAsia="仿宋_GB2312" w:hAnsi="Times New Roman" w:cs="Times New Roman" w:hint="eastAsia"/>
          <w:sz w:val="32"/>
          <w:szCs w:val="32"/>
        </w:rPr>
        <w:t>2002</w:t>
      </w:r>
      <w:r w:rsidRPr="00CA314F">
        <w:rPr>
          <w:rFonts w:ascii="Times New Roman" w:eastAsia="仿宋_GB2312" w:hAnsi="Times New Roman" w:cs="Times New Roman" w:hint="eastAsia"/>
          <w:sz w:val="32"/>
          <w:szCs w:val="32"/>
        </w:rPr>
        <w:t>年</w:t>
      </w:r>
      <w:r w:rsidRPr="00CA314F">
        <w:rPr>
          <w:rFonts w:ascii="Times New Roman" w:eastAsia="仿宋_GB2312" w:hAnsi="Times New Roman" w:cs="Times New Roman" w:hint="eastAsia"/>
          <w:sz w:val="32"/>
          <w:szCs w:val="32"/>
        </w:rPr>
        <w:t>6</w:t>
      </w:r>
      <w:r w:rsidRPr="00CA314F">
        <w:rPr>
          <w:rFonts w:ascii="Times New Roman" w:eastAsia="仿宋_GB2312" w:hAnsi="Times New Roman" w:cs="Times New Roman" w:hint="eastAsia"/>
          <w:sz w:val="32"/>
          <w:szCs w:val="32"/>
        </w:rPr>
        <w:t>月</w:t>
      </w:r>
      <w:r w:rsidRPr="00CA314F">
        <w:rPr>
          <w:rFonts w:ascii="Times New Roman" w:eastAsia="仿宋_GB2312" w:hAnsi="Times New Roman" w:cs="Times New Roman" w:hint="eastAsia"/>
          <w:sz w:val="32"/>
          <w:szCs w:val="32"/>
        </w:rPr>
        <w:t>18</w:t>
      </w:r>
      <w:r w:rsidRPr="00CA314F">
        <w:rPr>
          <w:rFonts w:ascii="Times New Roman" w:eastAsia="仿宋_GB2312" w:hAnsi="Times New Roman" w:cs="Times New Roman" w:hint="eastAsia"/>
          <w:sz w:val="32"/>
          <w:szCs w:val="32"/>
        </w:rPr>
        <w:t>日，具有真实、合法、有效的营业执照，公司类型：有限责任公司。</w:t>
      </w:r>
      <w:r>
        <w:rPr>
          <w:rFonts w:ascii="Times New Roman" w:eastAsia="仿宋_GB2312" w:hAnsi="Times New Roman" w:cs="Times New Roman" w:hint="eastAsia"/>
          <w:sz w:val="32"/>
          <w:szCs w:val="32"/>
        </w:rPr>
        <w:t>注册地址</w:t>
      </w:r>
      <w:r w:rsidRPr="00CA314F">
        <w:rPr>
          <w:rFonts w:ascii="Times New Roman" w:eastAsia="仿宋_GB2312" w:hAnsi="Times New Roman" w:cs="Times New Roman" w:hint="eastAsia"/>
          <w:sz w:val="32"/>
          <w:szCs w:val="32"/>
        </w:rPr>
        <w:t>：新昌县南明街道江滨东路</w:t>
      </w:r>
      <w:r w:rsidRPr="00CA314F">
        <w:rPr>
          <w:rFonts w:ascii="Times New Roman" w:eastAsia="仿宋_GB2312" w:hAnsi="Times New Roman" w:cs="Times New Roman" w:hint="eastAsia"/>
          <w:sz w:val="32"/>
          <w:szCs w:val="32"/>
        </w:rPr>
        <w:t>17</w:t>
      </w:r>
      <w:r w:rsidRPr="00CA314F">
        <w:rPr>
          <w:rFonts w:ascii="Times New Roman" w:eastAsia="仿宋_GB2312" w:hAnsi="Times New Roman" w:cs="Times New Roman" w:hint="eastAsia"/>
          <w:sz w:val="32"/>
          <w:szCs w:val="32"/>
        </w:rPr>
        <w:t>号，法定代表人赵俊凯，注册资本</w:t>
      </w:r>
      <w:r w:rsidRPr="00CA314F">
        <w:rPr>
          <w:rFonts w:ascii="Times New Roman" w:eastAsia="仿宋_GB2312" w:hAnsi="Times New Roman" w:cs="Times New Roman" w:hint="eastAsia"/>
          <w:sz w:val="32"/>
          <w:szCs w:val="32"/>
        </w:rPr>
        <w:t>3800</w:t>
      </w:r>
      <w:r w:rsidRPr="00CA314F">
        <w:rPr>
          <w:rFonts w:ascii="Times New Roman" w:eastAsia="仿宋_GB2312" w:hAnsi="Times New Roman" w:cs="Times New Roman" w:hint="eastAsia"/>
          <w:sz w:val="32"/>
          <w:szCs w:val="32"/>
        </w:rPr>
        <w:t>万元，主要股东：赵治辉出资</w:t>
      </w:r>
      <w:r w:rsidRPr="00CA314F">
        <w:rPr>
          <w:rFonts w:ascii="Times New Roman" w:eastAsia="仿宋_GB2312" w:hAnsi="Times New Roman" w:cs="Times New Roman" w:hint="eastAsia"/>
          <w:sz w:val="32"/>
          <w:szCs w:val="32"/>
        </w:rPr>
        <w:t>2090</w:t>
      </w:r>
      <w:r w:rsidRPr="00CA314F">
        <w:rPr>
          <w:rFonts w:ascii="Times New Roman" w:eastAsia="仿宋_GB2312" w:hAnsi="Times New Roman" w:cs="Times New Roman" w:hint="eastAsia"/>
          <w:sz w:val="32"/>
          <w:szCs w:val="32"/>
        </w:rPr>
        <w:t>万元、尹林妃出资</w:t>
      </w:r>
      <w:r w:rsidRPr="00CA314F">
        <w:rPr>
          <w:rFonts w:ascii="Times New Roman" w:eastAsia="仿宋_GB2312" w:hAnsi="Times New Roman" w:cs="Times New Roman" w:hint="eastAsia"/>
          <w:sz w:val="32"/>
          <w:szCs w:val="32"/>
        </w:rPr>
        <w:t>570</w:t>
      </w:r>
      <w:r w:rsidRPr="00CA314F">
        <w:rPr>
          <w:rFonts w:ascii="Times New Roman" w:eastAsia="仿宋_GB2312" w:hAnsi="Times New Roman" w:cs="Times New Roman" w:hint="eastAsia"/>
          <w:sz w:val="32"/>
          <w:szCs w:val="32"/>
        </w:rPr>
        <w:t>万元、陈冲出资</w:t>
      </w:r>
      <w:r w:rsidRPr="00CA314F">
        <w:rPr>
          <w:rFonts w:ascii="Times New Roman" w:eastAsia="仿宋_GB2312" w:hAnsi="Times New Roman" w:cs="Times New Roman" w:hint="eastAsia"/>
          <w:sz w:val="32"/>
          <w:szCs w:val="32"/>
        </w:rPr>
        <w:t>570</w:t>
      </w:r>
      <w:r w:rsidRPr="00CA314F">
        <w:rPr>
          <w:rFonts w:ascii="Times New Roman" w:eastAsia="仿宋_GB2312" w:hAnsi="Times New Roman" w:cs="Times New Roman" w:hint="eastAsia"/>
          <w:sz w:val="32"/>
          <w:szCs w:val="32"/>
        </w:rPr>
        <w:t>万元、赵俊凯出资</w:t>
      </w:r>
      <w:r w:rsidRPr="00CA314F">
        <w:rPr>
          <w:rFonts w:ascii="Times New Roman" w:eastAsia="仿宋_GB2312" w:hAnsi="Times New Roman" w:cs="Times New Roman" w:hint="eastAsia"/>
          <w:sz w:val="32"/>
          <w:szCs w:val="32"/>
        </w:rPr>
        <w:t>570</w:t>
      </w:r>
      <w:r w:rsidRPr="00CA314F">
        <w:rPr>
          <w:rFonts w:ascii="Times New Roman" w:eastAsia="仿宋_GB2312" w:hAnsi="Times New Roman" w:cs="Times New Roman" w:hint="eastAsia"/>
          <w:sz w:val="32"/>
          <w:szCs w:val="32"/>
        </w:rPr>
        <w:t>万元。经营范围：餐饮服务，中餐制售，宾馆、舞厅、</w:t>
      </w:r>
      <w:r w:rsidRPr="00CA314F">
        <w:rPr>
          <w:rFonts w:ascii="Times New Roman" w:eastAsia="仿宋_GB2312" w:hAnsi="Times New Roman" w:cs="Times New Roman" w:hint="eastAsia"/>
          <w:sz w:val="32"/>
          <w:szCs w:val="32"/>
        </w:rPr>
        <w:t>KTV</w:t>
      </w:r>
      <w:r w:rsidRPr="00CA314F">
        <w:rPr>
          <w:rFonts w:ascii="Times New Roman" w:eastAsia="仿宋_GB2312" w:hAnsi="Times New Roman" w:cs="Times New Roman" w:hint="eastAsia"/>
          <w:sz w:val="32"/>
          <w:szCs w:val="32"/>
        </w:rPr>
        <w:t>包厢、茶座桑拿、美容、棋牌、足浴；零售卷烟、雪茄以及配套商场服务。该公司为我</w:t>
      </w:r>
      <w:r>
        <w:rPr>
          <w:rFonts w:ascii="Times New Roman" w:eastAsia="仿宋_GB2312" w:hAnsi="Times New Roman" w:cs="Times New Roman" w:hint="eastAsia"/>
          <w:sz w:val="32"/>
          <w:szCs w:val="32"/>
        </w:rPr>
        <w:t>行主要股东</w:t>
      </w:r>
      <w:r w:rsidRPr="00CA314F">
        <w:rPr>
          <w:rFonts w:ascii="Times New Roman" w:eastAsia="仿宋_GB2312" w:hAnsi="Times New Roman" w:cs="Times New Roman" w:hint="eastAsia"/>
          <w:sz w:val="32"/>
          <w:szCs w:val="32"/>
        </w:rPr>
        <w:t>，持有本行股份</w:t>
      </w:r>
      <w:r w:rsidRPr="00CA314F">
        <w:rPr>
          <w:rFonts w:ascii="Times New Roman" w:eastAsia="仿宋_GB2312" w:hAnsi="Times New Roman" w:cs="Times New Roman" w:hint="eastAsia"/>
          <w:sz w:val="32"/>
          <w:szCs w:val="32"/>
        </w:rPr>
        <w:t>2110.8776</w:t>
      </w:r>
      <w:r w:rsidRPr="00CA314F">
        <w:rPr>
          <w:rFonts w:ascii="Times New Roman" w:eastAsia="仿宋_GB2312" w:hAnsi="Times New Roman" w:cs="Times New Roman" w:hint="eastAsia"/>
          <w:sz w:val="32"/>
          <w:szCs w:val="32"/>
        </w:rPr>
        <w:t>万股，持股比例</w:t>
      </w:r>
      <w:r w:rsidRPr="00CA314F">
        <w:rPr>
          <w:rFonts w:ascii="Times New Roman" w:eastAsia="仿宋_GB2312" w:hAnsi="Times New Roman" w:cs="Times New Roman" w:hint="eastAsia"/>
          <w:sz w:val="32"/>
          <w:szCs w:val="32"/>
        </w:rPr>
        <w:t>9.55%</w:t>
      </w:r>
      <w:r>
        <w:rPr>
          <w:rFonts w:ascii="Times New Roman" w:eastAsia="仿宋_GB2312" w:hAnsi="Times New Roman" w:cs="Times New Roman" w:hint="eastAsia"/>
          <w:sz w:val="32"/>
          <w:szCs w:val="32"/>
        </w:rPr>
        <w:t>，并派驻董事一名</w:t>
      </w:r>
      <w:r w:rsidRPr="00CA314F">
        <w:rPr>
          <w:rFonts w:ascii="Times New Roman" w:eastAsia="仿宋_GB2312" w:hAnsi="Times New Roman" w:cs="Times New Roman" w:hint="eastAsia"/>
          <w:sz w:val="32"/>
          <w:szCs w:val="32"/>
        </w:rPr>
        <w:t>。该公司法人治理结构符合监管机构规定的审慎性条件。</w:t>
      </w:r>
    </w:p>
    <w:p w:rsidR="00696DFE" w:rsidRPr="006F7C76" w:rsidRDefault="00907847"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lastRenderedPageBreak/>
        <w:t>1.</w:t>
      </w:r>
      <w:r w:rsidR="00696DFE" w:rsidRPr="006F7C76">
        <w:rPr>
          <w:rFonts w:ascii="Times New Roman" w:eastAsia="仿宋_GB2312" w:hAnsi="Times New Roman" w:cs="Times New Roman"/>
          <w:sz w:val="32"/>
          <w:szCs w:val="32"/>
        </w:rPr>
        <w:t>公司近两年经营和财务指标</w:t>
      </w:r>
    </w:p>
    <w:p w:rsidR="00EB19AF" w:rsidRPr="00EB19AF" w:rsidRDefault="00EB19AF" w:rsidP="00EB19AF">
      <w:pPr>
        <w:spacing w:line="560" w:lineRule="exact"/>
        <w:ind w:firstLineChars="200" w:firstLine="640"/>
        <w:rPr>
          <w:rFonts w:ascii="Times New Roman" w:eastAsia="仿宋_GB2312" w:hAnsi="Times New Roman" w:cs="Times New Roman"/>
          <w:sz w:val="32"/>
          <w:szCs w:val="32"/>
        </w:rPr>
      </w:pPr>
      <w:r w:rsidRPr="00EB19AF">
        <w:rPr>
          <w:rFonts w:ascii="Times New Roman" w:eastAsia="仿宋_GB2312" w:hAnsi="Times New Roman" w:cs="Times New Roman" w:hint="eastAsia"/>
          <w:sz w:val="32"/>
          <w:szCs w:val="32"/>
        </w:rPr>
        <w:t>该公司</w:t>
      </w:r>
      <w:r w:rsidRPr="00EB19AF">
        <w:rPr>
          <w:rFonts w:ascii="Times New Roman" w:eastAsia="仿宋_GB2312" w:hAnsi="Times New Roman" w:cs="Times New Roman" w:hint="eastAsia"/>
          <w:sz w:val="32"/>
          <w:szCs w:val="32"/>
        </w:rPr>
        <w:t>2023</w:t>
      </w:r>
      <w:r w:rsidRPr="00EB19AF">
        <w:rPr>
          <w:rFonts w:ascii="Times New Roman" w:eastAsia="仿宋_GB2312" w:hAnsi="Times New Roman" w:cs="Times New Roman" w:hint="eastAsia"/>
          <w:sz w:val="32"/>
          <w:szCs w:val="32"/>
        </w:rPr>
        <w:t>年</w:t>
      </w:r>
      <w:r w:rsidRPr="00EB19AF">
        <w:rPr>
          <w:rFonts w:ascii="Times New Roman" w:eastAsia="仿宋_GB2312" w:hAnsi="Times New Roman" w:cs="Times New Roman" w:hint="eastAsia"/>
          <w:sz w:val="32"/>
          <w:szCs w:val="32"/>
        </w:rPr>
        <w:t>12</w:t>
      </w:r>
      <w:r w:rsidRPr="00EB19AF">
        <w:rPr>
          <w:rFonts w:ascii="Times New Roman" w:eastAsia="仿宋_GB2312" w:hAnsi="Times New Roman" w:cs="Times New Roman" w:hint="eastAsia"/>
          <w:sz w:val="32"/>
          <w:szCs w:val="32"/>
        </w:rPr>
        <w:t>月底营业收入</w:t>
      </w:r>
      <w:r>
        <w:rPr>
          <w:rFonts w:ascii="Times New Roman" w:eastAsia="仿宋_GB2312" w:hAnsi="Times New Roman" w:cs="Times New Roman" w:hint="eastAsia"/>
          <w:sz w:val="32"/>
          <w:szCs w:val="32"/>
        </w:rPr>
        <w:t>3245.76</w:t>
      </w:r>
      <w:r w:rsidRPr="00EB19AF">
        <w:rPr>
          <w:rFonts w:ascii="Times New Roman" w:eastAsia="仿宋_GB2312" w:hAnsi="Times New Roman" w:cs="Times New Roman" w:hint="eastAsia"/>
          <w:sz w:val="32"/>
          <w:szCs w:val="32"/>
        </w:rPr>
        <w:t>万元，利润总额</w:t>
      </w:r>
      <w:r>
        <w:rPr>
          <w:rFonts w:ascii="Times New Roman" w:eastAsia="仿宋_GB2312" w:hAnsi="Times New Roman" w:cs="Times New Roman" w:hint="eastAsia"/>
          <w:sz w:val="32"/>
          <w:szCs w:val="32"/>
        </w:rPr>
        <w:t>365.53</w:t>
      </w:r>
      <w:r w:rsidRPr="00EB19AF">
        <w:rPr>
          <w:rFonts w:ascii="Times New Roman" w:eastAsia="仿宋_GB2312" w:hAnsi="Times New Roman" w:cs="Times New Roman" w:hint="eastAsia"/>
          <w:sz w:val="32"/>
          <w:szCs w:val="32"/>
        </w:rPr>
        <w:t>万元；截止</w:t>
      </w:r>
      <w:r w:rsidRPr="00EB19AF">
        <w:rPr>
          <w:rFonts w:ascii="Times New Roman" w:eastAsia="仿宋_GB2312" w:hAnsi="Times New Roman" w:cs="Times New Roman" w:hint="eastAsia"/>
          <w:sz w:val="32"/>
          <w:szCs w:val="32"/>
        </w:rPr>
        <w:t>2024</w:t>
      </w:r>
      <w:r w:rsidRPr="00EB19AF">
        <w:rPr>
          <w:rFonts w:ascii="Times New Roman" w:eastAsia="仿宋_GB2312" w:hAnsi="Times New Roman" w:cs="Times New Roman" w:hint="eastAsia"/>
          <w:sz w:val="32"/>
          <w:szCs w:val="32"/>
        </w:rPr>
        <w:t>年</w:t>
      </w:r>
      <w:r w:rsidRPr="00EB19AF">
        <w:rPr>
          <w:rFonts w:ascii="Times New Roman" w:eastAsia="仿宋_GB2312" w:hAnsi="Times New Roman" w:cs="Times New Roman" w:hint="eastAsia"/>
          <w:sz w:val="32"/>
          <w:szCs w:val="32"/>
        </w:rPr>
        <w:t>12</w:t>
      </w:r>
      <w:r w:rsidRPr="00EB19AF">
        <w:rPr>
          <w:rFonts w:ascii="Times New Roman" w:eastAsia="仿宋_GB2312" w:hAnsi="Times New Roman" w:cs="Times New Roman" w:hint="eastAsia"/>
          <w:sz w:val="32"/>
          <w:szCs w:val="32"/>
        </w:rPr>
        <w:t>月底营业收入</w:t>
      </w:r>
      <w:r>
        <w:rPr>
          <w:rFonts w:ascii="Times New Roman" w:eastAsia="仿宋_GB2312" w:hAnsi="Times New Roman" w:cs="Times New Roman" w:hint="eastAsia"/>
          <w:sz w:val="32"/>
          <w:szCs w:val="32"/>
        </w:rPr>
        <w:t>3257.94</w:t>
      </w:r>
      <w:r w:rsidRPr="00EB19AF">
        <w:rPr>
          <w:rFonts w:ascii="Times New Roman" w:eastAsia="仿宋_GB2312" w:hAnsi="Times New Roman" w:cs="Times New Roman" w:hint="eastAsia"/>
          <w:sz w:val="32"/>
          <w:szCs w:val="32"/>
        </w:rPr>
        <w:t>万元，利润总额</w:t>
      </w:r>
      <w:r>
        <w:rPr>
          <w:rFonts w:ascii="Times New Roman" w:eastAsia="仿宋_GB2312" w:hAnsi="Times New Roman" w:cs="Times New Roman" w:hint="eastAsia"/>
          <w:sz w:val="32"/>
          <w:szCs w:val="32"/>
        </w:rPr>
        <w:t>367.9</w:t>
      </w:r>
      <w:r w:rsidRPr="00EB19AF">
        <w:rPr>
          <w:rFonts w:ascii="Times New Roman" w:eastAsia="仿宋_GB2312" w:hAnsi="Times New Roman" w:cs="Times New Roman" w:hint="eastAsia"/>
          <w:sz w:val="32"/>
          <w:szCs w:val="32"/>
        </w:rPr>
        <w:t>万元；最近两个会计年度连续盈利。</w:t>
      </w:r>
    </w:p>
    <w:p w:rsidR="00CA314F" w:rsidRPr="00CA314F" w:rsidRDefault="00EB19AF" w:rsidP="00EB19AF">
      <w:pPr>
        <w:spacing w:line="560" w:lineRule="exact"/>
        <w:ind w:firstLineChars="200" w:firstLine="640"/>
        <w:rPr>
          <w:rFonts w:ascii="Times New Roman" w:eastAsia="仿宋_GB2312" w:hAnsi="Times New Roman" w:cs="Times New Roman"/>
          <w:sz w:val="32"/>
          <w:szCs w:val="32"/>
        </w:rPr>
      </w:pPr>
      <w:r w:rsidRPr="00EB19AF">
        <w:rPr>
          <w:rFonts w:ascii="Times New Roman" w:eastAsia="仿宋_GB2312" w:hAnsi="Times New Roman" w:cs="Times New Roman" w:hint="eastAsia"/>
          <w:sz w:val="32"/>
          <w:szCs w:val="32"/>
        </w:rPr>
        <w:t>截止</w:t>
      </w:r>
      <w:r w:rsidRPr="00EB19AF">
        <w:rPr>
          <w:rFonts w:ascii="Times New Roman" w:eastAsia="仿宋_GB2312" w:hAnsi="Times New Roman" w:cs="Times New Roman" w:hint="eastAsia"/>
          <w:sz w:val="32"/>
          <w:szCs w:val="32"/>
        </w:rPr>
        <w:t>2024</w:t>
      </w:r>
      <w:r w:rsidRPr="00EB19AF">
        <w:rPr>
          <w:rFonts w:ascii="Times New Roman" w:eastAsia="仿宋_GB2312" w:hAnsi="Times New Roman" w:cs="Times New Roman" w:hint="eastAsia"/>
          <w:sz w:val="32"/>
          <w:szCs w:val="32"/>
        </w:rPr>
        <w:t>年</w:t>
      </w:r>
      <w:r w:rsidRPr="00EB19AF">
        <w:rPr>
          <w:rFonts w:ascii="Times New Roman" w:eastAsia="仿宋_GB2312" w:hAnsi="Times New Roman" w:cs="Times New Roman" w:hint="eastAsia"/>
          <w:sz w:val="32"/>
          <w:szCs w:val="32"/>
        </w:rPr>
        <w:t>12</w:t>
      </w:r>
      <w:r w:rsidRPr="00EB19AF">
        <w:rPr>
          <w:rFonts w:ascii="Times New Roman" w:eastAsia="仿宋_GB2312" w:hAnsi="Times New Roman" w:cs="Times New Roman" w:hint="eastAsia"/>
          <w:sz w:val="32"/>
          <w:szCs w:val="32"/>
        </w:rPr>
        <w:t>月底，公司资产总计</w:t>
      </w:r>
      <w:r>
        <w:rPr>
          <w:rFonts w:ascii="Times New Roman" w:eastAsia="仿宋_GB2312" w:hAnsi="Times New Roman" w:cs="Times New Roman" w:hint="eastAsia"/>
          <w:sz w:val="32"/>
          <w:szCs w:val="32"/>
        </w:rPr>
        <w:t>9850.77</w:t>
      </w:r>
      <w:r w:rsidRPr="00EB19AF">
        <w:rPr>
          <w:rFonts w:ascii="Times New Roman" w:eastAsia="仿宋_GB2312" w:hAnsi="Times New Roman" w:cs="Times New Roman" w:hint="eastAsia"/>
          <w:sz w:val="32"/>
          <w:szCs w:val="32"/>
        </w:rPr>
        <w:t>万元，负债总计</w:t>
      </w:r>
      <w:r>
        <w:rPr>
          <w:rFonts w:ascii="Times New Roman" w:eastAsia="仿宋_GB2312" w:hAnsi="Times New Roman" w:cs="Times New Roman" w:hint="eastAsia"/>
          <w:sz w:val="32"/>
          <w:szCs w:val="32"/>
        </w:rPr>
        <w:t>4053.62</w:t>
      </w:r>
      <w:r w:rsidRPr="00EB19AF">
        <w:rPr>
          <w:rFonts w:ascii="Times New Roman" w:eastAsia="仿宋_GB2312" w:hAnsi="Times New Roman" w:cs="Times New Roman" w:hint="eastAsia"/>
          <w:sz w:val="32"/>
          <w:szCs w:val="32"/>
        </w:rPr>
        <w:t>万元，所有者权益总计</w:t>
      </w:r>
      <w:r>
        <w:rPr>
          <w:rFonts w:ascii="Times New Roman" w:eastAsia="仿宋_GB2312" w:hAnsi="Times New Roman" w:cs="Times New Roman" w:hint="eastAsia"/>
          <w:sz w:val="32"/>
          <w:szCs w:val="32"/>
        </w:rPr>
        <w:t>5797.14</w:t>
      </w:r>
      <w:r w:rsidRPr="00EB19AF">
        <w:rPr>
          <w:rFonts w:ascii="Times New Roman" w:eastAsia="仿宋_GB2312" w:hAnsi="Times New Roman" w:cs="Times New Roman" w:hint="eastAsia"/>
          <w:sz w:val="32"/>
          <w:szCs w:val="32"/>
        </w:rPr>
        <w:t>万元，净资产占总资产的</w:t>
      </w:r>
      <w:r w:rsidRPr="00EB19AF">
        <w:rPr>
          <w:rFonts w:ascii="Times New Roman" w:eastAsia="仿宋_GB2312" w:hAnsi="Times New Roman" w:cs="Times New Roman" w:hint="eastAsia"/>
          <w:sz w:val="32"/>
          <w:szCs w:val="32"/>
        </w:rPr>
        <w:t>58.85%</w:t>
      </w:r>
      <w:r w:rsidRPr="00EB19AF">
        <w:rPr>
          <w:rFonts w:ascii="Times New Roman" w:eastAsia="仿宋_GB2312" w:hAnsi="Times New Roman" w:cs="Times New Roman" w:hint="eastAsia"/>
          <w:sz w:val="32"/>
          <w:szCs w:val="32"/>
        </w:rPr>
        <w:t>。</w:t>
      </w:r>
    </w:p>
    <w:p w:rsidR="00696DFE" w:rsidRPr="006F7C76" w:rsidRDefault="00907847"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2.</w:t>
      </w:r>
      <w:r w:rsidR="00696DFE" w:rsidRPr="006F7C76">
        <w:rPr>
          <w:rFonts w:ascii="Times New Roman" w:eastAsia="仿宋_GB2312" w:hAnsi="Times New Roman" w:cs="Times New Roman"/>
          <w:sz w:val="32"/>
          <w:szCs w:val="32"/>
        </w:rPr>
        <w:t>公司纳税情况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公司自成立至今，纳税记录良好，无偷税、漏税情况。</w:t>
      </w:r>
      <w:r w:rsidR="00EB19AF" w:rsidRPr="00EB19AF">
        <w:rPr>
          <w:rFonts w:ascii="Times New Roman" w:eastAsia="仿宋_GB2312" w:hAnsi="Times New Roman" w:cs="Times New Roman" w:hint="eastAsia"/>
          <w:sz w:val="32"/>
          <w:szCs w:val="32"/>
        </w:rPr>
        <w:t>2023</w:t>
      </w:r>
      <w:r w:rsidR="00EB19AF" w:rsidRPr="00EB19AF">
        <w:rPr>
          <w:rFonts w:ascii="Times New Roman" w:eastAsia="仿宋_GB2312" w:hAnsi="Times New Roman" w:cs="Times New Roman" w:hint="eastAsia"/>
          <w:sz w:val="32"/>
          <w:szCs w:val="32"/>
        </w:rPr>
        <w:t>年度缴纳税金</w:t>
      </w:r>
      <w:r w:rsidR="00EB19AF">
        <w:rPr>
          <w:rFonts w:ascii="Times New Roman" w:eastAsia="仿宋_GB2312" w:hAnsi="Times New Roman" w:cs="Times New Roman" w:hint="eastAsia"/>
          <w:sz w:val="32"/>
          <w:szCs w:val="32"/>
        </w:rPr>
        <w:t>130.38</w:t>
      </w:r>
      <w:r w:rsidR="00EB19AF" w:rsidRPr="00EB19AF">
        <w:rPr>
          <w:rFonts w:ascii="Times New Roman" w:eastAsia="仿宋_GB2312" w:hAnsi="Times New Roman" w:cs="Times New Roman" w:hint="eastAsia"/>
          <w:sz w:val="32"/>
          <w:szCs w:val="32"/>
        </w:rPr>
        <w:t>万元。</w:t>
      </w:r>
      <w:r w:rsidR="00EB19AF" w:rsidRPr="00EB19AF">
        <w:rPr>
          <w:rFonts w:ascii="Times New Roman" w:eastAsia="仿宋_GB2312" w:hAnsi="Times New Roman" w:cs="Times New Roman" w:hint="eastAsia"/>
          <w:sz w:val="32"/>
          <w:szCs w:val="32"/>
        </w:rPr>
        <w:t>2024</w:t>
      </w:r>
      <w:r w:rsidR="00EB19AF" w:rsidRPr="00EB19AF">
        <w:rPr>
          <w:rFonts w:ascii="Times New Roman" w:eastAsia="仿宋_GB2312" w:hAnsi="Times New Roman" w:cs="Times New Roman" w:hint="eastAsia"/>
          <w:sz w:val="32"/>
          <w:szCs w:val="32"/>
        </w:rPr>
        <w:t>年度缴纳税金</w:t>
      </w:r>
      <w:r w:rsidR="00EB19AF">
        <w:rPr>
          <w:rFonts w:ascii="Times New Roman" w:eastAsia="仿宋_GB2312" w:hAnsi="Times New Roman" w:cs="Times New Roman" w:hint="eastAsia"/>
          <w:sz w:val="32"/>
          <w:szCs w:val="32"/>
        </w:rPr>
        <w:t>105.38</w:t>
      </w:r>
      <w:r w:rsidR="00EB19AF" w:rsidRPr="00EB19AF">
        <w:rPr>
          <w:rFonts w:ascii="Times New Roman" w:eastAsia="仿宋_GB2312" w:hAnsi="Times New Roman" w:cs="Times New Roman" w:hint="eastAsia"/>
          <w:sz w:val="32"/>
          <w:szCs w:val="32"/>
        </w:rPr>
        <w:t>万元。</w:t>
      </w:r>
    </w:p>
    <w:p w:rsidR="00696DFE" w:rsidRPr="006F7C76" w:rsidRDefault="00907847"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3.</w:t>
      </w:r>
      <w:r w:rsidR="00696DFE" w:rsidRPr="006F7C76">
        <w:rPr>
          <w:rFonts w:ascii="Times New Roman" w:eastAsia="仿宋_GB2312" w:hAnsi="Times New Roman" w:cs="Times New Roman"/>
          <w:sz w:val="32"/>
          <w:szCs w:val="32"/>
        </w:rPr>
        <w:t>公司贷款情况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该公司诚实守信，能够及时归还银行贷款，没有发生逾期和欠息的情形，</w:t>
      </w:r>
      <w:r w:rsidR="00CA314F" w:rsidRPr="00CA314F">
        <w:rPr>
          <w:rFonts w:ascii="Times New Roman" w:eastAsia="仿宋_GB2312" w:hAnsi="Times New Roman" w:cs="Times New Roman" w:hint="eastAsia"/>
          <w:sz w:val="32"/>
          <w:szCs w:val="32"/>
        </w:rPr>
        <w:t>截止</w:t>
      </w:r>
      <w:r w:rsidR="00EB19AF">
        <w:rPr>
          <w:rFonts w:ascii="Times New Roman" w:eastAsia="仿宋_GB2312" w:hAnsi="Times New Roman" w:cs="Times New Roman" w:hint="eastAsia"/>
          <w:sz w:val="32"/>
          <w:szCs w:val="32"/>
        </w:rPr>
        <w:t>2024</w:t>
      </w:r>
      <w:r w:rsidR="00CA314F" w:rsidRPr="00CA314F">
        <w:rPr>
          <w:rFonts w:ascii="Times New Roman" w:eastAsia="仿宋_GB2312" w:hAnsi="Times New Roman" w:cs="Times New Roman" w:hint="eastAsia"/>
          <w:sz w:val="32"/>
          <w:szCs w:val="32"/>
        </w:rPr>
        <w:t>年</w:t>
      </w:r>
      <w:r w:rsidR="00CA314F" w:rsidRPr="00CA314F">
        <w:rPr>
          <w:rFonts w:ascii="Times New Roman" w:eastAsia="仿宋_GB2312" w:hAnsi="Times New Roman" w:cs="Times New Roman" w:hint="eastAsia"/>
          <w:sz w:val="32"/>
          <w:szCs w:val="32"/>
        </w:rPr>
        <w:t>12</w:t>
      </w:r>
      <w:r w:rsidR="00CA314F" w:rsidRPr="00CA314F">
        <w:rPr>
          <w:rFonts w:ascii="Times New Roman" w:eastAsia="仿宋_GB2312" w:hAnsi="Times New Roman" w:cs="Times New Roman" w:hint="eastAsia"/>
          <w:sz w:val="32"/>
          <w:szCs w:val="32"/>
        </w:rPr>
        <w:t>月底，该公司在金融机构贷款合计</w:t>
      </w:r>
      <w:r w:rsidR="00EB19AF" w:rsidRPr="00EB19AF">
        <w:rPr>
          <w:rFonts w:ascii="Times New Roman" w:eastAsia="仿宋_GB2312" w:hAnsi="Times New Roman" w:cs="Times New Roman"/>
          <w:sz w:val="32"/>
          <w:szCs w:val="32"/>
        </w:rPr>
        <w:t>3749</w:t>
      </w:r>
      <w:r w:rsidR="00CA314F" w:rsidRPr="00CA314F">
        <w:rPr>
          <w:rFonts w:ascii="Times New Roman" w:eastAsia="仿宋_GB2312" w:hAnsi="Times New Roman" w:cs="Times New Roman" w:hint="eastAsia"/>
          <w:sz w:val="32"/>
          <w:szCs w:val="32"/>
        </w:rPr>
        <w:t>万元。</w:t>
      </w:r>
    </w:p>
    <w:p w:rsidR="00696DFE" w:rsidRPr="006F7C76" w:rsidRDefault="004660C9"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4.</w:t>
      </w:r>
      <w:r w:rsidR="00696DFE" w:rsidRPr="006F7C76">
        <w:rPr>
          <w:rFonts w:ascii="Times New Roman" w:eastAsia="仿宋_GB2312" w:hAnsi="Times New Roman" w:cs="Times New Roman"/>
          <w:sz w:val="32"/>
          <w:szCs w:val="32"/>
        </w:rPr>
        <w:t>对金融机构权益性投资情况。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该企业对金融机构有股权性投资企业</w:t>
      </w:r>
      <w:r w:rsidRPr="006F7C76">
        <w:rPr>
          <w:rFonts w:ascii="Times New Roman" w:eastAsia="仿宋_GB2312" w:hAnsi="Times New Roman" w:cs="Times New Roman"/>
          <w:sz w:val="32"/>
          <w:szCs w:val="32"/>
        </w:rPr>
        <w:t>1</w:t>
      </w:r>
      <w:r w:rsidRPr="006F7C76">
        <w:rPr>
          <w:rFonts w:ascii="Times New Roman" w:eastAsia="仿宋_GB2312" w:hAnsi="Times New Roman" w:cs="Times New Roman"/>
          <w:sz w:val="32"/>
          <w:szCs w:val="32"/>
        </w:rPr>
        <w:t>家。</w:t>
      </w:r>
    </w:p>
    <w:p w:rsidR="00696DFE" w:rsidRPr="006F7C76" w:rsidRDefault="00696DFE" w:rsidP="00696DFE">
      <w:pPr>
        <w:ind w:firstLineChars="200" w:firstLine="600"/>
        <w:rPr>
          <w:rFonts w:ascii="Times New Roman" w:eastAsia="仿宋_GB2312" w:hAnsi="Times New Roman" w:cs="Times New Roman"/>
          <w:sz w:val="30"/>
          <w:szCs w:val="30"/>
        </w:rPr>
      </w:pPr>
      <w:r w:rsidRPr="006F7C76">
        <w:rPr>
          <w:rFonts w:ascii="Times New Roman" w:eastAsia="仿宋_GB2312" w:hAnsi="Times New Roman" w:cs="Times New Roman"/>
          <w:sz w:val="30"/>
          <w:szCs w:val="30"/>
        </w:rPr>
        <w:t xml:space="preserve">                                   </w:t>
      </w:r>
      <w:r w:rsidRPr="006F7C76">
        <w:rPr>
          <w:rFonts w:ascii="Times New Roman" w:eastAsia="仿宋_GB2312" w:hAnsi="Times New Roman" w:cs="Times New Roman"/>
          <w:sz w:val="28"/>
          <w:szCs w:val="28"/>
        </w:rPr>
        <w:t>单位：万元，</w:t>
      </w:r>
      <w:r w:rsidRPr="006F7C76">
        <w:rPr>
          <w:rFonts w:ascii="Times New Roman" w:eastAsia="仿宋_GB2312" w:hAnsi="Times New Roman" w:cs="Times New Roman"/>
          <w:sz w:val="28"/>
          <w:szCs w:val="28"/>
        </w:rPr>
        <w:t>%</w:t>
      </w:r>
    </w:p>
    <w:tbl>
      <w:tblPr>
        <w:tblW w:w="0" w:type="auto"/>
        <w:tblInd w:w="392" w:type="dxa"/>
        <w:tblLayout w:type="fixed"/>
        <w:tblLook w:val="0000" w:firstRow="0" w:lastRow="0" w:firstColumn="0" w:lastColumn="0" w:noHBand="0" w:noVBand="0"/>
      </w:tblPr>
      <w:tblGrid>
        <w:gridCol w:w="2428"/>
        <w:gridCol w:w="1541"/>
        <w:gridCol w:w="2126"/>
        <w:gridCol w:w="1134"/>
      </w:tblGrid>
      <w:tr w:rsidR="00696DFE" w:rsidRPr="006F7C76" w:rsidTr="00351F79">
        <w:trPr>
          <w:trHeight w:val="660"/>
        </w:trPr>
        <w:tc>
          <w:tcPr>
            <w:tcW w:w="2428"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单位名称</w:t>
            </w:r>
          </w:p>
        </w:tc>
        <w:tc>
          <w:tcPr>
            <w:tcW w:w="1541"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比例</w:t>
            </w:r>
          </w:p>
        </w:tc>
        <w:tc>
          <w:tcPr>
            <w:tcW w:w="212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出资金额</w:t>
            </w:r>
          </w:p>
        </w:tc>
        <w:tc>
          <w:tcPr>
            <w:tcW w:w="1134"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备注</w:t>
            </w:r>
          </w:p>
        </w:tc>
      </w:tr>
      <w:tr w:rsidR="00696DFE" w:rsidRPr="006F7C76" w:rsidTr="00351F79">
        <w:trPr>
          <w:trHeight w:val="390"/>
        </w:trPr>
        <w:tc>
          <w:tcPr>
            <w:tcW w:w="2428"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新昌农商银行</w:t>
            </w:r>
          </w:p>
        </w:tc>
        <w:tc>
          <w:tcPr>
            <w:tcW w:w="1541"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9.55</w:t>
            </w:r>
          </w:p>
        </w:tc>
        <w:tc>
          <w:tcPr>
            <w:tcW w:w="212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hAnsi="Times New Roman" w:cs="Times New Roman"/>
                <w:color w:val="000000"/>
                <w:sz w:val="24"/>
                <w:szCs w:val="24"/>
              </w:rPr>
            </w:pPr>
            <w:r w:rsidRPr="006F7C76">
              <w:rPr>
                <w:rFonts w:ascii="Times New Roman" w:hAnsi="Times New Roman" w:cs="Times New Roman"/>
                <w:sz w:val="24"/>
                <w:szCs w:val="24"/>
              </w:rPr>
              <w:t>2110.8776</w:t>
            </w:r>
          </w:p>
        </w:tc>
        <w:tc>
          <w:tcPr>
            <w:tcW w:w="1134"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p>
        </w:tc>
      </w:tr>
    </w:tbl>
    <w:p w:rsidR="00F8241F" w:rsidRPr="006F7C76" w:rsidRDefault="004660C9"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5.</w:t>
      </w:r>
      <w:r w:rsidR="00696DFE" w:rsidRPr="006F7C76">
        <w:rPr>
          <w:rFonts w:ascii="Times New Roman" w:eastAsia="仿宋_GB2312" w:hAnsi="Times New Roman" w:cs="Times New Roman"/>
          <w:sz w:val="32"/>
          <w:szCs w:val="32"/>
        </w:rPr>
        <w:t>从历年业务经营看，该公司具有良好的资本补充能力，公司信誉情况和社会声誉良好，近两年无重大违规行为。该公司无关联企业在浙江新昌农村商业银行股份有限公司及境内其他金融机构投资入股。</w:t>
      </w:r>
    </w:p>
    <w:p w:rsidR="00F8241F" w:rsidRPr="006F7C76" w:rsidRDefault="004660C9" w:rsidP="0036550C">
      <w:pPr>
        <w:spacing w:line="560" w:lineRule="exact"/>
        <w:ind w:firstLineChars="200" w:firstLine="640"/>
        <w:rPr>
          <w:rFonts w:ascii="Times New Roman" w:eastAsia="楷体_GB2312" w:hAnsi="Times New Roman" w:cs="Times New Roman"/>
          <w:sz w:val="32"/>
          <w:szCs w:val="32"/>
        </w:rPr>
      </w:pPr>
      <w:r w:rsidRPr="006F7C76">
        <w:rPr>
          <w:rFonts w:ascii="Times New Roman" w:eastAsia="楷体_GB2312" w:hAnsi="Times New Roman" w:cs="Times New Roman"/>
          <w:sz w:val="32"/>
          <w:szCs w:val="32"/>
        </w:rPr>
        <w:lastRenderedPageBreak/>
        <w:t>（三）</w:t>
      </w:r>
      <w:r w:rsidR="00F8241F" w:rsidRPr="006F7C76">
        <w:rPr>
          <w:rFonts w:ascii="Times New Roman" w:eastAsia="楷体_GB2312" w:hAnsi="Times New Roman" w:cs="Times New Roman"/>
          <w:sz w:val="32"/>
          <w:szCs w:val="32"/>
        </w:rPr>
        <w:t>新昌县白云房地产开发有限公司评估情况</w:t>
      </w:r>
    </w:p>
    <w:p w:rsidR="00696DFE" w:rsidRPr="006F7C76" w:rsidRDefault="00CA314F" w:rsidP="00CA314F">
      <w:pPr>
        <w:spacing w:line="560" w:lineRule="exact"/>
        <w:ind w:firstLineChars="200" w:firstLine="640"/>
        <w:rPr>
          <w:rFonts w:ascii="Times New Roman" w:eastAsia="仿宋_GB2312" w:hAnsi="Times New Roman" w:cs="Times New Roman"/>
          <w:sz w:val="32"/>
          <w:szCs w:val="32"/>
        </w:rPr>
      </w:pPr>
      <w:r w:rsidRPr="00CA314F">
        <w:rPr>
          <w:rFonts w:ascii="Times New Roman" w:eastAsia="仿宋_GB2312" w:hAnsi="Times New Roman" w:cs="Times New Roman" w:hint="eastAsia"/>
          <w:sz w:val="32"/>
          <w:szCs w:val="32"/>
        </w:rPr>
        <w:t>新昌县白云房地产开发有限公司是经工商行政管理局批准设立的股份有限公司，该公司成立于</w:t>
      </w:r>
      <w:r w:rsidRPr="00CA314F">
        <w:rPr>
          <w:rFonts w:ascii="Times New Roman" w:eastAsia="仿宋_GB2312" w:hAnsi="Times New Roman" w:cs="Times New Roman" w:hint="eastAsia"/>
          <w:sz w:val="32"/>
          <w:szCs w:val="32"/>
        </w:rPr>
        <w:t>1998</w:t>
      </w:r>
      <w:r w:rsidRPr="00CA314F">
        <w:rPr>
          <w:rFonts w:ascii="Times New Roman" w:eastAsia="仿宋_GB2312" w:hAnsi="Times New Roman" w:cs="Times New Roman" w:hint="eastAsia"/>
          <w:sz w:val="32"/>
          <w:szCs w:val="32"/>
        </w:rPr>
        <w:t>年</w:t>
      </w:r>
      <w:r w:rsidRPr="00CA314F">
        <w:rPr>
          <w:rFonts w:ascii="Times New Roman" w:eastAsia="仿宋_GB2312" w:hAnsi="Times New Roman" w:cs="Times New Roman" w:hint="eastAsia"/>
          <w:sz w:val="32"/>
          <w:szCs w:val="32"/>
        </w:rPr>
        <w:t>10</w:t>
      </w:r>
      <w:r w:rsidRPr="00CA314F">
        <w:rPr>
          <w:rFonts w:ascii="Times New Roman" w:eastAsia="仿宋_GB2312" w:hAnsi="Times New Roman" w:cs="Times New Roman" w:hint="eastAsia"/>
          <w:sz w:val="32"/>
          <w:szCs w:val="32"/>
        </w:rPr>
        <w:t>月</w:t>
      </w:r>
      <w:r w:rsidRPr="00CA314F">
        <w:rPr>
          <w:rFonts w:ascii="Times New Roman" w:eastAsia="仿宋_GB2312" w:hAnsi="Times New Roman" w:cs="Times New Roman" w:hint="eastAsia"/>
          <w:sz w:val="32"/>
          <w:szCs w:val="32"/>
        </w:rPr>
        <w:t>16</w:t>
      </w:r>
      <w:r w:rsidRPr="00CA314F">
        <w:rPr>
          <w:rFonts w:ascii="Times New Roman" w:eastAsia="仿宋_GB2312" w:hAnsi="Times New Roman" w:cs="Times New Roman" w:hint="eastAsia"/>
          <w:sz w:val="32"/>
          <w:szCs w:val="32"/>
        </w:rPr>
        <w:t>日，具有真实、合法、有效的营业执照，公司类型：有限责任公司。</w:t>
      </w:r>
      <w:r>
        <w:rPr>
          <w:rFonts w:ascii="Times New Roman" w:eastAsia="仿宋_GB2312" w:hAnsi="Times New Roman" w:cs="Times New Roman" w:hint="eastAsia"/>
          <w:sz w:val="32"/>
          <w:szCs w:val="32"/>
        </w:rPr>
        <w:t>注册地址</w:t>
      </w:r>
      <w:r w:rsidRPr="00CA314F">
        <w:rPr>
          <w:rFonts w:ascii="Times New Roman" w:eastAsia="仿宋_GB2312" w:hAnsi="Times New Roman" w:cs="Times New Roman" w:hint="eastAsia"/>
          <w:sz w:val="32"/>
          <w:szCs w:val="32"/>
        </w:rPr>
        <w:t>：新昌县南明街道人民西路</w:t>
      </w:r>
      <w:r w:rsidRPr="00CA314F">
        <w:rPr>
          <w:rFonts w:ascii="Times New Roman" w:eastAsia="仿宋_GB2312" w:hAnsi="Times New Roman" w:cs="Times New Roman" w:hint="eastAsia"/>
          <w:sz w:val="32"/>
          <w:szCs w:val="32"/>
        </w:rPr>
        <w:t>168</w:t>
      </w:r>
      <w:r w:rsidRPr="00CA314F">
        <w:rPr>
          <w:rFonts w:ascii="Times New Roman" w:eastAsia="仿宋_GB2312" w:hAnsi="Times New Roman" w:cs="Times New Roman" w:hint="eastAsia"/>
          <w:sz w:val="32"/>
          <w:szCs w:val="32"/>
        </w:rPr>
        <w:t>号，法定代表人王亚明，注册资本</w:t>
      </w:r>
      <w:r w:rsidRPr="00CA314F">
        <w:rPr>
          <w:rFonts w:ascii="Times New Roman" w:eastAsia="仿宋_GB2312" w:hAnsi="Times New Roman" w:cs="Times New Roman" w:hint="eastAsia"/>
          <w:sz w:val="32"/>
          <w:szCs w:val="32"/>
        </w:rPr>
        <w:t>2018</w:t>
      </w:r>
      <w:r w:rsidRPr="00CA314F">
        <w:rPr>
          <w:rFonts w:ascii="Times New Roman" w:eastAsia="仿宋_GB2312" w:hAnsi="Times New Roman" w:cs="Times New Roman" w:hint="eastAsia"/>
          <w:sz w:val="32"/>
          <w:szCs w:val="32"/>
        </w:rPr>
        <w:t>万元，主要股东：浙江白云伟业控股集团有限公司全额出资</w:t>
      </w:r>
      <w:r w:rsidRPr="00CA314F">
        <w:rPr>
          <w:rFonts w:ascii="Times New Roman" w:eastAsia="仿宋_GB2312" w:hAnsi="Times New Roman" w:cs="Times New Roman" w:hint="eastAsia"/>
          <w:sz w:val="32"/>
          <w:szCs w:val="32"/>
        </w:rPr>
        <w:t>2018</w:t>
      </w:r>
      <w:r w:rsidRPr="00CA314F">
        <w:rPr>
          <w:rFonts w:ascii="Times New Roman" w:eastAsia="仿宋_GB2312" w:hAnsi="Times New Roman" w:cs="Times New Roman" w:hint="eastAsia"/>
          <w:sz w:val="32"/>
          <w:szCs w:val="32"/>
        </w:rPr>
        <w:t>万元。经营范围：房地产开发（叁级）。主要关联企业有浙江白云伟业控股集团有限公司、浙江新昌白云山庄有限公司等。该公司为本行主要股东，持有本行股份</w:t>
      </w:r>
      <w:r w:rsidRPr="00CA314F">
        <w:rPr>
          <w:rFonts w:ascii="Times New Roman" w:eastAsia="仿宋_GB2312" w:hAnsi="Times New Roman" w:cs="Times New Roman" w:hint="eastAsia"/>
          <w:sz w:val="32"/>
          <w:szCs w:val="32"/>
        </w:rPr>
        <w:t>1109.485</w:t>
      </w:r>
      <w:r w:rsidRPr="00CA314F">
        <w:rPr>
          <w:rFonts w:ascii="Times New Roman" w:eastAsia="仿宋_GB2312" w:hAnsi="Times New Roman" w:cs="Times New Roman" w:hint="eastAsia"/>
          <w:sz w:val="32"/>
          <w:szCs w:val="32"/>
        </w:rPr>
        <w:t>万股，持股比例</w:t>
      </w:r>
      <w:r w:rsidRPr="00CA314F">
        <w:rPr>
          <w:rFonts w:ascii="Times New Roman" w:eastAsia="仿宋_GB2312" w:hAnsi="Times New Roman" w:cs="Times New Roman" w:hint="eastAsia"/>
          <w:sz w:val="32"/>
          <w:szCs w:val="32"/>
        </w:rPr>
        <w:t>5.02%</w:t>
      </w:r>
      <w:r>
        <w:rPr>
          <w:rFonts w:ascii="Times New Roman" w:eastAsia="仿宋_GB2312" w:hAnsi="Times New Roman" w:cs="Times New Roman" w:hint="eastAsia"/>
          <w:sz w:val="32"/>
          <w:szCs w:val="32"/>
        </w:rPr>
        <w:t>，并派驻监事一名</w:t>
      </w:r>
      <w:r w:rsidRPr="00CA314F">
        <w:rPr>
          <w:rFonts w:ascii="Times New Roman" w:eastAsia="仿宋_GB2312" w:hAnsi="Times New Roman" w:cs="Times New Roman" w:hint="eastAsia"/>
          <w:sz w:val="32"/>
          <w:szCs w:val="32"/>
        </w:rPr>
        <w:t>。该公司法人治理结构符合监管机构规定的审慎性条件。</w:t>
      </w:r>
    </w:p>
    <w:p w:rsidR="00696DFE" w:rsidRPr="006F7C76" w:rsidRDefault="004660C9"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1.</w:t>
      </w:r>
      <w:r w:rsidR="00696DFE" w:rsidRPr="006F7C76">
        <w:rPr>
          <w:rFonts w:ascii="Times New Roman" w:eastAsia="仿宋_GB2312" w:hAnsi="Times New Roman" w:cs="Times New Roman"/>
          <w:sz w:val="32"/>
          <w:szCs w:val="32"/>
        </w:rPr>
        <w:t>公司近两年经营和财务指标</w:t>
      </w:r>
    </w:p>
    <w:p w:rsidR="00EB19AF" w:rsidRPr="00EB19AF" w:rsidRDefault="00EB19AF" w:rsidP="00EB19AF">
      <w:pPr>
        <w:spacing w:line="560" w:lineRule="exact"/>
        <w:ind w:firstLineChars="200" w:firstLine="640"/>
        <w:rPr>
          <w:rFonts w:ascii="Times New Roman" w:eastAsia="仿宋_GB2312" w:hAnsi="Times New Roman" w:cs="Times New Roman"/>
          <w:sz w:val="32"/>
          <w:szCs w:val="32"/>
        </w:rPr>
      </w:pPr>
      <w:r w:rsidRPr="00EB19AF">
        <w:rPr>
          <w:rFonts w:ascii="Times New Roman" w:eastAsia="仿宋_GB2312" w:hAnsi="Times New Roman" w:cs="Times New Roman" w:hint="eastAsia"/>
          <w:sz w:val="32"/>
          <w:szCs w:val="32"/>
        </w:rPr>
        <w:t>该公司</w:t>
      </w:r>
      <w:r w:rsidRPr="00EB19AF">
        <w:rPr>
          <w:rFonts w:ascii="Times New Roman" w:eastAsia="仿宋_GB2312" w:hAnsi="Times New Roman" w:cs="Times New Roman" w:hint="eastAsia"/>
          <w:sz w:val="32"/>
          <w:szCs w:val="32"/>
        </w:rPr>
        <w:t>2023</w:t>
      </w:r>
      <w:r w:rsidRPr="00EB19AF">
        <w:rPr>
          <w:rFonts w:ascii="Times New Roman" w:eastAsia="仿宋_GB2312" w:hAnsi="Times New Roman" w:cs="Times New Roman" w:hint="eastAsia"/>
          <w:sz w:val="32"/>
          <w:szCs w:val="32"/>
        </w:rPr>
        <w:t>年</w:t>
      </w:r>
      <w:r w:rsidRPr="00EB19AF">
        <w:rPr>
          <w:rFonts w:ascii="Times New Roman" w:eastAsia="仿宋_GB2312" w:hAnsi="Times New Roman" w:cs="Times New Roman" w:hint="eastAsia"/>
          <w:sz w:val="32"/>
          <w:szCs w:val="32"/>
        </w:rPr>
        <w:t>12</w:t>
      </w:r>
      <w:r w:rsidRPr="00EB19AF">
        <w:rPr>
          <w:rFonts w:ascii="Times New Roman" w:eastAsia="仿宋_GB2312" w:hAnsi="Times New Roman" w:cs="Times New Roman" w:hint="eastAsia"/>
          <w:sz w:val="32"/>
          <w:szCs w:val="32"/>
        </w:rPr>
        <w:t>月底营业收入</w:t>
      </w:r>
      <w:r w:rsidRPr="00EB19AF">
        <w:rPr>
          <w:rFonts w:ascii="Times New Roman" w:eastAsia="仿宋_GB2312" w:hAnsi="Times New Roman" w:cs="Times New Roman" w:hint="eastAsia"/>
          <w:sz w:val="32"/>
          <w:szCs w:val="32"/>
        </w:rPr>
        <w:t>0</w:t>
      </w:r>
      <w:r w:rsidRPr="00EB19AF">
        <w:rPr>
          <w:rFonts w:ascii="Times New Roman" w:eastAsia="仿宋_GB2312" w:hAnsi="Times New Roman" w:cs="Times New Roman" w:hint="eastAsia"/>
          <w:sz w:val="32"/>
          <w:szCs w:val="32"/>
        </w:rPr>
        <w:t>万元，利润总额</w:t>
      </w:r>
      <w:r w:rsidRPr="00EB19AF">
        <w:rPr>
          <w:rFonts w:ascii="Times New Roman" w:eastAsia="仿宋_GB2312" w:hAnsi="Times New Roman" w:cs="Times New Roman" w:hint="eastAsia"/>
          <w:sz w:val="32"/>
          <w:szCs w:val="32"/>
        </w:rPr>
        <w:t>2673</w:t>
      </w:r>
      <w:r w:rsidRPr="00EB19AF">
        <w:rPr>
          <w:rFonts w:ascii="Times New Roman" w:eastAsia="仿宋_GB2312" w:hAnsi="Times New Roman" w:cs="Times New Roman" w:hint="eastAsia"/>
          <w:sz w:val="32"/>
          <w:szCs w:val="32"/>
        </w:rPr>
        <w:t>万元；截止</w:t>
      </w:r>
      <w:r w:rsidRPr="00EB19AF">
        <w:rPr>
          <w:rFonts w:ascii="Times New Roman" w:eastAsia="仿宋_GB2312" w:hAnsi="Times New Roman" w:cs="Times New Roman" w:hint="eastAsia"/>
          <w:sz w:val="32"/>
          <w:szCs w:val="32"/>
        </w:rPr>
        <w:t>2024</w:t>
      </w:r>
      <w:r w:rsidRPr="00EB19AF">
        <w:rPr>
          <w:rFonts w:ascii="Times New Roman" w:eastAsia="仿宋_GB2312" w:hAnsi="Times New Roman" w:cs="Times New Roman" w:hint="eastAsia"/>
          <w:sz w:val="32"/>
          <w:szCs w:val="32"/>
        </w:rPr>
        <w:t>年</w:t>
      </w:r>
      <w:r w:rsidRPr="00EB19AF">
        <w:rPr>
          <w:rFonts w:ascii="Times New Roman" w:eastAsia="仿宋_GB2312" w:hAnsi="Times New Roman" w:cs="Times New Roman" w:hint="eastAsia"/>
          <w:sz w:val="32"/>
          <w:szCs w:val="32"/>
        </w:rPr>
        <w:t>12</w:t>
      </w:r>
      <w:r w:rsidRPr="00EB19AF">
        <w:rPr>
          <w:rFonts w:ascii="Times New Roman" w:eastAsia="仿宋_GB2312" w:hAnsi="Times New Roman" w:cs="Times New Roman" w:hint="eastAsia"/>
          <w:sz w:val="32"/>
          <w:szCs w:val="32"/>
        </w:rPr>
        <w:t>月底营业收入</w:t>
      </w:r>
      <w:r w:rsidRPr="00EB19AF">
        <w:rPr>
          <w:rFonts w:ascii="Times New Roman" w:eastAsia="仿宋_GB2312" w:hAnsi="Times New Roman" w:cs="Times New Roman" w:hint="eastAsia"/>
          <w:sz w:val="32"/>
          <w:szCs w:val="32"/>
        </w:rPr>
        <w:t>0</w:t>
      </w:r>
      <w:r w:rsidRPr="00EB19AF">
        <w:rPr>
          <w:rFonts w:ascii="Times New Roman" w:eastAsia="仿宋_GB2312" w:hAnsi="Times New Roman" w:cs="Times New Roman" w:hint="eastAsia"/>
          <w:sz w:val="32"/>
          <w:szCs w:val="32"/>
        </w:rPr>
        <w:t>万元，利润总额</w:t>
      </w:r>
      <w:r w:rsidRPr="00EB19AF">
        <w:rPr>
          <w:rFonts w:ascii="Times New Roman" w:eastAsia="仿宋_GB2312" w:hAnsi="Times New Roman" w:cs="Times New Roman" w:hint="eastAsia"/>
          <w:sz w:val="32"/>
          <w:szCs w:val="32"/>
        </w:rPr>
        <w:t>71</w:t>
      </w:r>
      <w:r w:rsidRPr="00EB19AF">
        <w:rPr>
          <w:rFonts w:ascii="Times New Roman" w:eastAsia="仿宋_GB2312" w:hAnsi="Times New Roman" w:cs="Times New Roman" w:hint="eastAsia"/>
          <w:sz w:val="32"/>
          <w:szCs w:val="32"/>
        </w:rPr>
        <w:t>万元；最近两个会计年度连续盈利。</w:t>
      </w:r>
    </w:p>
    <w:p w:rsidR="00EB19AF" w:rsidRPr="006F7C76" w:rsidRDefault="00EB19AF" w:rsidP="00EB19AF">
      <w:pPr>
        <w:spacing w:line="560" w:lineRule="exact"/>
        <w:ind w:firstLineChars="200" w:firstLine="640"/>
        <w:rPr>
          <w:rFonts w:ascii="Times New Roman" w:eastAsia="仿宋_GB2312" w:hAnsi="Times New Roman" w:cs="Times New Roman"/>
          <w:sz w:val="32"/>
          <w:szCs w:val="32"/>
        </w:rPr>
      </w:pPr>
      <w:r w:rsidRPr="00EB19AF">
        <w:rPr>
          <w:rFonts w:ascii="Times New Roman" w:eastAsia="仿宋_GB2312" w:hAnsi="Times New Roman" w:cs="Times New Roman" w:hint="eastAsia"/>
          <w:sz w:val="32"/>
          <w:szCs w:val="32"/>
        </w:rPr>
        <w:t>截止</w:t>
      </w:r>
      <w:r w:rsidRPr="00EB19AF">
        <w:rPr>
          <w:rFonts w:ascii="Times New Roman" w:eastAsia="仿宋_GB2312" w:hAnsi="Times New Roman" w:cs="Times New Roman" w:hint="eastAsia"/>
          <w:sz w:val="32"/>
          <w:szCs w:val="32"/>
        </w:rPr>
        <w:t>2024</w:t>
      </w:r>
      <w:r w:rsidRPr="00EB19AF">
        <w:rPr>
          <w:rFonts w:ascii="Times New Roman" w:eastAsia="仿宋_GB2312" w:hAnsi="Times New Roman" w:cs="Times New Roman" w:hint="eastAsia"/>
          <w:sz w:val="32"/>
          <w:szCs w:val="32"/>
        </w:rPr>
        <w:t>年</w:t>
      </w:r>
      <w:r w:rsidRPr="00EB19AF">
        <w:rPr>
          <w:rFonts w:ascii="Times New Roman" w:eastAsia="仿宋_GB2312" w:hAnsi="Times New Roman" w:cs="Times New Roman" w:hint="eastAsia"/>
          <w:sz w:val="32"/>
          <w:szCs w:val="32"/>
        </w:rPr>
        <w:t>12</w:t>
      </w:r>
      <w:r w:rsidRPr="00EB19AF">
        <w:rPr>
          <w:rFonts w:ascii="Times New Roman" w:eastAsia="仿宋_GB2312" w:hAnsi="Times New Roman" w:cs="Times New Roman" w:hint="eastAsia"/>
          <w:sz w:val="32"/>
          <w:szCs w:val="32"/>
        </w:rPr>
        <w:t>月底，公司资产总计</w:t>
      </w:r>
      <w:r w:rsidRPr="00EB19AF">
        <w:rPr>
          <w:rFonts w:ascii="Times New Roman" w:eastAsia="仿宋_GB2312" w:hAnsi="Times New Roman" w:cs="Times New Roman" w:hint="eastAsia"/>
          <w:sz w:val="32"/>
          <w:szCs w:val="32"/>
        </w:rPr>
        <w:t>18581</w:t>
      </w:r>
      <w:r w:rsidRPr="00EB19AF">
        <w:rPr>
          <w:rFonts w:ascii="Times New Roman" w:eastAsia="仿宋_GB2312" w:hAnsi="Times New Roman" w:cs="Times New Roman" w:hint="eastAsia"/>
          <w:sz w:val="32"/>
          <w:szCs w:val="32"/>
        </w:rPr>
        <w:t>万元，负债总计</w:t>
      </w:r>
      <w:r w:rsidRPr="00EB19AF">
        <w:rPr>
          <w:rFonts w:ascii="Times New Roman" w:eastAsia="仿宋_GB2312" w:hAnsi="Times New Roman" w:cs="Times New Roman" w:hint="eastAsia"/>
          <w:sz w:val="32"/>
          <w:szCs w:val="32"/>
        </w:rPr>
        <w:t>48</w:t>
      </w:r>
      <w:r w:rsidRPr="00EB19AF">
        <w:rPr>
          <w:rFonts w:ascii="Times New Roman" w:eastAsia="仿宋_GB2312" w:hAnsi="Times New Roman" w:cs="Times New Roman" w:hint="eastAsia"/>
          <w:sz w:val="32"/>
          <w:szCs w:val="32"/>
        </w:rPr>
        <w:t>万元，所有者权益总计</w:t>
      </w:r>
      <w:r w:rsidRPr="00EB19AF">
        <w:rPr>
          <w:rFonts w:ascii="Times New Roman" w:eastAsia="仿宋_GB2312" w:hAnsi="Times New Roman" w:cs="Times New Roman" w:hint="eastAsia"/>
          <w:sz w:val="32"/>
          <w:szCs w:val="32"/>
        </w:rPr>
        <w:t>18533</w:t>
      </w:r>
      <w:r w:rsidRPr="00EB19AF">
        <w:rPr>
          <w:rFonts w:ascii="Times New Roman" w:eastAsia="仿宋_GB2312" w:hAnsi="Times New Roman" w:cs="Times New Roman" w:hint="eastAsia"/>
          <w:sz w:val="32"/>
          <w:szCs w:val="32"/>
        </w:rPr>
        <w:t>万元，净资产占总资产的</w:t>
      </w:r>
      <w:r w:rsidRPr="00EB19AF">
        <w:rPr>
          <w:rFonts w:ascii="Times New Roman" w:eastAsia="仿宋_GB2312" w:hAnsi="Times New Roman" w:cs="Times New Roman" w:hint="eastAsia"/>
          <w:sz w:val="32"/>
          <w:szCs w:val="32"/>
        </w:rPr>
        <w:t>99.74%</w:t>
      </w:r>
      <w:r w:rsidRPr="00EB19AF">
        <w:rPr>
          <w:rFonts w:ascii="Times New Roman" w:eastAsia="仿宋_GB2312" w:hAnsi="Times New Roman" w:cs="Times New Roman" w:hint="eastAsia"/>
          <w:sz w:val="32"/>
          <w:szCs w:val="32"/>
        </w:rPr>
        <w:t>。</w:t>
      </w:r>
    </w:p>
    <w:p w:rsidR="00696DFE" w:rsidRPr="006F7C76" w:rsidRDefault="004660C9"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2.</w:t>
      </w:r>
      <w:r w:rsidR="00696DFE" w:rsidRPr="006F7C76">
        <w:rPr>
          <w:rFonts w:ascii="Times New Roman" w:eastAsia="仿宋_GB2312" w:hAnsi="Times New Roman" w:cs="Times New Roman"/>
          <w:sz w:val="32"/>
          <w:szCs w:val="32"/>
        </w:rPr>
        <w:t>公司纳税情况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公司自成立至今，纳税记录良好，无偷税、漏税情况。</w:t>
      </w:r>
      <w:r w:rsidR="00932421">
        <w:rPr>
          <w:rFonts w:ascii="Times New Roman" w:eastAsia="仿宋_GB2312" w:hAnsi="Times New Roman" w:cs="Times New Roman" w:hint="eastAsia"/>
          <w:sz w:val="32"/>
          <w:szCs w:val="32"/>
        </w:rPr>
        <w:t>本年度无需纳税。</w:t>
      </w:r>
    </w:p>
    <w:p w:rsidR="00696DFE" w:rsidRPr="006F7C76" w:rsidRDefault="004660C9" w:rsidP="004660C9">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3.</w:t>
      </w:r>
      <w:r w:rsidR="00696DFE" w:rsidRPr="006F7C76">
        <w:rPr>
          <w:rFonts w:ascii="Times New Roman" w:eastAsia="仿宋_GB2312" w:hAnsi="Times New Roman" w:cs="Times New Roman"/>
          <w:sz w:val="32"/>
          <w:szCs w:val="32"/>
        </w:rPr>
        <w:t>公司贷款情况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该公司诚实守信，能够及时归还银行贷款，没有发生逾</w:t>
      </w:r>
      <w:r w:rsidRPr="006F7C76">
        <w:rPr>
          <w:rFonts w:ascii="Times New Roman" w:eastAsia="仿宋_GB2312" w:hAnsi="Times New Roman" w:cs="Times New Roman"/>
          <w:sz w:val="32"/>
          <w:szCs w:val="32"/>
        </w:rPr>
        <w:lastRenderedPageBreak/>
        <w:t>期和欠息的情形，截止</w:t>
      </w:r>
      <w:r w:rsidRPr="006F7C76">
        <w:rPr>
          <w:rFonts w:ascii="Times New Roman" w:eastAsia="仿宋_GB2312" w:hAnsi="Times New Roman" w:cs="Times New Roman"/>
          <w:sz w:val="32"/>
          <w:szCs w:val="32"/>
        </w:rPr>
        <w:t>202</w:t>
      </w:r>
      <w:r w:rsidR="00EB19AF">
        <w:rPr>
          <w:rFonts w:ascii="Times New Roman" w:eastAsia="仿宋_GB2312" w:hAnsi="Times New Roman" w:cs="Times New Roman" w:hint="eastAsia"/>
          <w:sz w:val="32"/>
          <w:szCs w:val="32"/>
        </w:rPr>
        <w:t>4</w:t>
      </w:r>
      <w:r w:rsidRPr="006F7C76">
        <w:rPr>
          <w:rFonts w:ascii="Times New Roman" w:eastAsia="仿宋_GB2312" w:hAnsi="Times New Roman" w:cs="Times New Roman"/>
          <w:sz w:val="32"/>
          <w:szCs w:val="32"/>
        </w:rPr>
        <w:t>年</w:t>
      </w:r>
      <w:r w:rsidR="002034A4">
        <w:rPr>
          <w:rFonts w:ascii="Times New Roman" w:eastAsia="仿宋_GB2312" w:hAnsi="Times New Roman" w:cs="Times New Roman" w:hint="eastAsia"/>
          <w:sz w:val="32"/>
          <w:szCs w:val="32"/>
        </w:rPr>
        <w:t>12</w:t>
      </w:r>
      <w:r w:rsidRPr="006F7C76">
        <w:rPr>
          <w:rFonts w:ascii="Times New Roman" w:eastAsia="仿宋_GB2312" w:hAnsi="Times New Roman" w:cs="Times New Roman"/>
          <w:sz w:val="32"/>
          <w:szCs w:val="32"/>
        </w:rPr>
        <w:t>月底，</w:t>
      </w:r>
      <w:r w:rsidR="00577EA0" w:rsidRPr="00577EA0">
        <w:rPr>
          <w:rFonts w:ascii="Times New Roman" w:eastAsia="仿宋_GB2312" w:hAnsi="Times New Roman" w:cs="Times New Roman" w:hint="eastAsia"/>
          <w:sz w:val="32"/>
          <w:szCs w:val="32"/>
        </w:rPr>
        <w:t>该公司在金融机构贷款</w:t>
      </w:r>
      <w:r w:rsidR="00577EA0">
        <w:rPr>
          <w:rFonts w:ascii="Times New Roman" w:eastAsia="仿宋_GB2312" w:hAnsi="Times New Roman" w:cs="Times New Roman" w:hint="eastAsia"/>
          <w:sz w:val="32"/>
          <w:szCs w:val="32"/>
        </w:rPr>
        <w:t>2400</w:t>
      </w:r>
      <w:r w:rsidR="00577EA0" w:rsidRPr="00577EA0">
        <w:rPr>
          <w:rFonts w:ascii="Times New Roman" w:eastAsia="仿宋_GB2312" w:hAnsi="Times New Roman" w:cs="Times New Roman" w:hint="eastAsia"/>
          <w:sz w:val="32"/>
          <w:szCs w:val="32"/>
        </w:rPr>
        <w:t>万元。</w:t>
      </w:r>
      <w:r w:rsidRPr="006F7C76">
        <w:rPr>
          <w:rFonts w:ascii="Times New Roman" w:eastAsia="仿宋_GB2312" w:hAnsi="Times New Roman" w:cs="Times New Roman"/>
          <w:sz w:val="32"/>
          <w:szCs w:val="32"/>
        </w:rPr>
        <w:t xml:space="preserve"> </w:t>
      </w:r>
    </w:p>
    <w:p w:rsidR="00696DFE" w:rsidRPr="006F7C76" w:rsidRDefault="004660C9" w:rsidP="004660C9">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4.</w:t>
      </w:r>
      <w:r w:rsidR="00696DFE" w:rsidRPr="006F7C76">
        <w:rPr>
          <w:rFonts w:ascii="Times New Roman" w:eastAsia="仿宋_GB2312" w:hAnsi="Times New Roman" w:cs="Times New Roman"/>
          <w:sz w:val="32"/>
          <w:szCs w:val="32"/>
        </w:rPr>
        <w:t>对金融机构权益性投资情况。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该企业对金融机构有股权性投资企业</w:t>
      </w:r>
      <w:r w:rsidRPr="006F7C76">
        <w:rPr>
          <w:rFonts w:ascii="Times New Roman" w:eastAsia="仿宋_GB2312" w:hAnsi="Times New Roman" w:cs="Times New Roman"/>
          <w:sz w:val="32"/>
          <w:szCs w:val="32"/>
        </w:rPr>
        <w:t>1</w:t>
      </w:r>
      <w:r w:rsidRPr="006F7C76">
        <w:rPr>
          <w:rFonts w:ascii="Times New Roman" w:eastAsia="仿宋_GB2312" w:hAnsi="Times New Roman" w:cs="Times New Roman"/>
          <w:sz w:val="32"/>
          <w:szCs w:val="32"/>
        </w:rPr>
        <w:t>家。</w:t>
      </w:r>
    </w:p>
    <w:p w:rsidR="00696DFE" w:rsidRPr="006F7C76" w:rsidRDefault="00696DFE" w:rsidP="00EE1821">
      <w:pPr>
        <w:rPr>
          <w:rFonts w:ascii="Times New Roman" w:eastAsia="仿宋_GB2312" w:hAnsi="Times New Roman" w:cs="Times New Roman"/>
          <w:sz w:val="30"/>
          <w:szCs w:val="30"/>
        </w:rPr>
      </w:pPr>
      <w:r w:rsidRPr="006F7C76">
        <w:rPr>
          <w:rFonts w:ascii="Times New Roman" w:eastAsia="仿宋_GB2312" w:hAnsi="Times New Roman" w:cs="Times New Roman"/>
          <w:sz w:val="30"/>
          <w:szCs w:val="30"/>
        </w:rPr>
        <w:t xml:space="preserve">                                   </w:t>
      </w:r>
      <w:r w:rsidRPr="006F7C76">
        <w:rPr>
          <w:rFonts w:ascii="Times New Roman" w:eastAsia="仿宋_GB2312" w:hAnsi="Times New Roman" w:cs="Times New Roman"/>
          <w:sz w:val="28"/>
          <w:szCs w:val="28"/>
        </w:rPr>
        <w:t>单位：万元，</w:t>
      </w:r>
      <w:r w:rsidRPr="006F7C76">
        <w:rPr>
          <w:rFonts w:ascii="Times New Roman" w:eastAsia="仿宋_GB2312" w:hAnsi="Times New Roman" w:cs="Times New Roman"/>
          <w:sz w:val="28"/>
          <w:szCs w:val="28"/>
        </w:rPr>
        <w:t>%</w:t>
      </w:r>
    </w:p>
    <w:tbl>
      <w:tblPr>
        <w:tblW w:w="0" w:type="auto"/>
        <w:tblInd w:w="675" w:type="dxa"/>
        <w:tblLayout w:type="fixed"/>
        <w:tblLook w:val="0000" w:firstRow="0" w:lastRow="0" w:firstColumn="0" w:lastColumn="0" w:noHBand="0" w:noVBand="0"/>
      </w:tblPr>
      <w:tblGrid>
        <w:gridCol w:w="2410"/>
        <w:gridCol w:w="1010"/>
        <w:gridCol w:w="2250"/>
        <w:gridCol w:w="1134"/>
      </w:tblGrid>
      <w:tr w:rsidR="00696DFE" w:rsidRPr="006F7C76" w:rsidTr="00351F79">
        <w:trPr>
          <w:trHeight w:val="660"/>
        </w:trPr>
        <w:tc>
          <w:tcPr>
            <w:tcW w:w="2410"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单位名称</w:t>
            </w:r>
          </w:p>
        </w:tc>
        <w:tc>
          <w:tcPr>
            <w:tcW w:w="1010"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比例</w:t>
            </w:r>
          </w:p>
        </w:tc>
        <w:tc>
          <w:tcPr>
            <w:tcW w:w="2250"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出资金额</w:t>
            </w:r>
          </w:p>
        </w:tc>
        <w:tc>
          <w:tcPr>
            <w:tcW w:w="1134"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备注</w:t>
            </w:r>
          </w:p>
        </w:tc>
      </w:tr>
      <w:tr w:rsidR="00696DFE" w:rsidRPr="006F7C76" w:rsidTr="00351F79">
        <w:trPr>
          <w:trHeight w:val="390"/>
        </w:trPr>
        <w:tc>
          <w:tcPr>
            <w:tcW w:w="2410"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新昌农商银行</w:t>
            </w:r>
          </w:p>
        </w:tc>
        <w:tc>
          <w:tcPr>
            <w:tcW w:w="1010"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5.02</w:t>
            </w:r>
          </w:p>
        </w:tc>
        <w:tc>
          <w:tcPr>
            <w:tcW w:w="2250"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1109.485</w:t>
            </w:r>
          </w:p>
        </w:tc>
        <w:tc>
          <w:tcPr>
            <w:tcW w:w="1134"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p>
        </w:tc>
      </w:tr>
    </w:tbl>
    <w:p w:rsidR="00EA5C23" w:rsidRPr="006F7C76" w:rsidRDefault="00351F79"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5.</w:t>
      </w:r>
      <w:r w:rsidR="00696DFE" w:rsidRPr="006F7C76">
        <w:rPr>
          <w:rFonts w:ascii="Times New Roman" w:eastAsia="仿宋_GB2312" w:hAnsi="Times New Roman" w:cs="Times New Roman"/>
          <w:sz w:val="32"/>
          <w:szCs w:val="32"/>
        </w:rPr>
        <w:t>从历年业务经营看，该公司具有良好的资本补充能力，公司信誉情况和社会声誉良好，近两年无重大违规行为。该公司无关联企业在浙江新昌农村商业银行股份有限公司及境内其他金融机构投资入股。</w:t>
      </w:r>
    </w:p>
    <w:p w:rsidR="00F8241F" w:rsidRPr="006F7C76" w:rsidRDefault="00351F79" w:rsidP="00EE1821">
      <w:pPr>
        <w:spacing w:line="560" w:lineRule="exact"/>
        <w:ind w:firstLineChars="200" w:firstLine="640"/>
        <w:rPr>
          <w:rFonts w:ascii="Times New Roman" w:eastAsia="楷体_GB2312" w:hAnsi="Times New Roman" w:cs="Times New Roman"/>
          <w:sz w:val="32"/>
          <w:szCs w:val="32"/>
        </w:rPr>
      </w:pPr>
      <w:r w:rsidRPr="006F7C76">
        <w:rPr>
          <w:rFonts w:ascii="Times New Roman" w:eastAsia="楷体_GB2312" w:hAnsi="Times New Roman" w:cs="Times New Roman"/>
          <w:sz w:val="32"/>
          <w:szCs w:val="32"/>
        </w:rPr>
        <w:t>（四）</w:t>
      </w:r>
      <w:r w:rsidR="00F8241F" w:rsidRPr="006F7C76">
        <w:rPr>
          <w:rFonts w:ascii="Times New Roman" w:eastAsia="楷体_GB2312" w:hAnsi="Times New Roman" w:cs="Times New Roman"/>
          <w:sz w:val="32"/>
          <w:szCs w:val="32"/>
        </w:rPr>
        <w:t>浙江五洲新春集团股份有限公司评估情况</w:t>
      </w:r>
    </w:p>
    <w:p w:rsidR="00696DFE" w:rsidRPr="006F7C76" w:rsidRDefault="00194740" w:rsidP="00194740">
      <w:pPr>
        <w:spacing w:line="560" w:lineRule="exact"/>
        <w:ind w:firstLineChars="200" w:firstLine="640"/>
        <w:rPr>
          <w:rFonts w:ascii="Times New Roman" w:eastAsia="仿宋_GB2312" w:hAnsi="Times New Roman" w:cs="Times New Roman"/>
          <w:sz w:val="32"/>
          <w:szCs w:val="32"/>
        </w:rPr>
      </w:pPr>
      <w:r w:rsidRPr="00194740">
        <w:rPr>
          <w:rFonts w:ascii="Times New Roman" w:eastAsia="仿宋_GB2312" w:hAnsi="Times New Roman" w:cs="Times New Roman" w:hint="eastAsia"/>
          <w:sz w:val="32"/>
          <w:szCs w:val="32"/>
        </w:rPr>
        <w:t>浙江五洲新春集团股份有限公司是经工商行政管理局批准设立的股份有限公司，该公司成立于</w:t>
      </w:r>
      <w:r w:rsidRPr="00194740">
        <w:rPr>
          <w:rFonts w:ascii="Times New Roman" w:eastAsia="仿宋_GB2312" w:hAnsi="Times New Roman" w:cs="Times New Roman" w:hint="eastAsia"/>
          <w:sz w:val="32"/>
          <w:szCs w:val="32"/>
        </w:rPr>
        <w:t>1999</w:t>
      </w:r>
      <w:r w:rsidRPr="00194740">
        <w:rPr>
          <w:rFonts w:ascii="Times New Roman" w:eastAsia="仿宋_GB2312" w:hAnsi="Times New Roman" w:cs="Times New Roman" w:hint="eastAsia"/>
          <w:sz w:val="32"/>
          <w:szCs w:val="32"/>
        </w:rPr>
        <w:t>年</w:t>
      </w:r>
      <w:r w:rsidRPr="00194740">
        <w:rPr>
          <w:rFonts w:ascii="Times New Roman" w:eastAsia="仿宋_GB2312" w:hAnsi="Times New Roman" w:cs="Times New Roman" w:hint="eastAsia"/>
          <w:sz w:val="32"/>
          <w:szCs w:val="32"/>
        </w:rPr>
        <w:t>11</w:t>
      </w:r>
      <w:r w:rsidRPr="00194740">
        <w:rPr>
          <w:rFonts w:ascii="Times New Roman" w:eastAsia="仿宋_GB2312" w:hAnsi="Times New Roman" w:cs="Times New Roman" w:hint="eastAsia"/>
          <w:sz w:val="32"/>
          <w:szCs w:val="32"/>
        </w:rPr>
        <w:t>月</w:t>
      </w:r>
      <w:r w:rsidRPr="00194740">
        <w:rPr>
          <w:rFonts w:ascii="Times New Roman" w:eastAsia="仿宋_GB2312" w:hAnsi="Times New Roman" w:cs="Times New Roman" w:hint="eastAsia"/>
          <w:sz w:val="32"/>
          <w:szCs w:val="32"/>
        </w:rPr>
        <w:t>12</w:t>
      </w:r>
      <w:r w:rsidRPr="00194740">
        <w:rPr>
          <w:rFonts w:ascii="Times New Roman" w:eastAsia="仿宋_GB2312" w:hAnsi="Times New Roman" w:cs="Times New Roman" w:hint="eastAsia"/>
          <w:sz w:val="32"/>
          <w:szCs w:val="32"/>
        </w:rPr>
        <w:t>日，具有真实、合法、有效的营业执照，公司类型：股份有限公司。</w:t>
      </w:r>
      <w:r>
        <w:rPr>
          <w:rFonts w:ascii="Times New Roman" w:eastAsia="仿宋_GB2312" w:hAnsi="Times New Roman" w:cs="Times New Roman" w:hint="eastAsia"/>
          <w:sz w:val="32"/>
          <w:szCs w:val="32"/>
        </w:rPr>
        <w:t>注册地址</w:t>
      </w:r>
      <w:r w:rsidRPr="00194740">
        <w:rPr>
          <w:rFonts w:ascii="Times New Roman" w:eastAsia="仿宋_GB2312" w:hAnsi="Times New Roman" w:cs="Times New Roman" w:hint="eastAsia"/>
          <w:sz w:val="32"/>
          <w:szCs w:val="32"/>
        </w:rPr>
        <w:t>：新昌县七星街道泰坦大道</w:t>
      </w:r>
      <w:r w:rsidRPr="00194740">
        <w:rPr>
          <w:rFonts w:ascii="Times New Roman" w:eastAsia="仿宋_GB2312" w:hAnsi="Times New Roman" w:cs="Times New Roman" w:hint="eastAsia"/>
          <w:sz w:val="32"/>
          <w:szCs w:val="32"/>
        </w:rPr>
        <w:t>199</w:t>
      </w:r>
      <w:r w:rsidRPr="00194740">
        <w:rPr>
          <w:rFonts w:ascii="Times New Roman" w:eastAsia="仿宋_GB2312" w:hAnsi="Times New Roman" w:cs="Times New Roman" w:hint="eastAsia"/>
          <w:sz w:val="32"/>
          <w:szCs w:val="32"/>
        </w:rPr>
        <w:t>号，法定代表人张峰，注册资本</w:t>
      </w:r>
      <w:r w:rsidRPr="00194740">
        <w:rPr>
          <w:rFonts w:ascii="Times New Roman" w:eastAsia="仿宋_GB2312" w:hAnsi="Times New Roman" w:cs="Times New Roman" w:hint="eastAsia"/>
          <w:sz w:val="32"/>
          <w:szCs w:val="32"/>
        </w:rPr>
        <w:t>36858.1128</w:t>
      </w:r>
      <w:r w:rsidRPr="00194740">
        <w:rPr>
          <w:rFonts w:ascii="Times New Roman" w:eastAsia="仿宋_GB2312" w:hAnsi="Times New Roman" w:cs="Times New Roman" w:hint="eastAsia"/>
          <w:sz w:val="32"/>
          <w:szCs w:val="32"/>
        </w:rPr>
        <w:t>万元，主要股东：张峰出资</w:t>
      </w:r>
      <w:r w:rsidRPr="00194740">
        <w:rPr>
          <w:rFonts w:ascii="Times New Roman" w:eastAsia="仿宋_GB2312" w:hAnsi="Times New Roman" w:cs="Times New Roman" w:hint="eastAsia"/>
          <w:sz w:val="32"/>
          <w:szCs w:val="32"/>
        </w:rPr>
        <w:t>6962.11</w:t>
      </w:r>
      <w:r w:rsidRPr="00194740">
        <w:rPr>
          <w:rFonts w:ascii="Times New Roman" w:eastAsia="仿宋_GB2312" w:hAnsi="Times New Roman" w:cs="Times New Roman" w:hint="eastAsia"/>
          <w:sz w:val="32"/>
          <w:szCs w:val="32"/>
        </w:rPr>
        <w:t>万元，占注册资本</w:t>
      </w:r>
      <w:r w:rsidRPr="00194740">
        <w:rPr>
          <w:rFonts w:ascii="Times New Roman" w:eastAsia="仿宋_GB2312" w:hAnsi="Times New Roman" w:cs="Times New Roman" w:hint="eastAsia"/>
          <w:sz w:val="32"/>
          <w:szCs w:val="32"/>
        </w:rPr>
        <w:t>18.88%</w:t>
      </w:r>
      <w:r w:rsidRPr="00194740">
        <w:rPr>
          <w:rFonts w:ascii="Times New Roman" w:eastAsia="仿宋_GB2312" w:hAnsi="Times New Roman" w:cs="Times New Roman" w:hint="eastAsia"/>
          <w:sz w:val="32"/>
          <w:szCs w:val="32"/>
        </w:rPr>
        <w:t>；王学勇出资</w:t>
      </w:r>
      <w:r w:rsidRPr="00194740">
        <w:rPr>
          <w:rFonts w:ascii="Times New Roman" w:eastAsia="仿宋_GB2312" w:hAnsi="Times New Roman" w:cs="Times New Roman" w:hint="eastAsia"/>
          <w:sz w:val="32"/>
          <w:szCs w:val="32"/>
        </w:rPr>
        <w:t>2618.82</w:t>
      </w:r>
      <w:r w:rsidRPr="00194740">
        <w:rPr>
          <w:rFonts w:ascii="Times New Roman" w:eastAsia="仿宋_GB2312" w:hAnsi="Times New Roman" w:cs="Times New Roman" w:hint="eastAsia"/>
          <w:sz w:val="32"/>
          <w:szCs w:val="32"/>
        </w:rPr>
        <w:t>万元，占注册资本</w:t>
      </w:r>
      <w:r w:rsidR="001D4A08">
        <w:rPr>
          <w:rFonts w:ascii="Times New Roman" w:eastAsia="仿宋_GB2312" w:hAnsi="Times New Roman" w:cs="Times New Roman" w:hint="eastAsia"/>
          <w:sz w:val="32"/>
          <w:szCs w:val="32"/>
        </w:rPr>
        <w:t>7.15</w:t>
      </w:r>
      <w:r w:rsidRPr="00194740">
        <w:rPr>
          <w:rFonts w:ascii="Times New Roman" w:eastAsia="仿宋_GB2312" w:hAnsi="Times New Roman" w:cs="Times New Roman" w:hint="eastAsia"/>
          <w:sz w:val="32"/>
          <w:szCs w:val="32"/>
        </w:rPr>
        <w:t>%;</w:t>
      </w:r>
      <w:r w:rsidRPr="00194740">
        <w:rPr>
          <w:rFonts w:ascii="Times New Roman" w:eastAsia="仿宋_GB2312" w:hAnsi="Times New Roman" w:cs="Times New Roman" w:hint="eastAsia"/>
          <w:sz w:val="32"/>
          <w:szCs w:val="32"/>
        </w:rPr>
        <w:t>俞越蕾出资</w:t>
      </w:r>
      <w:r w:rsidRPr="00194740">
        <w:rPr>
          <w:rFonts w:ascii="Times New Roman" w:eastAsia="仿宋_GB2312" w:hAnsi="Times New Roman" w:cs="Times New Roman" w:hint="eastAsia"/>
          <w:sz w:val="32"/>
          <w:szCs w:val="32"/>
        </w:rPr>
        <w:t>1446.16</w:t>
      </w:r>
      <w:r w:rsidRPr="00194740">
        <w:rPr>
          <w:rFonts w:ascii="Times New Roman" w:eastAsia="仿宋_GB2312" w:hAnsi="Times New Roman" w:cs="Times New Roman" w:hint="eastAsia"/>
          <w:sz w:val="32"/>
          <w:szCs w:val="32"/>
        </w:rPr>
        <w:t>万元，占注册资本</w:t>
      </w:r>
      <w:r w:rsidR="001D4A08">
        <w:rPr>
          <w:rFonts w:ascii="Times New Roman" w:eastAsia="仿宋_GB2312" w:hAnsi="Times New Roman" w:cs="Times New Roman" w:hint="eastAsia"/>
          <w:sz w:val="32"/>
          <w:szCs w:val="32"/>
        </w:rPr>
        <w:t>3.95</w:t>
      </w:r>
      <w:r w:rsidRPr="00194740">
        <w:rPr>
          <w:rFonts w:ascii="Times New Roman" w:eastAsia="仿宋_GB2312" w:hAnsi="Times New Roman" w:cs="Times New Roman" w:hint="eastAsia"/>
          <w:sz w:val="32"/>
          <w:szCs w:val="32"/>
        </w:rPr>
        <w:t>%</w:t>
      </w:r>
      <w:r w:rsidRPr="00194740">
        <w:rPr>
          <w:rFonts w:ascii="Times New Roman" w:eastAsia="仿宋_GB2312" w:hAnsi="Times New Roman" w:cs="Times New Roman" w:hint="eastAsia"/>
          <w:sz w:val="32"/>
          <w:szCs w:val="32"/>
        </w:rPr>
        <w:t>，浙江五洲新春集团控股有限公司出资</w:t>
      </w:r>
      <w:r w:rsidRPr="00194740">
        <w:rPr>
          <w:rFonts w:ascii="Times New Roman" w:eastAsia="仿宋_GB2312" w:hAnsi="Times New Roman" w:cs="Times New Roman" w:hint="eastAsia"/>
          <w:sz w:val="32"/>
          <w:szCs w:val="32"/>
        </w:rPr>
        <w:t>2336.02</w:t>
      </w:r>
      <w:r w:rsidRPr="00194740">
        <w:rPr>
          <w:rFonts w:ascii="Times New Roman" w:eastAsia="仿宋_GB2312" w:hAnsi="Times New Roman" w:cs="Times New Roman" w:hint="eastAsia"/>
          <w:sz w:val="32"/>
          <w:szCs w:val="32"/>
        </w:rPr>
        <w:t>万元，占注册资本</w:t>
      </w:r>
      <w:r w:rsidR="001D4A08">
        <w:rPr>
          <w:rFonts w:ascii="Times New Roman" w:eastAsia="仿宋_GB2312" w:hAnsi="Times New Roman" w:cs="Times New Roman" w:hint="eastAsia"/>
          <w:sz w:val="32"/>
          <w:szCs w:val="32"/>
        </w:rPr>
        <w:t>6.38</w:t>
      </w:r>
      <w:r w:rsidRPr="00194740">
        <w:rPr>
          <w:rFonts w:ascii="Times New Roman" w:eastAsia="仿宋_GB2312" w:hAnsi="Times New Roman" w:cs="Times New Roman" w:hint="eastAsia"/>
          <w:sz w:val="32"/>
          <w:szCs w:val="32"/>
        </w:rPr>
        <w:t>%</w:t>
      </w:r>
      <w:r w:rsidRPr="00194740">
        <w:rPr>
          <w:rFonts w:ascii="Times New Roman" w:eastAsia="仿宋_GB2312" w:hAnsi="Times New Roman" w:cs="Times New Roman" w:hint="eastAsia"/>
          <w:sz w:val="32"/>
          <w:szCs w:val="32"/>
        </w:rPr>
        <w:t>等。经营范围：生产、销售：轴承及配件、汽车零部件、五金、车床零部件；货物进出口、技术进出口。主要关联企业有浙江五洲新春集团销售有限公司、浙江新春宇航轴承有限公司、浙江森春机械有限公司等。该</w:t>
      </w:r>
      <w:r w:rsidRPr="00194740">
        <w:rPr>
          <w:rFonts w:ascii="Times New Roman" w:eastAsia="仿宋_GB2312" w:hAnsi="Times New Roman" w:cs="Times New Roman" w:hint="eastAsia"/>
          <w:sz w:val="32"/>
          <w:szCs w:val="32"/>
        </w:rPr>
        <w:lastRenderedPageBreak/>
        <w:t>公司为本行董事单位，持有本行股份</w:t>
      </w:r>
      <w:r w:rsidRPr="00194740">
        <w:rPr>
          <w:rFonts w:ascii="Times New Roman" w:eastAsia="仿宋_GB2312" w:hAnsi="Times New Roman" w:cs="Times New Roman" w:hint="eastAsia"/>
          <w:sz w:val="32"/>
          <w:szCs w:val="32"/>
        </w:rPr>
        <w:t>659.1</w:t>
      </w:r>
      <w:r w:rsidRPr="00194740">
        <w:rPr>
          <w:rFonts w:ascii="Times New Roman" w:eastAsia="仿宋_GB2312" w:hAnsi="Times New Roman" w:cs="Times New Roman" w:hint="eastAsia"/>
          <w:sz w:val="32"/>
          <w:szCs w:val="32"/>
        </w:rPr>
        <w:t>万股，持股比例</w:t>
      </w:r>
      <w:r w:rsidRPr="00194740">
        <w:rPr>
          <w:rFonts w:ascii="Times New Roman" w:eastAsia="仿宋_GB2312" w:hAnsi="Times New Roman" w:cs="Times New Roman" w:hint="eastAsia"/>
          <w:sz w:val="32"/>
          <w:szCs w:val="32"/>
        </w:rPr>
        <w:t>2.98%</w:t>
      </w:r>
      <w:r w:rsidRPr="00194740">
        <w:rPr>
          <w:rFonts w:ascii="Times New Roman" w:eastAsia="仿宋_GB2312" w:hAnsi="Times New Roman" w:cs="Times New Roman" w:hint="eastAsia"/>
          <w:sz w:val="32"/>
          <w:szCs w:val="32"/>
        </w:rPr>
        <w:t>。该公司法人治理结构符合监管机构规定的审慎性条件。</w:t>
      </w:r>
    </w:p>
    <w:p w:rsidR="00696DFE" w:rsidRPr="006F7C76" w:rsidRDefault="00351F79"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1.</w:t>
      </w:r>
      <w:r w:rsidR="00696DFE" w:rsidRPr="006F7C76">
        <w:rPr>
          <w:rFonts w:ascii="Times New Roman" w:eastAsia="仿宋_GB2312" w:hAnsi="Times New Roman" w:cs="Times New Roman"/>
          <w:sz w:val="32"/>
          <w:szCs w:val="32"/>
        </w:rPr>
        <w:t>公司近两年经营和财务指标</w:t>
      </w:r>
    </w:p>
    <w:p w:rsidR="001D4A08" w:rsidRPr="001D4A08" w:rsidRDefault="001D4A08" w:rsidP="001D4A08">
      <w:pPr>
        <w:spacing w:line="560" w:lineRule="exact"/>
        <w:ind w:firstLineChars="200" w:firstLine="640"/>
        <w:rPr>
          <w:rFonts w:ascii="Times New Roman" w:eastAsia="仿宋_GB2312" w:hAnsi="Times New Roman" w:cs="Times New Roman"/>
          <w:sz w:val="32"/>
          <w:szCs w:val="32"/>
        </w:rPr>
      </w:pPr>
      <w:r w:rsidRPr="001D4A08">
        <w:rPr>
          <w:rFonts w:ascii="Times New Roman" w:eastAsia="仿宋_GB2312" w:hAnsi="Times New Roman" w:cs="Times New Roman" w:hint="eastAsia"/>
          <w:sz w:val="32"/>
          <w:szCs w:val="32"/>
        </w:rPr>
        <w:t>该公司</w:t>
      </w:r>
      <w:r w:rsidRPr="001D4A08">
        <w:rPr>
          <w:rFonts w:ascii="Times New Roman" w:eastAsia="仿宋_GB2312" w:hAnsi="Times New Roman" w:cs="Times New Roman" w:hint="eastAsia"/>
          <w:sz w:val="32"/>
          <w:szCs w:val="32"/>
        </w:rPr>
        <w:t>2023</w:t>
      </w:r>
      <w:r w:rsidRPr="001D4A08">
        <w:rPr>
          <w:rFonts w:ascii="Times New Roman" w:eastAsia="仿宋_GB2312" w:hAnsi="Times New Roman" w:cs="Times New Roman" w:hint="eastAsia"/>
          <w:sz w:val="32"/>
          <w:szCs w:val="32"/>
        </w:rPr>
        <w:t>年</w:t>
      </w:r>
      <w:r w:rsidRPr="001D4A08">
        <w:rPr>
          <w:rFonts w:ascii="Times New Roman" w:eastAsia="仿宋_GB2312" w:hAnsi="Times New Roman" w:cs="Times New Roman" w:hint="eastAsia"/>
          <w:sz w:val="32"/>
          <w:szCs w:val="32"/>
        </w:rPr>
        <w:t>12</w:t>
      </w:r>
      <w:r w:rsidRPr="001D4A08">
        <w:rPr>
          <w:rFonts w:ascii="Times New Roman" w:eastAsia="仿宋_GB2312" w:hAnsi="Times New Roman" w:cs="Times New Roman" w:hint="eastAsia"/>
          <w:sz w:val="32"/>
          <w:szCs w:val="32"/>
        </w:rPr>
        <w:t>月底营业收入</w:t>
      </w:r>
      <w:r w:rsidRPr="001D4A08">
        <w:rPr>
          <w:rFonts w:ascii="Times New Roman" w:eastAsia="仿宋_GB2312" w:hAnsi="Times New Roman" w:cs="Times New Roman" w:hint="eastAsia"/>
          <w:sz w:val="32"/>
          <w:szCs w:val="32"/>
        </w:rPr>
        <w:t>136763.3</w:t>
      </w:r>
      <w:r w:rsidRPr="001D4A08">
        <w:rPr>
          <w:rFonts w:ascii="Times New Roman" w:eastAsia="仿宋_GB2312" w:hAnsi="Times New Roman" w:cs="Times New Roman" w:hint="eastAsia"/>
          <w:sz w:val="32"/>
          <w:szCs w:val="32"/>
        </w:rPr>
        <w:t>万元，利润总额</w:t>
      </w:r>
      <w:r w:rsidRPr="001D4A08">
        <w:rPr>
          <w:rFonts w:ascii="Times New Roman" w:eastAsia="仿宋_GB2312" w:hAnsi="Times New Roman" w:cs="Times New Roman" w:hint="eastAsia"/>
          <w:sz w:val="32"/>
          <w:szCs w:val="32"/>
        </w:rPr>
        <w:t>8041</w:t>
      </w:r>
      <w:r w:rsidRPr="001D4A08">
        <w:rPr>
          <w:rFonts w:ascii="Times New Roman" w:eastAsia="仿宋_GB2312" w:hAnsi="Times New Roman" w:cs="Times New Roman" w:hint="eastAsia"/>
          <w:sz w:val="32"/>
          <w:szCs w:val="32"/>
        </w:rPr>
        <w:t>万元；</w:t>
      </w:r>
      <w:r w:rsidRPr="001D4A08">
        <w:rPr>
          <w:rFonts w:ascii="Times New Roman" w:eastAsia="仿宋_GB2312" w:hAnsi="Times New Roman" w:cs="Times New Roman" w:hint="eastAsia"/>
          <w:sz w:val="32"/>
          <w:szCs w:val="32"/>
        </w:rPr>
        <w:t>2024</w:t>
      </w:r>
      <w:r w:rsidRPr="001D4A08">
        <w:rPr>
          <w:rFonts w:ascii="Times New Roman" w:eastAsia="仿宋_GB2312" w:hAnsi="Times New Roman" w:cs="Times New Roman" w:hint="eastAsia"/>
          <w:sz w:val="32"/>
          <w:szCs w:val="32"/>
        </w:rPr>
        <w:t>年</w:t>
      </w:r>
      <w:r w:rsidRPr="001D4A08">
        <w:rPr>
          <w:rFonts w:ascii="Times New Roman" w:eastAsia="仿宋_GB2312" w:hAnsi="Times New Roman" w:cs="Times New Roman" w:hint="eastAsia"/>
          <w:sz w:val="32"/>
          <w:szCs w:val="32"/>
        </w:rPr>
        <w:t>9</w:t>
      </w:r>
      <w:r w:rsidRPr="001D4A08">
        <w:rPr>
          <w:rFonts w:ascii="Times New Roman" w:eastAsia="仿宋_GB2312" w:hAnsi="Times New Roman" w:cs="Times New Roman" w:hint="eastAsia"/>
          <w:sz w:val="32"/>
          <w:szCs w:val="32"/>
        </w:rPr>
        <w:t>月底营业收入</w:t>
      </w:r>
      <w:r w:rsidRPr="001D4A08">
        <w:rPr>
          <w:rFonts w:ascii="Times New Roman" w:eastAsia="仿宋_GB2312" w:hAnsi="Times New Roman" w:cs="Times New Roman" w:hint="eastAsia"/>
          <w:sz w:val="32"/>
          <w:szCs w:val="32"/>
        </w:rPr>
        <w:t>100610.15</w:t>
      </w:r>
      <w:r w:rsidRPr="001D4A08">
        <w:rPr>
          <w:rFonts w:ascii="Times New Roman" w:eastAsia="仿宋_GB2312" w:hAnsi="Times New Roman" w:cs="Times New Roman" w:hint="eastAsia"/>
          <w:sz w:val="32"/>
          <w:szCs w:val="32"/>
        </w:rPr>
        <w:t>万元，利润总额</w:t>
      </w:r>
      <w:r w:rsidRPr="001D4A08">
        <w:rPr>
          <w:rFonts w:ascii="Times New Roman" w:eastAsia="仿宋_GB2312" w:hAnsi="Times New Roman" w:cs="Times New Roman" w:hint="eastAsia"/>
          <w:sz w:val="32"/>
          <w:szCs w:val="32"/>
        </w:rPr>
        <w:t>13943.50</w:t>
      </w:r>
      <w:r w:rsidRPr="001D4A08">
        <w:rPr>
          <w:rFonts w:ascii="Times New Roman" w:eastAsia="仿宋_GB2312" w:hAnsi="Times New Roman" w:cs="Times New Roman" w:hint="eastAsia"/>
          <w:sz w:val="32"/>
          <w:szCs w:val="32"/>
        </w:rPr>
        <w:t>万元；最近两个会计年度连续盈利。</w:t>
      </w:r>
    </w:p>
    <w:p w:rsidR="001D4A08" w:rsidRPr="006F7C76" w:rsidRDefault="001D4A08" w:rsidP="001D4A08">
      <w:pPr>
        <w:spacing w:line="560" w:lineRule="exact"/>
        <w:ind w:firstLineChars="200" w:firstLine="640"/>
        <w:rPr>
          <w:rFonts w:ascii="Times New Roman" w:eastAsia="仿宋_GB2312" w:hAnsi="Times New Roman" w:cs="Times New Roman"/>
          <w:sz w:val="32"/>
          <w:szCs w:val="32"/>
        </w:rPr>
      </w:pPr>
      <w:r w:rsidRPr="001D4A08">
        <w:rPr>
          <w:rFonts w:ascii="Times New Roman" w:eastAsia="仿宋_GB2312" w:hAnsi="Times New Roman" w:cs="Times New Roman" w:hint="eastAsia"/>
          <w:sz w:val="32"/>
          <w:szCs w:val="32"/>
        </w:rPr>
        <w:t>截止</w:t>
      </w:r>
      <w:r w:rsidRPr="001D4A08">
        <w:rPr>
          <w:rFonts w:ascii="Times New Roman" w:eastAsia="仿宋_GB2312" w:hAnsi="Times New Roman" w:cs="Times New Roman" w:hint="eastAsia"/>
          <w:sz w:val="32"/>
          <w:szCs w:val="32"/>
        </w:rPr>
        <w:t>2024</w:t>
      </w:r>
      <w:r w:rsidRPr="001D4A08">
        <w:rPr>
          <w:rFonts w:ascii="Times New Roman" w:eastAsia="仿宋_GB2312" w:hAnsi="Times New Roman" w:cs="Times New Roman" w:hint="eastAsia"/>
          <w:sz w:val="32"/>
          <w:szCs w:val="32"/>
        </w:rPr>
        <w:t>年</w:t>
      </w:r>
      <w:r w:rsidRPr="001D4A08">
        <w:rPr>
          <w:rFonts w:ascii="Times New Roman" w:eastAsia="仿宋_GB2312" w:hAnsi="Times New Roman" w:cs="Times New Roman" w:hint="eastAsia"/>
          <w:sz w:val="32"/>
          <w:szCs w:val="32"/>
        </w:rPr>
        <w:t>9</w:t>
      </w:r>
      <w:r w:rsidRPr="001D4A08">
        <w:rPr>
          <w:rFonts w:ascii="Times New Roman" w:eastAsia="仿宋_GB2312" w:hAnsi="Times New Roman" w:cs="Times New Roman" w:hint="eastAsia"/>
          <w:sz w:val="32"/>
          <w:szCs w:val="32"/>
        </w:rPr>
        <w:t>月底，公司资产总计</w:t>
      </w:r>
      <w:r w:rsidRPr="001D4A08">
        <w:rPr>
          <w:rFonts w:ascii="Times New Roman" w:eastAsia="仿宋_GB2312" w:hAnsi="Times New Roman" w:cs="Times New Roman" w:hint="eastAsia"/>
          <w:sz w:val="32"/>
          <w:szCs w:val="32"/>
        </w:rPr>
        <w:t>409544.55</w:t>
      </w:r>
      <w:r w:rsidRPr="001D4A08">
        <w:rPr>
          <w:rFonts w:ascii="Times New Roman" w:eastAsia="仿宋_GB2312" w:hAnsi="Times New Roman" w:cs="Times New Roman" w:hint="eastAsia"/>
          <w:sz w:val="32"/>
          <w:szCs w:val="32"/>
        </w:rPr>
        <w:t>万元，负债总计</w:t>
      </w:r>
      <w:r w:rsidRPr="001D4A08">
        <w:rPr>
          <w:rFonts w:ascii="Times New Roman" w:eastAsia="仿宋_GB2312" w:hAnsi="Times New Roman" w:cs="Times New Roman" w:hint="eastAsia"/>
          <w:sz w:val="32"/>
          <w:szCs w:val="32"/>
        </w:rPr>
        <w:t>120637.40</w:t>
      </w:r>
      <w:r w:rsidRPr="001D4A08">
        <w:rPr>
          <w:rFonts w:ascii="Times New Roman" w:eastAsia="仿宋_GB2312" w:hAnsi="Times New Roman" w:cs="Times New Roman" w:hint="eastAsia"/>
          <w:sz w:val="32"/>
          <w:szCs w:val="32"/>
        </w:rPr>
        <w:t>万元，所有者权益总计</w:t>
      </w:r>
      <w:r w:rsidRPr="001D4A08">
        <w:rPr>
          <w:rFonts w:ascii="Times New Roman" w:eastAsia="仿宋_GB2312" w:hAnsi="Times New Roman" w:cs="Times New Roman" w:hint="eastAsia"/>
          <w:sz w:val="32"/>
          <w:szCs w:val="32"/>
        </w:rPr>
        <w:t>288907.16</w:t>
      </w:r>
      <w:r w:rsidRPr="001D4A08">
        <w:rPr>
          <w:rFonts w:ascii="Times New Roman" w:eastAsia="仿宋_GB2312" w:hAnsi="Times New Roman" w:cs="Times New Roman" w:hint="eastAsia"/>
          <w:sz w:val="32"/>
          <w:szCs w:val="32"/>
        </w:rPr>
        <w:t>万元，净资产占总资产的</w:t>
      </w:r>
      <w:r w:rsidRPr="001D4A08">
        <w:rPr>
          <w:rFonts w:ascii="Times New Roman" w:eastAsia="仿宋_GB2312" w:hAnsi="Times New Roman" w:cs="Times New Roman" w:hint="eastAsia"/>
          <w:sz w:val="32"/>
          <w:szCs w:val="32"/>
        </w:rPr>
        <w:t>70.54%</w:t>
      </w:r>
      <w:r w:rsidRPr="001D4A08">
        <w:rPr>
          <w:rFonts w:ascii="Times New Roman" w:eastAsia="仿宋_GB2312" w:hAnsi="Times New Roman" w:cs="Times New Roman" w:hint="eastAsia"/>
          <w:sz w:val="32"/>
          <w:szCs w:val="32"/>
        </w:rPr>
        <w:t>。</w:t>
      </w:r>
    </w:p>
    <w:p w:rsidR="00696DFE" w:rsidRPr="006F7C76" w:rsidRDefault="00351F79"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2.</w:t>
      </w:r>
      <w:r w:rsidR="00696DFE" w:rsidRPr="006F7C76">
        <w:rPr>
          <w:rFonts w:ascii="Times New Roman" w:eastAsia="仿宋_GB2312" w:hAnsi="Times New Roman" w:cs="Times New Roman"/>
          <w:sz w:val="32"/>
          <w:szCs w:val="32"/>
        </w:rPr>
        <w:t>公司纳税情况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公司自成立至今，纳税记录良好，无偷税、漏税情况。</w:t>
      </w:r>
      <w:r w:rsidR="00194740" w:rsidRPr="00194740">
        <w:rPr>
          <w:rFonts w:ascii="Times New Roman" w:eastAsia="仿宋_GB2312" w:hAnsi="Times New Roman" w:cs="Times New Roman" w:hint="eastAsia"/>
          <w:sz w:val="32"/>
          <w:szCs w:val="32"/>
        </w:rPr>
        <w:t>2023</w:t>
      </w:r>
      <w:r w:rsidR="00194740" w:rsidRPr="00194740">
        <w:rPr>
          <w:rFonts w:ascii="Times New Roman" w:eastAsia="仿宋_GB2312" w:hAnsi="Times New Roman" w:cs="Times New Roman" w:hint="eastAsia"/>
          <w:sz w:val="32"/>
          <w:szCs w:val="32"/>
        </w:rPr>
        <w:t>年度缴纳税金</w:t>
      </w:r>
      <w:r w:rsidR="00194740" w:rsidRPr="00194740">
        <w:rPr>
          <w:rFonts w:ascii="Times New Roman" w:eastAsia="仿宋_GB2312" w:hAnsi="Times New Roman" w:cs="Times New Roman" w:hint="eastAsia"/>
          <w:sz w:val="32"/>
          <w:szCs w:val="32"/>
        </w:rPr>
        <w:t>226.2</w:t>
      </w:r>
      <w:r w:rsidR="00194740" w:rsidRPr="00194740">
        <w:rPr>
          <w:rFonts w:ascii="Times New Roman" w:eastAsia="仿宋_GB2312" w:hAnsi="Times New Roman" w:cs="Times New Roman" w:hint="eastAsia"/>
          <w:sz w:val="32"/>
          <w:szCs w:val="32"/>
        </w:rPr>
        <w:t>万元</w:t>
      </w:r>
      <w:r w:rsidR="001D4A08">
        <w:rPr>
          <w:rFonts w:ascii="Times New Roman" w:eastAsia="仿宋_GB2312" w:hAnsi="Times New Roman" w:cs="Times New Roman" w:hint="eastAsia"/>
          <w:sz w:val="32"/>
          <w:szCs w:val="32"/>
        </w:rPr>
        <w:t>，</w:t>
      </w:r>
      <w:r w:rsidR="001D4A08" w:rsidRPr="001D4A08">
        <w:rPr>
          <w:rFonts w:ascii="Times New Roman" w:eastAsia="仿宋_GB2312" w:hAnsi="Times New Roman" w:cs="Times New Roman" w:hint="eastAsia"/>
          <w:sz w:val="32"/>
          <w:szCs w:val="32"/>
        </w:rPr>
        <w:t>2024</w:t>
      </w:r>
      <w:r w:rsidR="001D4A08" w:rsidRPr="001D4A08">
        <w:rPr>
          <w:rFonts w:ascii="Times New Roman" w:eastAsia="仿宋_GB2312" w:hAnsi="Times New Roman" w:cs="Times New Roman" w:hint="eastAsia"/>
          <w:sz w:val="32"/>
          <w:szCs w:val="32"/>
        </w:rPr>
        <w:t>年</w:t>
      </w:r>
      <w:r w:rsidR="001D4A08" w:rsidRPr="001D4A08">
        <w:rPr>
          <w:rFonts w:ascii="Times New Roman" w:eastAsia="仿宋_GB2312" w:hAnsi="Times New Roman" w:cs="Times New Roman" w:hint="eastAsia"/>
          <w:sz w:val="32"/>
          <w:szCs w:val="32"/>
        </w:rPr>
        <w:t>9</w:t>
      </w:r>
      <w:r w:rsidR="001D4A08" w:rsidRPr="001D4A08">
        <w:rPr>
          <w:rFonts w:ascii="Times New Roman" w:eastAsia="仿宋_GB2312" w:hAnsi="Times New Roman" w:cs="Times New Roman" w:hint="eastAsia"/>
          <w:sz w:val="32"/>
          <w:szCs w:val="32"/>
        </w:rPr>
        <w:t>月底缴纳税金</w:t>
      </w:r>
      <w:r w:rsidR="001D4A08" w:rsidRPr="001D4A08">
        <w:rPr>
          <w:rFonts w:ascii="Times New Roman" w:eastAsia="仿宋_GB2312" w:hAnsi="Times New Roman" w:cs="Times New Roman" w:hint="eastAsia"/>
          <w:sz w:val="32"/>
          <w:szCs w:val="32"/>
        </w:rPr>
        <w:t>316.75</w:t>
      </w:r>
      <w:r w:rsidR="001D4A08" w:rsidRPr="001D4A08">
        <w:rPr>
          <w:rFonts w:ascii="Times New Roman" w:eastAsia="仿宋_GB2312" w:hAnsi="Times New Roman" w:cs="Times New Roman" w:hint="eastAsia"/>
          <w:sz w:val="32"/>
          <w:szCs w:val="32"/>
        </w:rPr>
        <w:t>万元。</w:t>
      </w:r>
    </w:p>
    <w:p w:rsidR="00696DFE" w:rsidRPr="006F7C76" w:rsidRDefault="00351F79"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3.</w:t>
      </w:r>
      <w:r w:rsidR="00696DFE" w:rsidRPr="006F7C76">
        <w:rPr>
          <w:rFonts w:ascii="Times New Roman" w:eastAsia="仿宋_GB2312" w:hAnsi="Times New Roman" w:cs="Times New Roman"/>
          <w:sz w:val="32"/>
          <w:szCs w:val="32"/>
        </w:rPr>
        <w:t>公司贷款情况</w:t>
      </w:r>
    </w:p>
    <w:p w:rsidR="00696DFE" w:rsidRPr="006F7C76" w:rsidRDefault="00696DFE" w:rsidP="00194740">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该公司诚实守信，能够及时归还银行贷款，没有发生逾期和欠息的情形，</w:t>
      </w:r>
      <w:r w:rsidR="00194740" w:rsidRPr="00194740">
        <w:rPr>
          <w:rFonts w:ascii="Times New Roman" w:eastAsia="仿宋_GB2312" w:hAnsi="Times New Roman" w:cs="Times New Roman" w:hint="eastAsia"/>
          <w:sz w:val="32"/>
          <w:szCs w:val="32"/>
        </w:rPr>
        <w:t>截止</w:t>
      </w:r>
      <w:r w:rsidR="001D4A08">
        <w:rPr>
          <w:rFonts w:ascii="Times New Roman" w:eastAsia="仿宋_GB2312" w:hAnsi="Times New Roman" w:cs="Times New Roman" w:hint="eastAsia"/>
          <w:sz w:val="32"/>
          <w:szCs w:val="32"/>
        </w:rPr>
        <w:t>2024</w:t>
      </w:r>
      <w:r w:rsidR="00194740" w:rsidRPr="00194740">
        <w:rPr>
          <w:rFonts w:ascii="Times New Roman" w:eastAsia="仿宋_GB2312" w:hAnsi="Times New Roman" w:cs="Times New Roman" w:hint="eastAsia"/>
          <w:sz w:val="32"/>
          <w:szCs w:val="32"/>
        </w:rPr>
        <w:t>年</w:t>
      </w:r>
      <w:r w:rsidR="00194740" w:rsidRPr="00194740">
        <w:rPr>
          <w:rFonts w:ascii="Times New Roman" w:eastAsia="仿宋_GB2312" w:hAnsi="Times New Roman" w:cs="Times New Roman" w:hint="eastAsia"/>
          <w:sz w:val="32"/>
          <w:szCs w:val="32"/>
        </w:rPr>
        <w:t>12</w:t>
      </w:r>
      <w:r w:rsidR="00194740" w:rsidRPr="00194740">
        <w:rPr>
          <w:rFonts w:ascii="Times New Roman" w:eastAsia="仿宋_GB2312" w:hAnsi="Times New Roman" w:cs="Times New Roman" w:hint="eastAsia"/>
          <w:sz w:val="32"/>
          <w:szCs w:val="32"/>
        </w:rPr>
        <w:t>月底，该公司在金融机构贷款合计</w:t>
      </w:r>
      <w:r w:rsidR="001D4A08" w:rsidRPr="001D4A08">
        <w:rPr>
          <w:rFonts w:ascii="Times New Roman" w:eastAsia="仿宋_GB2312" w:hAnsi="Times New Roman" w:cs="Times New Roman"/>
          <w:sz w:val="32"/>
          <w:szCs w:val="32"/>
        </w:rPr>
        <w:t>45935.22</w:t>
      </w:r>
      <w:r w:rsidR="00194740" w:rsidRPr="00194740">
        <w:rPr>
          <w:rFonts w:ascii="Times New Roman" w:eastAsia="仿宋_GB2312" w:hAnsi="Times New Roman" w:cs="Times New Roman" w:hint="eastAsia"/>
          <w:sz w:val="32"/>
          <w:szCs w:val="32"/>
        </w:rPr>
        <w:t>万元。</w:t>
      </w:r>
    </w:p>
    <w:p w:rsidR="00696DFE" w:rsidRPr="006F7C76" w:rsidRDefault="00351F79"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4.</w:t>
      </w:r>
      <w:r w:rsidR="00696DFE" w:rsidRPr="006F7C76">
        <w:rPr>
          <w:rFonts w:ascii="Times New Roman" w:eastAsia="仿宋_GB2312" w:hAnsi="Times New Roman" w:cs="Times New Roman"/>
          <w:sz w:val="32"/>
          <w:szCs w:val="32"/>
        </w:rPr>
        <w:t>对金融机构权益性投资情况。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该企业对金融机构有股权性投资企业</w:t>
      </w:r>
      <w:r w:rsidRPr="006F7C76">
        <w:rPr>
          <w:rFonts w:ascii="Times New Roman" w:eastAsia="仿宋_GB2312" w:hAnsi="Times New Roman" w:cs="Times New Roman"/>
          <w:sz w:val="32"/>
          <w:szCs w:val="32"/>
        </w:rPr>
        <w:t>2</w:t>
      </w:r>
      <w:r w:rsidRPr="006F7C76">
        <w:rPr>
          <w:rFonts w:ascii="Times New Roman" w:eastAsia="仿宋_GB2312" w:hAnsi="Times New Roman" w:cs="Times New Roman"/>
          <w:sz w:val="32"/>
          <w:szCs w:val="32"/>
        </w:rPr>
        <w:t>家。</w:t>
      </w:r>
    </w:p>
    <w:p w:rsidR="00696DFE" w:rsidRPr="006F7C76" w:rsidRDefault="00696DFE" w:rsidP="00696DFE">
      <w:pPr>
        <w:ind w:firstLineChars="200" w:firstLine="600"/>
        <w:rPr>
          <w:rFonts w:ascii="Times New Roman" w:eastAsia="仿宋_GB2312" w:hAnsi="Times New Roman" w:cs="Times New Roman"/>
          <w:sz w:val="30"/>
          <w:szCs w:val="30"/>
        </w:rPr>
      </w:pPr>
      <w:r w:rsidRPr="006F7C76">
        <w:rPr>
          <w:rFonts w:ascii="Times New Roman" w:eastAsia="仿宋_GB2312" w:hAnsi="Times New Roman" w:cs="Times New Roman"/>
          <w:sz w:val="30"/>
          <w:szCs w:val="30"/>
        </w:rPr>
        <w:t xml:space="preserve">                                   </w:t>
      </w:r>
      <w:r w:rsidRPr="006F7C76">
        <w:rPr>
          <w:rFonts w:ascii="Times New Roman" w:eastAsia="仿宋_GB2312" w:hAnsi="Times New Roman" w:cs="Times New Roman"/>
          <w:sz w:val="28"/>
          <w:szCs w:val="28"/>
        </w:rPr>
        <w:t>单位：万元，</w:t>
      </w:r>
      <w:r w:rsidRPr="006F7C76">
        <w:rPr>
          <w:rFonts w:ascii="Times New Roman" w:eastAsia="仿宋_GB2312" w:hAnsi="Times New Roman" w:cs="Times New Roman"/>
          <w:sz w:val="28"/>
          <w:szCs w:val="28"/>
        </w:rPr>
        <w:t>%</w:t>
      </w:r>
    </w:p>
    <w:tbl>
      <w:tblPr>
        <w:tblW w:w="0" w:type="auto"/>
        <w:tblInd w:w="392" w:type="dxa"/>
        <w:tblLayout w:type="fixed"/>
        <w:tblLook w:val="0000" w:firstRow="0" w:lastRow="0" w:firstColumn="0" w:lastColumn="0" w:noHBand="0" w:noVBand="0"/>
      </w:tblPr>
      <w:tblGrid>
        <w:gridCol w:w="2835"/>
        <w:gridCol w:w="1417"/>
        <w:gridCol w:w="1560"/>
        <w:gridCol w:w="1417"/>
      </w:tblGrid>
      <w:tr w:rsidR="00696DFE" w:rsidRPr="006F7C76" w:rsidTr="00351F79">
        <w:trPr>
          <w:trHeight w:val="660"/>
        </w:trPr>
        <w:tc>
          <w:tcPr>
            <w:tcW w:w="2835"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单位名称</w:t>
            </w:r>
          </w:p>
        </w:tc>
        <w:tc>
          <w:tcPr>
            <w:tcW w:w="141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比例</w:t>
            </w:r>
          </w:p>
        </w:tc>
        <w:tc>
          <w:tcPr>
            <w:tcW w:w="1560"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出资金额</w:t>
            </w:r>
          </w:p>
        </w:tc>
        <w:tc>
          <w:tcPr>
            <w:tcW w:w="141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备注</w:t>
            </w:r>
          </w:p>
        </w:tc>
      </w:tr>
      <w:tr w:rsidR="00696DFE" w:rsidRPr="006F7C76" w:rsidTr="00351F79">
        <w:trPr>
          <w:trHeight w:val="390"/>
        </w:trPr>
        <w:tc>
          <w:tcPr>
            <w:tcW w:w="2835"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新昌农商银行</w:t>
            </w:r>
          </w:p>
        </w:tc>
        <w:tc>
          <w:tcPr>
            <w:tcW w:w="141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1C7849" w:rsidP="00696DFE">
            <w:pPr>
              <w:autoSpaceDN w:val="0"/>
              <w:jc w:val="center"/>
              <w:textAlignment w:val="center"/>
              <w:rPr>
                <w:rFonts w:ascii="Times New Roman" w:eastAsia="宋体" w:hAnsi="Times New Roman" w:cs="Times New Roman"/>
                <w:color w:val="000000"/>
                <w:sz w:val="24"/>
                <w:szCs w:val="20"/>
              </w:rPr>
            </w:pPr>
            <w:r>
              <w:rPr>
                <w:rFonts w:ascii="Times New Roman" w:eastAsia="宋体" w:hAnsi="Times New Roman" w:cs="Times New Roman" w:hint="eastAsia"/>
                <w:color w:val="000000"/>
                <w:sz w:val="24"/>
                <w:szCs w:val="20"/>
              </w:rPr>
              <w:t>2.98</w:t>
            </w:r>
          </w:p>
        </w:tc>
        <w:tc>
          <w:tcPr>
            <w:tcW w:w="1560"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1C7849" w:rsidP="00696DFE">
            <w:pPr>
              <w:autoSpaceDN w:val="0"/>
              <w:jc w:val="center"/>
              <w:textAlignment w:val="center"/>
              <w:rPr>
                <w:rFonts w:ascii="Times New Roman" w:eastAsia="宋体" w:hAnsi="Times New Roman" w:cs="Times New Roman"/>
                <w:color w:val="000000"/>
                <w:sz w:val="24"/>
                <w:szCs w:val="20"/>
              </w:rPr>
            </w:pPr>
            <w:r>
              <w:rPr>
                <w:rFonts w:ascii="Times New Roman" w:eastAsia="宋体" w:hAnsi="Times New Roman" w:cs="Times New Roman" w:hint="eastAsia"/>
                <w:color w:val="000000"/>
                <w:sz w:val="24"/>
                <w:szCs w:val="20"/>
              </w:rPr>
              <w:t>659.1</w:t>
            </w:r>
          </w:p>
        </w:tc>
        <w:tc>
          <w:tcPr>
            <w:tcW w:w="141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1C7849" w:rsidP="00696DFE">
            <w:pPr>
              <w:autoSpaceDN w:val="0"/>
              <w:jc w:val="center"/>
              <w:textAlignment w:val="center"/>
              <w:rPr>
                <w:rFonts w:ascii="Times New Roman" w:eastAsia="宋体" w:hAnsi="Times New Roman" w:cs="Times New Roman"/>
                <w:color w:val="000000"/>
                <w:sz w:val="24"/>
                <w:szCs w:val="20"/>
              </w:rPr>
            </w:pPr>
            <w:r>
              <w:rPr>
                <w:rFonts w:ascii="Times New Roman" w:eastAsia="宋体" w:hAnsi="Times New Roman" w:cs="Times New Roman" w:hint="eastAsia"/>
                <w:color w:val="000000"/>
                <w:sz w:val="24"/>
                <w:szCs w:val="20"/>
              </w:rPr>
              <w:t>659.1</w:t>
            </w:r>
          </w:p>
        </w:tc>
      </w:tr>
      <w:tr w:rsidR="00696DFE" w:rsidRPr="006F7C76" w:rsidTr="00351F79">
        <w:trPr>
          <w:trHeight w:val="390"/>
        </w:trPr>
        <w:tc>
          <w:tcPr>
            <w:tcW w:w="2835"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浙江新昌浦发村镇银行</w:t>
            </w:r>
          </w:p>
        </w:tc>
        <w:tc>
          <w:tcPr>
            <w:tcW w:w="141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1C7849" w:rsidP="00696DFE">
            <w:pPr>
              <w:autoSpaceDN w:val="0"/>
              <w:jc w:val="center"/>
              <w:textAlignment w:val="center"/>
              <w:rPr>
                <w:rFonts w:ascii="Times New Roman" w:eastAsia="宋体" w:hAnsi="Times New Roman" w:cs="Times New Roman"/>
                <w:color w:val="000000"/>
                <w:sz w:val="24"/>
                <w:szCs w:val="20"/>
              </w:rPr>
            </w:pPr>
            <w:r>
              <w:rPr>
                <w:rFonts w:ascii="Times New Roman" w:eastAsia="宋体" w:hAnsi="Times New Roman" w:cs="Times New Roman"/>
                <w:color w:val="000000"/>
                <w:sz w:val="24"/>
                <w:szCs w:val="20"/>
              </w:rPr>
              <w:t>4</w:t>
            </w:r>
          </w:p>
        </w:tc>
        <w:tc>
          <w:tcPr>
            <w:tcW w:w="1560"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4</w:t>
            </w:r>
            <w:r w:rsidR="001C7849">
              <w:rPr>
                <w:rFonts w:ascii="Times New Roman" w:eastAsia="宋体" w:hAnsi="Times New Roman" w:cs="Times New Roman" w:hint="eastAsia"/>
                <w:color w:val="000000"/>
                <w:sz w:val="24"/>
                <w:szCs w:val="20"/>
              </w:rPr>
              <w:t>00</w:t>
            </w:r>
          </w:p>
        </w:tc>
        <w:tc>
          <w:tcPr>
            <w:tcW w:w="141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p>
        </w:tc>
      </w:tr>
    </w:tbl>
    <w:p w:rsidR="00EA5C23" w:rsidRPr="006F7C76" w:rsidRDefault="00351F79"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5.</w:t>
      </w:r>
      <w:r w:rsidR="00696DFE" w:rsidRPr="006F7C76">
        <w:rPr>
          <w:rFonts w:ascii="Times New Roman" w:eastAsia="仿宋_GB2312" w:hAnsi="Times New Roman" w:cs="Times New Roman"/>
          <w:sz w:val="32"/>
          <w:szCs w:val="32"/>
        </w:rPr>
        <w:t>从历年业务经营看，该公司具有良好的资本补充能力，</w:t>
      </w:r>
      <w:r w:rsidR="00696DFE" w:rsidRPr="006F7C76">
        <w:rPr>
          <w:rFonts w:ascii="Times New Roman" w:eastAsia="仿宋_GB2312" w:hAnsi="Times New Roman" w:cs="Times New Roman"/>
          <w:sz w:val="32"/>
          <w:szCs w:val="32"/>
        </w:rPr>
        <w:lastRenderedPageBreak/>
        <w:t>公司信誉情况和社会声誉良好，近两年无重大违规行为。该公司无关联企业在浙江新昌农村商业银行股份有限公司及境内其他金融机构投资入股。</w:t>
      </w:r>
    </w:p>
    <w:p w:rsidR="00F8241F" w:rsidRPr="006F7C76" w:rsidRDefault="002F3FBE" w:rsidP="00EE1821">
      <w:pPr>
        <w:spacing w:line="560" w:lineRule="exact"/>
        <w:ind w:firstLineChars="200" w:firstLine="640"/>
        <w:rPr>
          <w:rFonts w:ascii="Times New Roman" w:eastAsia="楷体_GB2312" w:hAnsi="Times New Roman" w:cs="Times New Roman"/>
          <w:sz w:val="32"/>
          <w:szCs w:val="32"/>
        </w:rPr>
      </w:pPr>
      <w:r w:rsidRPr="006F7C76">
        <w:rPr>
          <w:rFonts w:ascii="Times New Roman" w:eastAsia="楷体_GB2312" w:hAnsi="Times New Roman" w:cs="Times New Roman"/>
          <w:sz w:val="32"/>
          <w:szCs w:val="32"/>
        </w:rPr>
        <w:t>（五）</w:t>
      </w:r>
      <w:r w:rsidR="00F8241F" w:rsidRPr="006F7C76">
        <w:rPr>
          <w:rFonts w:ascii="Times New Roman" w:eastAsia="楷体_GB2312" w:hAnsi="Times New Roman" w:cs="Times New Roman"/>
          <w:sz w:val="32"/>
          <w:szCs w:val="32"/>
        </w:rPr>
        <w:t>浙江泰坦股份有限公司评估情况</w:t>
      </w:r>
    </w:p>
    <w:p w:rsidR="00696DFE" w:rsidRPr="006F7C76" w:rsidRDefault="00A2000E" w:rsidP="00A2000E">
      <w:pPr>
        <w:spacing w:line="560" w:lineRule="exact"/>
        <w:ind w:firstLineChars="200" w:firstLine="640"/>
        <w:rPr>
          <w:rFonts w:ascii="Times New Roman" w:eastAsia="仿宋_GB2312" w:hAnsi="Times New Roman" w:cs="Times New Roman"/>
          <w:sz w:val="32"/>
          <w:szCs w:val="32"/>
        </w:rPr>
      </w:pPr>
      <w:r w:rsidRPr="00A2000E">
        <w:rPr>
          <w:rFonts w:ascii="Times New Roman" w:eastAsia="仿宋_GB2312" w:hAnsi="Times New Roman" w:cs="Times New Roman" w:hint="eastAsia"/>
          <w:sz w:val="32"/>
          <w:szCs w:val="32"/>
        </w:rPr>
        <w:t>浙江泰坦股份有限公司是经工商行政管理局批准设立的股份有限公司，该公司成立于</w:t>
      </w:r>
      <w:r w:rsidRPr="00A2000E">
        <w:rPr>
          <w:rFonts w:ascii="Times New Roman" w:eastAsia="仿宋_GB2312" w:hAnsi="Times New Roman" w:cs="Times New Roman" w:hint="eastAsia"/>
          <w:sz w:val="32"/>
          <w:szCs w:val="32"/>
        </w:rPr>
        <w:t>1998</w:t>
      </w:r>
      <w:r w:rsidRPr="00A2000E">
        <w:rPr>
          <w:rFonts w:ascii="Times New Roman" w:eastAsia="仿宋_GB2312" w:hAnsi="Times New Roman" w:cs="Times New Roman" w:hint="eastAsia"/>
          <w:sz w:val="32"/>
          <w:szCs w:val="32"/>
        </w:rPr>
        <w:t>年</w:t>
      </w:r>
      <w:r w:rsidRPr="00A2000E">
        <w:rPr>
          <w:rFonts w:ascii="Times New Roman" w:eastAsia="仿宋_GB2312" w:hAnsi="Times New Roman" w:cs="Times New Roman" w:hint="eastAsia"/>
          <w:sz w:val="32"/>
          <w:szCs w:val="32"/>
        </w:rPr>
        <w:t>8</w:t>
      </w:r>
      <w:r w:rsidRPr="00A2000E">
        <w:rPr>
          <w:rFonts w:ascii="Times New Roman" w:eastAsia="仿宋_GB2312" w:hAnsi="Times New Roman" w:cs="Times New Roman" w:hint="eastAsia"/>
          <w:sz w:val="32"/>
          <w:szCs w:val="32"/>
        </w:rPr>
        <w:t>月</w:t>
      </w:r>
      <w:r w:rsidRPr="00A2000E">
        <w:rPr>
          <w:rFonts w:ascii="Times New Roman" w:eastAsia="仿宋_GB2312" w:hAnsi="Times New Roman" w:cs="Times New Roman" w:hint="eastAsia"/>
          <w:sz w:val="32"/>
          <w:szCs w:val="32"/>
        </w:rPr>
        <w:t>12</w:t>
      </w:r>
      <w:r w:rsidRPr="00A2000E">
        <w:rPr>
          <w:rFonts w:ascii="Times New Roman" w:eastAsia="仿宋_GB2312" w:hAnsi="Times New Roman" w:cs="Times New Roman" w:hint="eastAsia"/>
          <w:sz w:val="32"/>
          <w:szCs w:val="32"/>
        </w:rPr>
        <w:t>日，具有真实、合法、有效的营业执照，公司类型：其他股份有限公司（上市）。</w:t>
      </w:r>
      <w:r w:rsidR="002034A4">
        <w:rPr>
          <w:rFonts w:ascii="Times New Roman" w:eastAsia="仿宋_GB2312" w:hAnsi="Times New Roman" w:cs="Times New Roman" w:hint="eastAsia"/>
          <w:sz w:val="32"/>
          <w:szCs w:val="32"/>
        </w:rPr>
        <w:t>注册地址</w:t>
      </w:r>
      <w:r w:rsidRPr="00A2000E">
        <w:rPr>
          <w:rFonts w:ascii="Times New Roman" w:eastAsia="仿宋_GB2312" w:hAnsi="Times New Roman" w:cs="Times New Roman" w:hint="eastAsia"/>
          <w:sz w:val="32"/>
          <w:szCs w:val="32"/>
        </w:rPr>
        <w:t>：新昌县七星街道泰坦大道</w:t>
      </w:r>
      <w:r w:rsidRPr="00A2000E">
        <w:rPr>
          <w:rFonts w:ascii="Times New Roman" w:eastAsia="仿宋_GB2312" w:hAnsi="Times New Roman" w:cs="Times New Roman" w:hint="eastAsia"/>
          <w:sz w:val="32"/>
          <w:szCs w:val="32"/>
        </w:rPr>
        <w:t>99</w:t>
      </w:r>
      <w:r w:rsidRPr="00A2000E">
        <w:rPr>
          <w:rFonts w:ascii="Times New Roman" w:eastAsia="仿宋_GB2312" w:hAnsi="Times New Roman" w:cs="Times New Roman" w:hint="eastAsia"/>
          <w:sz w:val="32"/>
          <w:szCs w:val="32"/>
        </w:rPr>
        <w:t>号，法定代表人陈宥融，注册资本</w:t>
      </w:r>
      <w:r w:rsidRPr="00A2000E">
        <w:rPr>
          <w:rFonts w:ascii="Times New Roman" w:eastAsia="仿宋_GB2312" w:hAnsi="Times New Roman" w:cs="Times New Roman" w:hint="eastAsia"/>
          <w:sz w:val="32"/>
          <w:szCs w:val="32"/>
        </w:rPr>
        <w:t>21600</w:t>
      </w:r>
      <w:r w:rsidRPr="00A2000E">
        <w:rPr>
          <w:rFonts w:ascii="Times New Roman" w:eastAsia="仿宋_GB2312" w:hAnsi="Times New Roman" w:cs="Times New Roman" w:hint="eastAsia"/>
          <w:sz w:val="32"/>
          <w:szCs w:val="32"/>
        </w:rPr>
        <w:t>万元，主要股东：绍兴泰坦投资有限公司出资</w:t>
      </w:r>
      <w:r w:rsidRPr="00A2000E">
        <w:rPr>
          <w:rFonts w:ascii="Times New Roman" w:eastAsia="仿宋_GB2312" w:hAnsi="Times New Roman" w:cs="Times New Roman" w:hint="eastAsia"/>
          <w:sz w:val="32"/>
          <w:szCs w:val="32"/>
        </w:rPr>
        <w:t>14144.166</w:t>
      </w:r>
      <w:r w:rsidRPr="00A2000E">
        <w:rPr>
          <w:rFonts w:ascii="Times New Roman" w:eastAsia="仿宋_GB2312" w:hAnsi="Times New Roman" w:cs="Times New Roman" w:hint="eastAsia"/>
          <w:sz w:val="32"/>
          <w:szCs w:val="32"/>
        </w:rPr>
        <w:t>万元，占注册资本</w:t>
      </w:r>
      <w:r w:rsidRPr="00A2000E">
        <w:rPr>
          <w:rFonts w:ascii="Times New Roman" w:eastAsia="仿宋_GB2312" w:hAnsi="Times New Roman" w:cs="Times New Roman" w:hint="eastAsia"/>
          <w:sz w:val="32"/>
          <w:szCs w:val="32"/>
        </w:rPr>
        <w:t>65.48%</w:t>
      </w:r>
      <w:r w:rsidRPr="00A2000E">
        <w:rPr>
          <w:rFonts w:ascii="Times New Roman" w:eastAsia="仿宋_GB2312" w:hAnsi="Times New Roman" w:cs="Times New Roman" w:hint="eastAsia"/>
          <w:sz w:val="32"/>
          <w:szCs w:val="32"/>
        </w:rPr>
        <w:t>；新昌县融泰投资有限公司出资</w:t>
      </w:r>
      <w:r w:rsidRPr="00A2000E">
        <w:rPr>
          <w:rFonts w:ascii="Times New Roman" w:eastAsia="仿宋_GB2312" w:hAnsi="Times New Roman" w:cs="Times New Roman" w:hint="eastAsia"/>
          <w:sz w:val="32"/>
          <w:szCs w:val="32"/>
        </w:rPr>
        <w:t>800</w:t>
      </w:r>
      <w:r w:rsidRPr="00A2000E">
        <w:rPr>
          <w:rFonts w:ascii="Times New Roman" w:eastAsia="仿宋_GB2312" w:hAnsi="Times New Roman" w:cs="Times New Roman" w:hint="eastAsia"/>
          <w:sz w:val="32"/>
          <w:szCs w:val="32"/>
        </w:rPr>
        <w:t>万元，占注册资本</w:t>
      </w:r>
      <w:r w:rsidRPr="00A2000E">
        <w:rPr>
          <w:rFonts w:ascii="Times New Roman" w:eastAsia="仿宋_GB2312" w:hAnsi="Times New Roman" w:cs="Times New Roman" w:hint="eastAsia"/>
          <w:sz w:val="32"/>
          <w:szCs w:val="32"/>
        </w:rPr>
        <w:t>3.7%;</w:t>
      </w:r>
      <w:r w:rsidRPr="00A2000E">
        <w:rPr>
          <w:rFonts w:ascii="Times New Roman" w:eastAsia="仿宋_GB2312" w:hAnsi="Times New Roman" w:cs="Times New Roman" w:hint="eastAsia"/>
          <w:sz w:val="32"/>
          <w:szCs w:val="32"/>
        </w:rPr>
        <w:t>陈其新出资</w:t>
      </w:r>
      <w:r w:rsidRPr="00A2000E">
        <w:rPr>
          <w:rFonts w:ascii="Times New Roman" w:eastAsia="仿宋_GB2312" w:hAnsi="Times New Roman" w:cs="Times New Roman" w:hint="eastAsia"/>
          <w:sz w:val="32"/>
          <w:szCs w:val="32"/>
        </w:rPr>
        <w:t>693.834</w:t>
      </w:r>
      <w:r w:rsidRPr="00A2000E">
        <w:rPr>
          <w:rFonts w:ascii="Times New Roman" w:eastAsia="仿宋_GB2312" w:hAnsi="Times New Roman" w:cs="Times New Roman" w:hint="eastAsia"/>
          <w:sz w:val="32"/>
          <w:szCs w:val="32"/>
        </w:rPr>
        <w:t>万元，占注册资本</w:t>
      </w:r>
      <w:r w:rsidRPr="00A2000E">
        <w:rPr>
          <w:rFonts w:ascii="Times New Roman" w:eastAsia="仿宋_GB2312" w:hAnsi="Times New Roman" w:cs="Times New Roman" w:hint="eastAsia"/>
          <w:sz w:val="32"/>
          <w:szCs w:val="32"/>
        </w:rPr>
        <w:t>3.21%</w:t>
      </w:r>
      <w:r w:rsidR="000B73E9">
        <w:rPr>
          <w:rFonts w:ascii="Times New Roman" w:eastAsia="仿宋_GB2312" w:hAnsi="Times New Roman" w:cs="Times New Roman" w:hint="eastAsia"/>
          <w:sz w:val="32"/>
          <w:szCs w:val="32"/>
        </w:rPr>
        <w:t>等</w:t>
      </w:r>
      <w:r w:rsidRPr="00A2000E">
        <w:rPr>
          <w:rFonts w:ascii="Times New Roman" w:eastAsia="仿宋_GB2312" w:hAnsi="Times New Roman" w:cs="Times New Roman" w:hint="eastAsia"/>
          <w:sz w:val="32"/>
          <w:szCs w:val="32"/>
        </w:rPr>
        <w:t>。经营范围：经营进出口业务（详见外经贸部批文）；纺织机械及配件、机械设备及配件、纺织器材、家用电器及配件、胶丸机械、五金产品的生产、销售及咨询服务，道路货物运输（凭许可证经营）。主要关联企业有绍兴泰坦投资股份有限公司、新昌县泰坦科技有限公司等。该公司为本行监事单位，持有本行股份</w:t>
      </w:r>
      <w:r w:rsidRPr="00A2000E">
        <w:rPr>
          <w:rFonts w:ascii="Times New Roman" w:eastAsia="仿宋_GB2312" w:hAnsi="Times New Roman" w:cs="Times New Roman" w:hint="eastAsia"/>
          <w:sz w:val="32"/>
          <w:szCs w:val="32"/>
        </w:rPr>
        <w:t>439.4</w:t>
      </w:r>
      <w:r w:rsidRPr="00A2000E">
        <w:rPr>
          <w:rFonts w:ascii="Times New Roman" w:eastAsia="仿宋_GB2312" w:hAnsi="Times New Roman" w:cs="Times New Roman" w:hint="eastAsia"/>
          <w:sz w:val="32"/>
          <w:szCs w:val="32"/>
        </w:rPr>
        <w:t>万股，持股比例</w:t>
      </w:r>
      <w:r w:rsidRPr="00A2000E">
        <w:rPr>
          <w:rFonts w:ascii="Times New Roman" w:eastAsia="仿宋_GB2312" w:hAnsi="Times New Roman" w:cs="Times New Roman" w:hint="eastAsia"/>
          <w:sz w:val="32"/>
          <w:szCs w:val="32"/>
        </w:rPr>
        <w:t>1.99%</w:t>
      </w:r>
      <w:r w:rsidRPr="00A2000E">
        <w:rPr>
          <w:rFonts w:ascii="Times New Roman" w:eastAsia="仿宋_GB2312" w:hAnsi="Times New Roman" w:cs="Times New Roman" w:hint="eastAsia"/>
          <w:sz w:val="32"/>
          <w:szCs w:val="32"/>
        </w:rPr>
        <w:t>。该公司法人治理结构符合监管机构规定的审慎性条件。</w:t>
      </w:r>
    </w:p>
    <w:p w:rsidR="00696DFE" w:rsidRPr="006F7C76" w:rsidRDefault="002F3FB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1.</w:t>
      </w:r>
      <w:r w:rsidR="00696DFE" w:rsidRPr="006F7C76">
        <w:rPr>
          <w:rFonts w:ascii="Times New Roman" w:eastAsia="仿宋_GB2312" w:hAnsi="Times New Roman" w:cs="Times New Roman"/>
          <w:sz w:val="32"/>
          <w:szCs w:val="32"/>
        </w:rPr>
        <w:t>公司近两年经营和财务指标</w:t>
      </w:r>
    </w:p>
    <w:p w:rsidR="000B73E9" w:rsidRPr="000B73E9" w:rsidRDefault="000B73E9" w:rsidP="000B73E9">
      <w:pPr>
        <w:spacing w:line="560" w:lineRule="exact"/>
        <w:ind w:firstLineChars="200" w:firstLine="640"/>
        <w:rPr>
          <w:rFonts w:ascii="Times New Roman" w:eastAsia="仿宋_GB2312" w:hAnsi="Times New Roman" w:cs="Times New Roman"/>
          <w:sz w:val="32"/>
          <w:szCs w:val="32"/>
        </w:rPr>
      </w:pPr>
      <w:r w:rsidRPr="000B73E9">
        <w:rPr>
          <w:rFonts w:ascii="Times New Roman" w:eastAsia="仿宋_GB2312" w:hAnsi="Times New Roman" w:cs="Times New Roman" w:hint="eastAsia"/>
          <w:sz w:val="32"/>
          <w:szCs w:val="32"/>
        </w:rPr>
        <w:t>该公司</w:t>
      </w:r>
      <w:r w:rsidRPr="000B73E9">
        <w:rPr>
          <w:rFonts w:ascii="Times New Roman" w:eastAsia="仿宋_GB2312" w:hAnsi="Times New Roman" w:cs="Times New Roman" w:hint="eastAsia"/>
          <w:sz w:val="32"/>
          <w:szCs w:val="32"/>
        </w:rPr>
        <w:t>2023</w:t>
      </w:r>
      <w:r w:rsidRPr="000B73E9">
        <w:rPr>
          <w:rFonts w:ascii="Times New Roman" w:eastAsia="仿宋_GB2312" w:hAnsi="Times New Roman" w:cs="Times New Roman" w:hint="eastAsia"/>
          <w:sz w:val="32"/>
          <w:szCs w:val="32"/>
        </w:rPr>
        <w:t>年营业收入</w:t>
      </w:r>
      <w:r>
        <w:rPr>
          <w:rFonts w:ascii="Times New Roman" w:eastAsia="仿宋_GB2312" w:hAnsi="Times New Roman" w:cs="Times New Roman" w:hint="eastAsia"/>
          <w:sz w:val="32"/>
          <w:szCs w:val="32"/>
        </w:rPr>
        <w:t>106730</w:t>
      </w:r>
      <w:r w:rsidRPr="000B73E9">
        <w:rPr>
          <w:rFonts w:ascii="Times New Roman" w:eastAsia="仿宋_GB2312" w:hAnsi="Times New Roman" w:cs="Times New Roman" w:hint="eastAsia"/>
          <w:sz w:val="32"/>
          <w:szCs w:val="32"/>
        </w:rPr>
        <w:t>万元，利润总额</w:t>
      </w:r>
      <w:r>
        <w:rPr>
          <w:rFonts w:ascii="Times New Roman" w:eastAsia="仿宋_GB2312" w:hAnsi="Times New Roman" w:cs="Times New Roman" w:hint="eastAsia"/>
          <w:sz w:val="32"/>
          <w:szCs w:val="32"/>
        </w:rPr>
        <w:t>16671</w:t>
      </w:r>
      <w:r w:rsidRPr="000B73E9">
        <w:rPr>
          <w:rFonts w:ascii="Times New Roman" w:eastAsia="仿宋_GB2312" w:hAnsi="Times New Roman" w:cs="Times New Roman" w:hint="eastAsia"/>
          <w:sz w:val="32"/>
          <w:szCs w:val="32"/>
        </w:rPr>
        <w:t>万元；</w:t>
      </w:r>
      <w:r w:rsidRPr="000B73E9">
        <w:rPr>
          <w:rFonts w:ascii="Times New Roman" w:eastAsia="仿宋_GB2312" w:hAnsi="Times New Roman" w:cs="Times New Roman" w:hint="eastAsia"/>
          <w:sz w:val="32"/>
          <w:szCs w:val="32"/>
        </w:rPr>
        <w:t>2024</w:t>
      </w:r>
      <w:r w:rsidRPr="000B73E9">
        <w:rPr>
          <w:rFonts w:ascii="Times New Roman" w:eastAsia="仿宋_GB2312" w:hAnsi="Times New Roman" w:cs="Times New Roman" w:hint="eastAsia"/>
          <w:sz w:val="32"/>
          <w:szCs w:val="32"/>
        </w:rPr>
        <w:t>年</w:t>
      </w:r>
      <w:r w:rsidRPr="000B73E9">
        <w:rPr>
          <w:rFonts w:ascii="Times New Roman" w:eastAsia="仿宋_GB2312" w:hAnsi="Times New Roman" w:cs="Times New Roman" w:hint="eastAsia"/>
          <w:sz w:val="32"/>
          <w:szCs w:val="32"/>
        </w:rPr>
        <w:t>12</w:t>
      </w:r>
      <w:r w:rsidRPr="000B73E9">
        <w:rPr>
          <w:rFonts w:ascii="Times New Roman" w:eastAsia="仿宋_GB2312" w:hAnsi="Times New Roman" w:cs="Times New Roman" w:hint="eastAsia"/>
          <w:sz w:val="32"/>
          <w:szCs w:val="32"/>
        </w:rPr>
        <w:t>月底营业收入</w:t>
      </w:r>
      <w:r w:rsidRPr="000B73E9">
        <w:rPr>
          <w:rFonts w:ascii="Times New Roman" w:eastAsia="仿宋_GB2312" w:hAnsi="Times New Roman" w:cs="Times New Roman" w:hint="eastAsia"/>
          <w:sz w:val="32"/>
          <w:szCs w:val="32"/>
        </w:rPr>
        <w:t>121931</w:t>
      </w:r>
      <w:r w:rsidRPr="000B73E9">
        <w:rPr>
          <w:rFonts w:ascii="Times New Roman" w:eastAsia="仿宋_GB2312" w:hAnsi="Times New Roman" w:cs="Times New Roman" w:hint="eastAsia"/>
          <w:sz w:val="32"/>
          <w:szCs w:val="32"/>
        </w:rPr>
        <w:t>万元，利润总额</w:t>
      </w:r>
      <w:r w:rsidRPr="000B73E9">
        <w:rPr>
          <w:rFonts w:ascii="Times New Roman" w:eastAsia="仿宋_GB2312" w:hAnsi="Times New Roman" w:cs="Times New Roman" w:hint="eastAsia"/>
          <w:sz w:val="32"/>
          <w:szCs w:val="32"/>
        </w:rPr>
        <w:t>10083</w:t>
      </w:r>
      <w:r w:rsidRPr="000B73E9">
        <w:rPr>
          <w:rFonts w:ascii="Times New Roman" w:eastAsia="仿宋_GB2312" w:hAnsi="Times New Roman" w:cs="Times New Roman" w:hint="eastAsia"/>
          <w:sz w:val="32"/>
          <w:szCs w:val="32"/>
        </w:rPr>
        <w:t>万元，最近两个会计年度连续盈利。</w:t>
      </w:r>
    </w:p>
    <w:p w:rsidR="000B73E9" w:rsidRPr="006F7C76" w:rsidRDefault="000B73E9" w:rsidP="000B73E9">
      <w:pPr>
        <w:spacing w:line="560" w:lineRule="exact"/>
        <w:ind w:firstLineChars="200" w:firstLine="640"/>
        <w:rPr>
          <w:rFonts w:ascii="Times New Roman" w:eastAsia="仿宋_GB2312" w:hAnsi="Times New Roman" w:cs="Times New Roman"/>
          <w:sz w:val="32"/>
          <w:szCs w:val="32"/>
        </w:rPr>
      </w:pPr>
      <w:r w:rsidRPr="000B73E9">
        <w:rPr>
          <w:rFonts w:ascii="Times New Roman" w:eastAsia="仿宋_GB2312" w:hAnsi="Times New Roman" w:cs="Times New Roman" w:hint="eastAsia"/>
          <w:sz w:val="32"/>
          <w:szCs w:val="32"/>
        </w:rPr>
        <w:t>截止</w:t>
      </w:r>
      <w:r w:rsidRPr="000B73E9">
        <w:rPr>
          <w:rFonts w:ascii="Times New Roman" w:eastAsia="仿宋_GB2312" w:hAnsi="Times New Roman" w:cs="Times New Roman" w:hint="eastAsia"/>
          <w:sz w:val="32"/>
          <w:szCs w:val="32"/>
        </w:rPr>
        <w:t>2024</w:t>
      </w:r>
      <w:r w:rsidRPr="000B73E9">
        <w:rPr>
          <w:rFonts w:ascii="Times New Roman" w:eastAsia="仿宋_GB2312" w:hAnsi="Times New Roman" w:cs="Times New Roman" w:hint="eastAsia"/>
          <w:sz w:val="32"/>
          <w:szCs w:val="32"/>
        </w:rPr>
        <w:t>年</w:t>
      </w:r>
      <w:r w:rsidRPr="000B73E9">
        <w:rPr>
          <w:rFonts w:ascii="Times New Roman" w:eastAsia="仿宋_GB2312" w:hAnsi="Times New Roman" w:cs="Times New Roman" w:hint="eastAsia"/>
          <w:sz w:val="32"/>
          <w:szCs w:val="32"/>
        </w:rPr>
        <w:t>12</w:t>
      </w:r>
      <w:r w:rsidRPr="000B73E9">
        <w:rPr>
          <w:rFonts w:ascii="Times New Roman" w:eastAsia="仿宋_GB2312" w:hAnsi="Times New Roman" w:cs="Times New Roman" w:hint="eastAsia"/>
          <w:sz w:val="32"/>
          <w:szCs w:val="32"/>
        </w:rPr>
        <w:t>月底，公司资产总计</w:t>
      </w:r>
      <w:r>
        <w:rPr>
          <w:rFonts w:ascii="Times New Roman" w:eastAsia="仿宋_GB2312" w:hAnsi="Times New Roman" w:cs="Times New Roman" w:hint="eastAsia"/>
          <w:sz w:val="32"/>
          <w:szCs w:val="32"/>
        </w:rPr>
        <w:t>281812</w:t>
      </w:r>
      <w:r w:rsidRPr="000B73E9">
        <w:rPr>
          <w:rFonts w:ascii="Times New Roman" w:eastAsia="仿宋_GB2312" w:hAnsi="Times New Roman" w:cs="Times New Roman" w:hint="eastAsia"/>
          <w:sz w:val="32"/>
          <w:szCs w:val="32"/>
        </w:rPr>
        <w:t>万元，负</w:t>
      </w:r>
      <w:r w:rsidRPr="000B73E9">
        <w:rPr>
          <w:rFonts w:ascii="Times New Roman" w:eastAsia="仿宋_GB2312" w:hAnsi="Times New Roman" w:cs="Times New Roman" w:hint="eastAsia"/>
          <w:sz w:val="32"/>
          <w:szCs w:val="32"/>
        </w:rPr>
        <w:lastRenderedPageBreak/>
        <w:t>债总计</w:t>
      </w:r>
      <w:r w:rsidRPr="000B73E9">
        <w:rPr>
          <w:rFonts w:ascii="Times New Roman" w:eastAsia="仿宋_GB2312" w:hAnsi="Times New Roman" w:cs="Times New Roman" w:hint="eastAsia"/>
          <w:sz w:val="32"/>
          <w:szCs w:val="32"/>
        </w:rPr>
        <w:t>137170</w:t>
      </w:r>
      <w:r w:rsidRPr="000B73E9">
        <w:rPr>
          <w:rFonts w:ascii="Times New Roman" w:eastAsia="仿宋_GB2312" w:hAnsi="Times New Roman" w:cs="Times New Roman" w:hint="eastAsia"/>
          <w:sz w:val="32"/>
          <w:szCs w:val="32"/>
        </w:rPr>
        <w:t>万元，所有者权益总计</w:t>
      </w:r>
      <w:r w:rsidRPr="000B73E9">
        <w:rPr>
          <w:rFonts w:ascii="Times New Roman" w:eastAsia="仿宋_GB2312" w:hAnsi="Times New Roman" w:cs="Times New Roman" w:hint="eastAsia"/>
          <w:sz w:val="32"/>
          <w:szCs w:val="32"/>
        </w:rPr>
        <w:t>144642</w:t>
      </w:r>
      <w:r w:rsidRPr="000B73E9">
        <w:rPr>
          <w:rFonts w:ascii="Times New Roman" w:eastAsia="仿宋_GB2312" w:hAnsi="Times New Roman" w:cs="Times New Roman" w:hint="eastAsia"/>
          <w:sz w:val="32"/>
          <w:szCs w:val="32"/>
        </w:rPr>
        <w:t>万元，净资产占总资产的</w:t>
      </w:r>
      <w:r w:rsidRPr="000B73E9">
        <w:rPr>
          <w:rFonts w:ascii="Times New Roman" w:eastAsia="仿宋_GB2312" w:hAnsi="Times New Roman" w:cs="Times New Roman" w:hint="eastAsia"/>
          <w:sz w:val="32"/>
          <w:szCs w:val="32"/>
        </w:rPr>
        <w:t>51.14 %</w:t>
      </w:r>
      <w:r w:rsidRPr="000B73E9">
        <w:rPr>
          <w:rFonts w:ascii="Times New Roman" w:eastAsia="仿宋_GB2312" w:hAnsi="Times New Roman" w:cs="Times New Roman" w:hint="eastAsia"/>
          <w:sz w:val="32"/>
          <w:szCs w:val="32"/>
        </w:rPr>
        <w:t>。</w:t>
      </w:r>
    </w:p>
    <w:p w:rsidR="00696DFE" w:rsidRPr="006F7C76" w:rsidRDefault="002F3FB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2.</w:t>
      </w:r>
      <w:r w:rsidR="00696DFE" w:rsidRPr="006F7C76">
        <w:rPr>
          <w:rFonts w:ascii="Times New Roman" w:eastAsia="仿宋_GB2312" w:hAnsi="Times New Roman" w:cs="Times New Roman"/>
          <w:sz w:val="32"/>
          <w:szCs w:val="32"/>
        </w:rPr>
        <w:t>公司纳税情况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公司自成立至今，纳税记录良好，无偷税、漏税情况。</w:t>
      </w:r>
      <w:r w:rsidR="002034A4" w:rsidRPr="002034A4">
        <w:rPr>
          <w:rFonts w:ascii="Times New Roman" w:eastAsia="仿宋_GB2312" w:hAnsi="Times New Roman" w:cs="Times New Roman" w:hint="eastAsia"/>
          <w:sz w:val="32"/>
          <w:szCs w:val="32"/>
        </w:rPr>
        <w:t>2023</w:t>
      </w:r>
      <w:r w:rsidR="002034A4" w:rsidRPr="002034A4">
        <w:rPr>
          <w:rFonts w:ascii="Times New Roman" w:eastAsia="仿宋_GB2312" w:hAnsi="Times New Roman" w:cs="Times New Roman" w:hint="eastAsia"/>
          <w:sz w:val="32"/>
          <w:szCs w:val="32"/>
        </w:rPr>
        <w:t>年度缴纳税金</w:t>
      </w:r>
      <w:r w:rsidR="002034A4" w:rsidRPr="002034A4">
        <w:rPr>
          <w:rFonts w:ascii="Times New Roman" w:eastAsia="仿宋_GB2312" w:hAnsi="Times New Roman" w:cs="Times New Roman" w:hint="eastAsia"/>
          <w:sz w:val="32"/>
          <w:szCs w:val="32"/>
        </w:rPr>
        <w:t>4094</w:t>
      </w:r>
      <w:r w:rsidR="000B73E9">
        <w:rPr>
          <w:rFonts w:ascii="Times New Roman" w:eastAsia="仿宋_GB2312" w:hAnsi="Times New Roman" w:cs="Times New Roman" w:hint="eastAsia"/>
          <w:sz w:val="32"/>
          <w:szCs w:val="32"/>
        </w:rPr>
        <w:t>万元，</w:t>
      </w:r>
      <w:r w:rsidR="000B73E9" w:rsidRPr="000B73E9">
        <w:rPr>
          <w:rFonts w:ascii="Times New Roman" w:eastAsia="仿宋_GB2312" w:hAnsi="Times New Roman" w:cs="Times New Roman" w:hint="eastAsia"/>
          <w:sz w:val="32"/>
          <w:szCs w:val="32"/>
        </w:rPr>
        <w:t>2024</w:t>
      </w:r>
      <w:r w:rsidR="000B73E9" w:rsidRPr="000B73E9">
        <w:rPr>
          <w:rFonts w:ascii="Times New Roman" w:eastAsia="仿宋_GB2312" w:hAnsi="Times New Roman" w:cs="Times New Roman" w:hint="eastAsia"/>
          <w:sz w:val="32"/>
          <w:szCs w:val="32"/>
        </w:rPr>
        <w:t>年度缴纳税金</w:t>
      </w:r>
      <w:r w:rsidR="000B73E9" w:rsidRPr="000B73E9">
        <w:rPr>
          <w:rFonts w:ascii="Times New Roman" w:eastAsia="仿宋_GB2312" w:hAnsi="Times New Roman" w:cs="Times New Roman" w:hint="eastAsia"/>
          <w:sz w:val="32"/>
          <w:szCs w:val="32"/>
        </w:rPr>
        <w:t>5022</w:t>
      </w:r>
      <w:r w:rsidR="000B73E9" w:rsidRPr="000B73E9">
        <w:rPr>
          <w:rFonts w:ascii="Times New Roman" w:eastAsia="仿宋_GB2312" w:hAnsi="Times New Roman" w:cs="Times New Roman" w:hint="eastAsia"/>
          <w:sz w:val="32"/>
          <w:szCs w:val="32"/>
        </w:rPr>
        <w:t>万元。</w:t>
      </w:r>
    </w:p>
    <w:p w:rsidR="00696DFE" w:rsidRPr="006F7C76" w:rsidRDefault="002F3FB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3.</w:t>
      </w:r>
      <w:r w:rsidR="00696DFE" w:rsidRPr="006F7C76">
        <w:rPr>
          <w:rFonts w:ascii="Times New Roman" w:eastAsia="仿宋_GB2312" w:hAnsi="Times New Roman" w:cs="Times New Roman"/>
          <w:sz w:val="32"/>
          <w:szCs w:val="32"/>
        </w:rPr>
        <w:t>公司贷款情况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该公司诚实守信，能够及时归还银行贷款，没有发生逾期和欠息的情形，截止</w:t>
      </w:r>
      <w:r w:rsidRPr="006F7C76">
        <w:rPr>
          <w:rFonts w:ascii="Times New Roman" w:eastAsia="仿宋_GB2312" w:hAnsi="Times New Roman" w:cs="Times New Roman"/>
          <w:sz w:val="32"/>
          <w:szCs w:val="32"/>
        </w:rPr>
        <w:t>202</w:t>
      </w:r>
      <w:r w:rsidR="000B73E9">
        <w:rPr>
          <w:rFonts w:ascii="Times New Roman" w:eastAsia="仿宋_GB2312" w:hAnsi="Times New Roman" w:cs="Times New Roman" w:hint="eastAsia"/>
          <w:sz w:val="32"/>
          <w:szCs w:val="32"/>
        </w:rPr>
        <w:t>4</w:t>
      </w:r>
      <w:r w:rsidRPr="006F7C76">
        <w:rPr>
          <w:rFonts w:ascii="Times New Roman" w:eastAsia="仿宋_GB2312" w:hAnsi="Times New Roman" w:cs="Times New Roman"/>
          <w:sz w:val="32"/>
          <w:szCs w:val="32"/>
        </w:rPr>
        <w:t>年</w:t>
      </w:r>
      <w:r w:rsidR="002034A4">
        <w:rPr>
          <w:rFonts w:ascii="Times New Roman" w:eastAsia="仿宋_GB2312" w:hAnsi="Times New Roman" w:cs="Times New Roman" w:hint="eastAsia"/>
          <w:sz w:val="32"/>
          <w:szCs w:val="32"/>
        </w:rPr>
        <w:t>12</w:t>
      </w:r>
      <w:r w:rsidRPr="006F7C76">
        <w:rPr>
          <w:rFonts w:ascii="Times New Roman" w:eastAsia="仿宋_GB2312" w:hAnsi="Times New Roman" w:cs="Times New Roman"/>
          <w:sz w:val="32"/>
          <w:szCs w:val="32"/>
        </w:rPr>
        <w:t>月底，</w:t>
      </w:r>
      <w:r w:rsidR="000B73E9" w:rsidRPr="000B73E9">
        <w:rPr>
          <w:rFonts w:ascii="Times New Roman" w:eastAsia="仿宋_GB2312" w:hAnsi="Times New Roman" w:cs="Times New Roman" w:hint="eastAsia"/>
          <w:sz w:val="32"/>
          <w:szCs w:val="32"/>
        </w:rPr>
        <w:t>该公司在金融机构贷款</w:t>
      </w:r>
      <w:r w:rsidR="000B73E9" w:rsidRPr="000B73E9">
        <w:rPr>
          <w:rFonts w:ascii="Times New Roman" w:eastAsia="仿宋_GB2312" w:hAnsi="Times New Roman" w:cs="Times New Roman" w:hint="eastAsia"/>
          <w:sz w:val="32"/>
          <w:szCs w:val="32"/>
        </w:rPr>
        <w:t>3500</w:t>
      </w:r>
      <w:r w:rsidR="000B73E9">
        <w:rPr>
          <w:rFonts w:ascii="Times New Roman" w:eastAsia="仿宋_GB2312" w:hAnsi="Times New Roman" w:cs="Times New Roman" w:hint="eastAsia"/>
          <w:sz w:val="32"/>
          <w:szCs w:val="32"/>
        </w:rPr>
        <w:t>万元</w:t>
      </w:r>
      <w:r w:rsidRPr="006F7C76">
        <w:rPr>
          <w:rFonts w:ascii="Times New Roman" w:eastAsia="仿宋_GB2312" w:hAnsi="Times New Roman" w:cs="Times New Roman"/>
          <w:sz w:val="32"/>
          <w:szCs w:val="32"/>
        </w:rPr>
        <w:t>。</w:t>
      </w:r>
    </w:p>
    <w:p w:rsidR="00696DFE" w:rsidRPr="006F7C76" w:rsidRDefault="007E3D95" w:rsidP="00EE182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sidR="002F3FBE" w:rsidRPr="006F7C76">
        <w:rPr>
          <w:rFonts w:ascii="Times New Roman" w:eastAsia="仿宋_GB2312" w:hAnsi="Times New Roman" w:cs="Times New Roman"/>
          <w:sz w:val="32"/>
          <w:szCs w:val="32"/>
        </w:rPr>
        <w:t>.</w:t>
      </w:r>
      <w:r w:rsidR="00696DFE" w:rsidRPr="006F7C76">
        <w:rPr>
          <w:rFonts w:ascii="Times New Roman" w:eastAsia="仿宋_GB2312" w:hAnsi="Times New Roman" w:cs="Times New Roman"/>
          <w:sz w:val="32"/>
          <w:szCs w:val="32"/>
        </w:rPr>
        <w:t>对金融机构权益性投资情况。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该企业对金融机构有股权性投资企业</w:t>
      </w:r>
      <w:r w:rsidRPr="006F7C76">
        <w:rPr>
          <w:rFonts w:ascii="Times New Roman" w:eastAsia="仿宋_GB2312" w:hAnsi="Times New Roman" w:cs="Times New Roman"/>
          <w:sz w:val="32"/>
          <w:szCs w:val="32"/>
        </w:rPr>
        <w:t>1</w:t>
      </w:r>
      <w:r w:rsidRPr="006F7C76">
        <w:rPr>
          <w:rFonts w:ascii="Times New Roman" w:eastAsia="仿宋_GB2312" w:hAnsi="Times New Roman" w:cs="Times New Roman"/>
          <w:sz w:val="32"/>
          <w:szCs w:val="32"/>
        </w:rPr>
        <w:t>家。</w:t>
      </w:r>
    </w:p>
    <w:p w:rsidR="00696DFE" w:rsidRPr="006F7C76" w:rsidRDefault="00696DFE" w:rsidP="00696DFE">
      <w:pPr>
        <w:ind w:firstLineChars="200" w:firstLine="600"/>
        <w:rPr>
          <w:rFonts w:ascii="Times New Roman" w:eastAsia="仿宋_GB2312" w:hAnsi="Times New Roman" w:cs="Times New Roman"/>
          <w:sz w:val="30"/>
          <w:szCs w:val="30"/>
        </w:rPr>
      </w:pPr>
      <w:r w:rsidRPr="006F7C76">
        <w:rPr>
          <w:rFonts w:ascii="Times New Roman" w:eastAsia="仿宋_GB2312" w:hAnsi="Times New Roman" w:cs="Times New Roman"/>
          <w:sz w:val="30"/>
          <w:szCs w:val="30"/>
        </w:rPr>
        <w:t xml:space="preserve">                                   </w:t>
      </w:r>
      <w:r w:rsidRPr="006F7C76">
        <w:rPr>
          <w:rFonts w:ascii="Times New Roman" w:eastAsia="仿宋_GB2312" w:hAnsi="Times New Roman" w:cs="Times New Roman"/>
          <w:sz w:val="28"/>
          <w:szCs w:val="28"/>
        </w:rPr>
        <w:t>单位：万元，</w:t>
      </w:r>
      <w:r w:rsidRPr="006F7C76">
        <w:rPr>
          <w:rFonts w:ascii="Times New Roman" w:eastAsia="仿宋_GB2312" w:hAnsi="Times New Roman" w:cs="Times New Roman"/>
          <w:sz w:val="28"/>
          <w:szCs w:val="28"/>
        </w:rPr>
        <w:t>%</w:t>
      </w:r>
    </w:p>
    <w:tbl>
      <w:tblPr>
        <w:tblW w:w="0" w:type="auto"/>
        <w:tblInd w:w="534" w:type="dxa"/>
        <w:tblLayout w:type="fixed"/>
        <w:tblLook w:val="0000" w:firstRow="0" w:lastRow="0" w:firstColumn="0" w:lastColumn="0" w:noHBand="0" w:noVBand="0"/>
      </w:tblPr>
      <w:tblGrid>
        <w:gridCol w:w="2286"/>
        <w:gridCol w:w="1541"/>
        <w:gridCol w:w="1701"/>
        <w:gridCol w:w="1417"/>
      </w:tblGrid>
      <w:tr w:rsidR="00696DFE" w:rsidRPr="006F7C76" w:rsidTr="002F3FBE">
        <w:trPr>
          <w:trHeight w:val="660"/>
        </w:trPr>
        <w:tc>
          <w:tcPr>
            <w:tcW w:w="228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单位名称</w:t>
            </w:r>
          </w:p>
        </w:tc>
        <w:tc>
          <w:tcPr>
            <w:tcW w:w="1541"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比例</w:t>
            </w:r>
          </w:p>
        </w:tc>
        <w:tc>
          <w:tcPr>
            <w:tcW w:w="1701"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出资金额</w:t>
            </w:r>
          </w:p>
        </w:tc>
        <w:tc>
          <w:tcPr>
            <w:tcW w:w="141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备注</w:t>
            </w:r>
          </w:p>
        </w:tc>
      </w:tr>
      <w:tr w:rsidR="00696DFE" w:rsidRPr="006F7C76" w:rsidTr="002F3FBE">
        <w:trPr>
          <w:trHeight w:val="390"/>
        </w:trPr>
        <w:tc>
          <w:tcPr>
            <w:tcW w:w="228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新昌农商银行</w:t>
            </w:r>
          </w:p>
        </w:tc>
        <w:tc>
          <w:tcPr>
            <w:tcW w:w="1541"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1.99</w:t>
            </w:r>
          </w:p>
        </w:tc>
        <w:tc>
          <w:tcPr>
            <w:tcW w:w="1701"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439.4</w:t>
            </w:r>
          </w:p>
        </w:tc>
        <w:tc>
          <w:tcPr>
            <w:tcW w:w="141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p>
        </w:tc>
      </w:tr>
    </w:tbl>
    <w:p w:rsidR="00F8241F" w:rsidRPr="006F7C76" w:rsidRDefault="002F3FBE" w:rsidP="002F3FBE">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5.</w:t>
      </w:r>
      <w:r w:rsidR="00696DFE" w:rsidRPr="006F7C76">
        <w:rPr>
          <w:rFonts w:ascii="Times New Roman" w:eastAsia="仿宋_GB2312" w:hAnsi="Times New Roman" w:cs="Times New Roman"/>
          <w:sz w:val="32"/>
          <w:szCs w:val="32"/>
        </w:rPr>
        <w:t>从历年业务经营看，该公司具有良好的资本补充能力，公司信誉情况和社会声誉良好，近两年无重大违规行为。该公司无关联企业在浙江新昌农村商业银行股份有限公司及境内其他金融机构投资入股。</w:t>
      </w:r>
    </w:p>
    <w:p w:rsidR="00F8241F" w:rsidRPr="006F7C76" w:rsidRDefault="002F3FBE" w:rsidP="002F3FBE">
      <w:pPr>
        <w:spacing w:line="560" w:lineRule="exact"/>
        <w:ind w:firstLineChars="200" w:firstLine="640"/>
        <w:rPr>
          <w:rFonts w:ascii="Times New Roman" w:eastAsia="楷体_GB2312" w:hAnsi="Times New Roman" w:cs="Times New Roman"/>
          <w:sz w:val="32"/>
          <w:szCs w:val="32"/>
        </w:rPr>
      </w:pPr>
      <w:r w:rsidRPr="006F7C76">
        <w:rPr>
          <w:rFonts w:ascii="Times New Roman" w:eastAsia="楷体_GB2312" w:hAnsi="Times New Roman" w:cs="Times New Roman"/>
          <w:sz w:val="32"/>
          <w:szCs w:val="32"/>
        </w:rPr>
        <w:t>（六）</w:t>
      </w:r>
      <w:r w:rsidR="00F8241F" w:rsidRPr="006F7C76">
        <w:rPr>
          <w:rFonts w:ascii="Times New Roman" w:eastAsia="楷体_GB2312" w:hAnsi="Times New Roman" w:cs="Times New Roman"/>
          <w:sz w:val="32"/>
          <w:szCs w:val="32"/>
        </w:rPr>
        <w:t>浙江省新昌县佳艺实业有限公司评估情况</w:t>
      </w:r>
    </w:p>
    <w:p w:rsidR="00696DFE" w:rsidRPr="006F7C76" w:rsidRDefault="002034A4" w:rsidP="002034A4">
      <w:pPr>
        <w:spacing w:line="560" w:lineRule="exact"/>
        <w:ind w:firstLineChars="200" w:firstLine="640"/>
        <w:rPr>
          <w:rFonts w:ascii="Times New Roman" w:eastAsia="仿宋_GB2312" w:hAnsi="Times New Roman" w:cs="Times New Roman"/>
          <w:sz w:val="32"/>
          <w:szCs w:val="32"/>
        </w:rPr>
      </w:pPr>
      <w:r w:rsidRPr="002034A4">
        <w:rPr>
          <w:rFonts w:ascii="Times New Roman" w:eastAsia="仿宋_GB2312" w:hAnsi="Times New Roman" w:cs="Times New Roman" w:hint="eastAsia"/>
          <w:sz w:val="32"/>
          <w:szCs w:val="32"/>
        </w:rPr>
        <w:t>浙江省新昌县佳艺实业有限公司是经工商行政管理局批准设立的股份有限公司，该公司成立于</w:t>
      </w:r>
      <w:r w:rsidRPr="002034A4">
        <w:rPr>
          <w:rFonts w:ascii="Times New Roman" w:eastAsia="仿宋_GB2312" w:hAnsi="Times New Roman" w:cs="Times New Roman" w:hint="eastAsia"/>
          <w:sz w:val="32"/>
          <w:szCs w:val="32"/>
        </w:rPr>
        <w:t>1998</w:t>
      </w:r>
      <w:r w:rsidRPr="002034A4">
        <w:rPr>
          <w:rFonts w:ascii="Times New Roman" w:eastAsia="仿宋_GB2312" w:hAnsi="Times New Roman" w:cs="Times New Roman" w:hint="eastAsia"/>
          <w:sz w:val="32"/>
          <w:szCs w:val="32"/>
        </w:rPr>
        <w:t>年</w:t>
      </w:r>
      <w:r w:rsidRPr="002034A4">
        <w:rPr>
          <w:rFonts w:ascii="Times New Roman" w:eastAsia="仿宋_GB2312" w:hAnsi="Times New Roman" w:cs="Times New Roman" w:hint="eastAsia"/>
          <w:sz w:val="32"/>
          <w:szCs w:val="32"/>
        </w:rPr>
        <w:t>8</w:t>
      </w:r>
      <w:r w:rsidRPr="002034A4">
        <w:rPr>
          <w:rFonts w:ascii="Times New Roman" w:eastAsia="仿宋_GB2312" w:hAnsi="Times New Roman" w:cs="Times New Roman" w:hint="eastAsia"/>
          <w:sz w:val="32"/>
          <w:szCs w:val="32"/>
        </w:rPr>
        <w:t>月</w:t>
      </w:r>
      <w:r w:rsidRPr="002034A4">
        <w:rPr>
          <w:rFonts w:ascii="Times New Roman" w:eastAsia="仿宋_GB2312" w:hAnsi="Times New Roman" w:cs="Times New Roman" w:hint="eastAsia"/>
          <w:sz w:val="32"/>
          <w:szCs w:val="32"/>
        </w:rPr>
        <w:t>7</w:t>
      </w:r>
      <w:r w:rsidRPr="002034A4">
        <w:rPr>
          <w:rFonts w:ascii="Times New Roman" w:eastAsia="仿宋_GB2312" w:hAnsi="Times New Roman" w:cs="Times New Roman" w:hint="eastAsia"/>
          <w:sz w:val="32"/>
          <w:szCs w:val="32"/>
        </w:rPr>
        <w:t>日，具有真实、合法、有效的营业执照，</w:t>
      </w:r>
      <w:r>
        <w:rPr>
          <w:rFonts w:ascii="Times New Roman" w:eastAsia="仿宋_GB2312" w:hAnsi="Times New Roman" w:cs="Times New Roman" w:hint="eastAsia"/>
          <w:sz w:val="32"/>
          <w:szCs w:val="32"/>
        </w:rPr>
        <w:t>公司类型：有限责任公司。注册地址</w:t>
      </w:r>
      <w:r w:rsidRPr="002034A4">
        <w:rPr>
          <w:rFonts w:ascii="Times New Roman" w:eastAsia="仿宋_GB2312" w:hAnsi="Times New Roman" w:cs="Times New Roman" w:hint="eastAsia"/>
          <w:sz w:val="32"/>
          <w:szCs w:val="32"/>
        </w:rPr>
        <w:t>：新昌县南明街道人民东路</w:t>
      </w:r>
      <w:r w:rsidRPr="002034A4">
        <w:rPr>
          <w:rFonts w:ascii="Times New Roman" w:eastAsia="仿宋_GB2312" w:hAnsi="Times New Roman" w:cs="Times New Roman" w:hint="eastAsia"/>
          <w:sz w:val="32"/>
          <w:szCs w:val="32"/>
        </w:rPr>
        <w:t>127</w:t>
      </w:r>
      <w:r w:rsidRPr="002034A4">
        <w:rPr>
          <w:rFonts w:ascii="Times New Roman" w:eastAsia="仿宋_GB2312" w:hAnsi="Times New Roman" w:cs="Times New Roman" w:hint="eastAsia"/>
          <w:sz w:val="32"/>
          <w:szCs w:val="32"/>
        </w:rPr>
        <w:t>号，法定代表</w:t>
      </w:r>
      <w:r w:rsidRPr="002034A4">
        <w:rPr>
          <w:rFonts w:ascii="Times New Roman" w:eastAsia="仿宋_GB2312" w:hAnsi="Times New Roman" w:cs="Times New Roman" w:hint="eastAsia"/>
          <w:sz w:val="32"/>
          <w:szCs w:val="32"/>
        </w:rPr>
        <w:lastRenderedPageBreak/>
        <w:t>人吕梅芳，注册资本</w:t>
      </w:r>
      <w:r w:rsidRPr="002034A4">
        <w:rPr>
          <w:rFonts w:ascii="Times New Roman" w:eastAsia="仿宋_GB2312" w:hAnsi="Times New Roman" w:cs="Times New Roman" w:hint="eastAsia"/>
          <w:sz w:val="32"/>
          <w:szCs w:val="32"/>
        </w:rPr>
        <w:t>1067.4</w:t>
      </w:r>
      <w:r w:rsidRPr="002034A4">
        <w:rPr>
          <w:rFonts w:ascii="Times New Roman" w:eastAsia="仿宋_GB2312" w:hAnsi="Times New Roman" w:cs="Times New Roman" w:hint="eastAsia"/>
          <w:sz w:val="32"/>
          <w:szCs w:val="32"/>
        </w:rPr>
        <w:t>万元，主要股东：吕梅芳出资</w:t>
      </w:r>
      <w:r w:rsidRPr="002034A4">
        <w:rPr>
          <w:rFonts w:ascii="Times New Roman" w:eastAsia="仿宋_GB2312" w:hAnsi="Times New Roman" w:cs="Times New Roman" w:hint="eastAsia"/>
          <w:sz w:val="32"/>
          <w:szCs w:val="32"/>
        </w:rPr>
        <w:t>570.61</w:t>
      </w:r>
      <w:r w:rsidRPr="002034A4">
        <w:rPr>
          <w:rFonts w:ascii="Times New Roman" w:eastAsia="仿宋_GB2312" w:hAnsi="Times New Roman" w:cs="Times New Roman" w:hint="eastAsia"/>
          <w:sz w:val="32"/>
          <w:szCs w:val="32"/>
        </w:rPr>
        <w:t>万元，占注册资本</w:t>
      </w:r>
      <w:r w:rsidRPr="002034A4">
        <w:rPr>
          <w:rFonts w:ascii="Times New Roman" w:eastAsia="仿宋_GB2312" w:hAnsi="Times New Roman" w:cs="Times New Roman" w:hint="eastAsia"/>
          <w:sz w:val="32"/>
          <w:szCs w:val="32"/>
        </w:rPr>
        <w:t>53.46%</w:t>
      </w:r>
      <w:r w:rsidRPr="002034A4">
        <w:rPr>
          <w:rFonts w:ascii="Times New Roman" w:eastAsia="仿宋_GB2312" w:hAnsi="Times New Roman" w:cs="Times New Roman" w:hint="eastAsia"/>
          <w:sz w:val="32"/>
          <w:szCs w:val="32"/>
        </w:rPr>
        <w:t>；章伯焕等</w:t>
      </w:r>
      <w:r w:rsidRPr="002034A4">
        <w:rPr>
          <w:rFonts w:ascii="Times New Roman" w:eastAsia="仿宋_GB2312" w:hAnsi="Times New Roman" w:cs="Times New Roman" w:hint="eastAsia"/>
          <w:sz w:val="32"/>
          <w:szCs w:val="32"/>
        </w:rPr>
        <w:t>26</w:t>
      </w:r>
      <w:r w:rsidRPr="002034A4">
        <w:rPr>
          <w:rFonts w:ascii="Times New Roman" w:eastAsia="仿宋_GB2312" w:hAnsi="Times New Roman" w:cs="Times New Roman" w:hint="eastAsia"/>
          <w:sz w:val="32"/>
          <w:szCs w:val="32"/>
        </w:rPr>
        <w:t>位自然人股东出资</w:t>
      </w:r>
      <w:r w:rsidRPr="002034A4">
        <w:rPr>
          <w:rFonts w:ascii="Times New Roman" w:eastAsia="仿宋_GB2312" w:hAnsi="Times New Roman" w:cs="Times New Roman" w:hint="eastAsia"/>
          <w:sz w:val="32"/>
          <w:szCs w:val="32"/>
        </w:rPr>
        <w:t>496.79</w:t>
      </w:r>
      <w:r w:rsidRPr="002034A4">
        <w:rPr>
          <w:rFonts w:ascii="Times New Roman" w:eastAsia="仿宋_GB2312" w:hAnsi="Times New Roman" w:cs="Times New Roman" w:hint="eastAsia"/>
          <w:sz w:val="32"/>
          <w:szCs w:val="32"/>
        </w:rPr>
        <w:t>万元，占注册资本</w:t>
      </w:r>
      <w:r w:rsidRPr="002034A4">
        <w:rPr>
          <w:rFonts w:ascii="Times New Roman" w:eastAsia="仿宋_GB2312" w:hAnsi="Times New Roman" w:cs="Times New Roman" w:hint="eastAsia"/>
          <w:sz w:val="32"/>
          <w:szCs w:val="32"/>
        </w:rPr>
        <w:t>46.54%</w:t>
      </w:r>
      <w:r w:rsidRPr="002034A4">
        <w:rPr>
          <w:rFonts w:ascii="Times New Roman" w:eastAsia="仿宋_GB2312" w:hAnsi="Times New Roman" w:cs="Times New Roman" w:hint="eastAsia"/>
          <w:sz w:val="32"/>
          <w:szCs w:val="32"/>
        </w:rPr>
        <w:t>。经营范围：房地产开发（凭资质经营）；写字楼出租，实业投资；自有房屋出租；销售：微电机、电机配件、电器配件、仪表仪器、汽车配件、轴承、竹木制品；销售：工艺品（不含文物）、针织品、灯具及配件、家具</w:t>
      </w:r>
      <w:r w:rsidR="00B126A9">
        <w:rPr>
          <w:rFonts w:ascii="Times New Roman" w:eastAsia="仿宋_GB2312" w:hAnsi="Times New Roman" w:cs="Times New Roman" w:hint="eastAsia"/>
          <w:sz w:val="32"/>
          <w:szCs w:val="32"/>
        </w:rPr>
        <w:t>、园艺用品、家居用品等；货物、技术进出口。该公司为本行董事单位，</w:t>
      </w:r>
      <w:r w:rsidRPr="002034A4">
        <w:rPr>
          <w:rFonts w:ascii="Times New Roman" w:eastAsia="仿宋_GB2312" w:hAnsi="Times New Roman" w:cs="Times New Roman" w:hint="eastAsia"/>
          <w:sz w:val="32"/>
          <w:szCs w:val="32"/>
        </w:rPr>
        <w:t>持有本行股份</w:t>
      </w:r>
      <w:r w:rsidRPr="002034A4">
        <w:rPr>
          <w:rFonts w:ascii="Times New Roman" w:eastAsia="仿宋_GB2312" w:hAnsi="Times New Roman" w:cs="Times New Roman" w:hint="eastAsia"/>
          <w:sz w:val="32"/>
          <w:szCs w:val="32"/>
        </w:rPr>
        <w:t>439.4</w:t>
      </w:r>
      <w:r w:rsidRPr="002034A4">
        <w:rPr>
          <w:rFonts w:ascii="Times New Roman" w:eastAsia="仿宋_GB2312" w:hAnsi="Times New Roman" w:cs="Times New Roman" w:hint="eastAsia"/>
          <w:sz w:val="32"/>
          <w:szCs w:val="32"/>
        </w:rPr>
        <w:t>万股，持股比例</w:t>
      </w:r>
      <w:r w:rsidRPr="002034A4">
        <w:rPr>
          <w:rFonts w:ascii="Times New Roman" w:eastAsia="仿宋_GB2312" w:hAnsi="Times New Roman" w:cs="Times New Roman" w:hint="eastAsia"/>
          <w:sz w:val="32"/>
          <w:szCs w:val="32"/>
        </w:rPr>
        <w:t>1.99%</w:t>
      </w:r>
      <w:r w:rsidRPr="002034A4">
        <w:rPr>
          <w:rFonts w:ascii="Times New Roman" w:eastAsia="仿宋_GB2312" w:hAnsi="Times New Roman" w:cs="Times New Roman" w:hint="eastAsia"/>
          <w:sz w:val="32"/>
          <w:szCs w:val="32"/>
        </w:rPr>
        <w:t>。该公司法人治理结构符合监管机构规定的审慎性条件。</w:t>
      </w:r>
    </w:p>
    <w:p w:rsidR="00696DFE" w:rsidRPr="006F7C76" w:rsidRDefault="00966AFA" w:rsidP="00966AFA">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1.</w:t>
      </w:r>
      <w:r w:rsidR="00696DFE" w:rsidRPr="006F7C76">
        <w:rPr>
          <w:rFonts w:ascii="Times New Roman" w:eastAsia="仿宋_GB2312" w:hAnsi="Times New Roman" w:cs="Times New Roman"/>
          <w:sz w:val="32"/>
          <w:szCs w:val="32"/>
        </w:rPr>
        <w:t>公司近两年经营和财务指标</w:t>
      </w:r>
    </w:p>
    <w:p w:rsidR="0087069B" w:rsidRPr="0087069B" w:rsidRDefault="0087069B" w:rsidP="0087069B">
      <w:pPr>
        <w:spacing w:line="560" w:lineRule="exact"/>
        <w:ind w:firstLineChars="200" w:firstLine="640"/>
        <w:rPr>
          <w:rFonts w:ascii="Times New Roman" w:eastAsia="仿宋_GB2312" w:hAnsi="Times New Roman" w:cs="Times New Roman"/>
          <w:sz w:val="32"/>
          <w:szCs w:val="32"/>
        </w:rPr>
      </w:pPr>
      <w:r w:rsidRPr="0087069B">
        <w:rPr>
          <w:rFonts w:ascii="Times New Roman" w:eastAsia="仿宋_GB2312" w:hAnsi="Times New Roman" w:cs="Times New Roman" w:hint="eastAsia"/>
          <w:sz w:val="32"/>
          <w:szCs w:val="32"/>
        </w:rPr>
        <w:t>该公司</w:t>
      </w:r>
      <w:r w:rsidRPr="0087069B">
        <w:rPr>
          <w:rFonts w:ascii="Times New Roman" w:eastAsia="仿宋_GB2312" w:hAnsi="Times New Roman" w:cs="Times New Roman" w:hint="eastAsia"/>
          <w:sz w:val="32"/>
          <w:szCs w:val="32"/>
        </w:rPr>
        <w:t>2023</w:t>
      </w:r>
      <w:r w:rsidRPr="0087069B">
        <w:rPr>
          <w:rFonts w:ascii="Times New Roman" w:eastAsia="仿宋_GB2312" w:hAnsi="Times New Roman" w:cs="Times New Roman" w:hint="eastAsia"/>
          <w:sz w:val="32"/>
          <w:szCs w:val="32"/>
        </w:rPr>
        <w:t>年</w:t>
      </w:r>
      <w:r w:rsidRPr="0087069B">
        <w:rPr>
          <w:rFonts w:ascii="Times New Roman" w:eastAsia="仿宋_GB2312" w:hAnsi="Times New Roman" w:cs="Times New Roman" w:hint="eastAsia"/>
          <w:sz w:val="32"/>
          <w:szCs w:val="32"/>
        </w:rPr>
        <w:t>12</w:t>
      </w:r>
      <w:r w:rsidRPr="0087069B">
        <w:rPr>
          <w:rFonts w:ascii="Times New Roman" w:eastAsia="仿宋_GB2312" w:hAnsi="Times New Roman" w:cs="Times New Roman" w:hint="eastAsia"/>
          <w:sz w:val="32"/>
          <w:szCs w:val="32"/>
        </w:rPr>
        <w:t>月底营业收入</w:t>
      </w:r>
      <w:r w:rsidRPr="0087069B">
        <w:rPr>
          <w:rFonts w:ascii="Times New Roman" w:eastAsia="仿宋_GB2312" w:hAnsi="Times New Roman" w:cs="Times New Roman" w:hint="eastAsia"/>
          <w:sz w:val="32"/>
          <w:szCs w:val="32"/>
        </w:rPr>
        <w:t>11294</w:t>
      </w:r>
      <w:r w:rsidRPr="0087069B">
        <w:rPr>
          <w:rFonts w:ascii="Times New Roman" w:eastAsia="仿宋_GB2312" w:hAnsi="Times New Roman" w:cs="Times New Roman" w:hint="eastAsia"/>
          <w:sz w:val="32"/>
          <w:szCs w:val="32"/>
        </w:rPr>
        <w:t>万元，利润总额</w:t>
      </w:r>
      <w:r w:rsidRPr="0087069B">
        <w:rPr>
          <w:rFonts w:ascii="Times New Roman" w:eastAsia="仿宋_GB2312" w:hAnsi="Times New Roman" w:cs="Times New Roman" w:hint="eastAsia"/>
          <w:sz w:val="32"/>
          <w:szCs w:val="32"/>
        </w:rPr>
        <w:t>1426</w:t>
      </w:r>
      <w:r w:rsidRPr="0087069B">
        <w:rPr>
          <w:rFonts w:ascii="Times New Roman" w:eastAsia="仿宋_GB2312" w:hAnsi="Times New Roman" w:cs="Times New Roman" w:hint="eastAsia"/>
          <w:sz w:val="32"/>
          <w:szCs w:val="32"/>
        </w:rPr>
        <w:t>万元；</w:t>
      </w:r>
      <w:r w:rsidRPr="0087069B">
        <w:rPr>
          <w:rFonts w:ascii="Times New Roman" w:eastAsia="仿宋_GB2312" w:hAnsi="Times New Roman" w:cs="Times New Roman" w:hint="eastAsia"/>
          <w:sz w:val="32"/>
          <w:szCs w:val="32"/>
        </w:rPr>
        <w:t>2024</w:t>
      </w:r>
      <w:r w:rsidRPr="0087069B">
        <w:rPr>
          <w:rFonts w:ascii="Times New Roman" w:eastAsia="仿宋_GB2312" w:hAnsi="Times New Roman" w:cs="Times New Roman" w:hint="eastAsia"/>
          <w:sz w:val="32"/>
          <w:szCs w:val="32"/>
        </w:rPr>
        <w:t>年</w:t>
      </w:r>
      <w:r w:rsidRPr="0087069B">
        <w:rPr>
          <w:rFonts w:ascii="Times New Roman" w:eastAsia="仿宋_GB2312" w:hAnsi="Times New Roman" w:cs="Times New Roman" w:hint="eastAsia"/>
          <w:sz w:val="32"/>
          <w:szCs w:val="32"/>
        </w:rPr>
        <w:t>12</w:t>
      </w:r>
      <w:r w:rsidRPr="0087069B">
        <w:rPr>
          <w:rFonts w:ascii="Times New Roman" w:eastAsia="仿宋_GB2312" w:hAnsi="Times New Roman" w:cs="Times New Roman" w:hint="eastAsia"/>
          <w:sz w:val="32"/>
          <w:szCs w:val="32"/>
        </w:rPr>
        <w:t>月底营业收入</w:t>
      </w:r>
      <w:r w:rsidRPr="0087069B">
        <w:rPr>
          <w:rFonts w:ascii="Times New Roman" w:eastAsia="仿宋_GB2312" w:hAnsi="Times New Roman" w:cs="Times New Roman" w:hint="eastAsia"/>
          <w:sz w:val="32"/>
          <w:szCs w:val="32"/>
        </w:rPr>
        <w:t>1892</w:t>
      </w:r>
      <w:r w:rsidRPr="0087069B">
        <w:rPr>
          <w:rFonts w:ascii="Times New Roman" w:eastAsia="仿宋_GB2312" w:hAnsi="Times New Roman" w:cs="Times New Roman" w:hint="eastAsia"/>
          <w:sz w:val="32"/>
          <w:szCs w:val="32"/>
        </w:rPr>
        <w:t>万元，利润总额</w:t>
      </w:r>
      <w:r w:rsidRPr="0087069B">
        <w:rPr>
          <w:rFonts w:ascii="Times New Roman" w:eastAsia="仿宋_GB2312" w:hAnsi="Times New Roman" w:cs="Times New Roman" w:hint="eastAsia"/>
          <w:sz w:val="32"/>
          <w:szCs w:val="32"/>
        </w:rPr>
        <w:t>34</w:t>
      </w:r>
      <w:r w:rsidRPr="0087069B">
        <w:rPr>
          <w:rFonts w:ascii="Times New Roman" w:eastAsia="仿宋_GB2312" w:hAnsi="Times New Roman" w:cs="Times New Roman" w:hint="eastAsia"/>
          <w:sz w:val="32"/>
          <w:szCs w:val="32"/>
        </w:rPr>
        <w:t>万元，最近两个会计年度连续盈利。</w:t>
      </w:r>
    </w:p>
    <w:p w:rsidR="0087069B" w:rsidRPr="006F7C76" w:rsidRDefault="0087069B" w:rsidP="0087069B">
      <w:pPr>
        <w:spacing w:line="560" w:lineRule="exact"/>
        <w:ind w:firstLineChars="200" w:firstLine="640"/>
        <w:rPr>
          <w:rFonts w:ascii="Times New Roman" w:eastAsia="仿宋_GB2312" w:hAnsi="Times New Roman" w:cs="Times New Roman"/>
          <w:sz w:val="32"/>
          <w:szCs w:val="32"/>
        </w:rPr>
      </w:pPr>
      <w:r w:rsidRPr="0087069B">
        <w:rPr>
          <w:rFonts w:ascii="Times New Roman" w:eastAsia="仿宋_GB2312" w:hAnsi="Times New Roman" w:cs="Times New Roman" w:hint="eastAsia"/>
          <w:sz w:val="32"/>
          <w:szCs w:val="32"/>
        </w:rPr>
        <w:t>截止</w:t>
      </w:r>
      <w:r w:rsidRPr="0087069B">
        <w:rPr>
          <w:rFonts w:ascii="Times New Roman" w:eastAsia="仿宋_GB2312" w:hAnsi="Times New Roman" w:cs="Times New Roman" w:hint="eastAsia"/>
          <w:sz w:val="32"/>
          <w:szCs w:val="32"/>
        </w:rPr>
        <w:t>2024</w:t>
      </w:r>
      <w:r w:rsidRPr="0087069B">
        <w:rPr>
          <w:rFonts w:ascii="Times New Roman" w:eastAsia="仿宋_GB2312" w:hAnsi="Times New Roman" w:cs="Times New Roman" w:hint="eastAsia"/>
          <w:sz w:val="32"/>
          <w:szCs w:val="32"/>
        </w:rPr>
        <w:t>年</w:t>
      </w:r>
      <w:r w:rsidRPr="0087069B">
        <w:rPr>
          <w:rFonts w:ascii="Times New Roman" w:eastAsia="仿宋_GB2312" w:hAnsi="Times New Roman" w:cs="Times New Roman" w:hint="eastAsia"/>
          <w:sz w:val="32"/>
          <w:szCs w:val="32"/>
        </w:rPr>
        <w:t>12</w:t>
      </w:r>
      <w:r w:rsidRPr="0087069B">
        <w:rPr>
          <w:rFonts w:ascii="Times New Roman" w:eastAsia="仿宋_GB2312" w:hAnsi="Times New Roman" w:cs="Times New Roman" w:hint="eastAsia"/>
          <w:sz w:val="32"/>
          <w:szCs w:val="32"/>
        </w:rPr>
        <w:t>月底，公司资产总计</w:t>
      </w:r>
      <w:r w:rsidRPr="0087069B">
        <w:rPr>
          <w:rFonts w:ascii="Times New Roman" w:eastAsia="仿宋_GB2312" w:hAnsi="Times New Roman" w:cs="Times New Roman" w:hint="eastAsia"/>
          <w:sz w:val="32"/>
          <w:szCs w:val="32"/>
        </w:rPr>
        <w:t>16974</w:t>
      </w:r>
      <w:r w:rsidRPr="0087069B">
        <w:rPr>
          <w:rFonts w:ascii="Times New Roman" w:eastAsia="仿宋_GB2312" w:hAnsi="Times New Roman" w:cs="Times New Roman" w:hint="eastAsia"/>
          <w:sz w:val="32"/>
          <w:szCs w:val="32"/>
        </w:rPr>
        <w:t>万元，负债总计</w:t>
      </w:r>
      <w:r w:rsidRPr="0087069B">
        <w:rPr>
          <w:rFonts w:ascii="Times New Roman" w:eastAsia="仿宋_GB2312" w:hAnsi="Times New Roman" w:cs="Times New Roman" w:hint="eastAsia"/>
          <w:sz w:val="32"/>
          <w:szCs w:val="32"/>
        </w:rPr>
        <w:t>5502</w:t>
      </w:r>
      <w:r w:rsidRPr="0087069B">
        <w:rPr>
          <w:rFonts w:ascii="Times New Roman" w:eastAsia="仿宋_GB2312" w:hAnsi="Times New Roman" w:cs="Times New Roman" w:hint="eastAsia"/>
          <w:sz w:val="32"/>
          <w:szCs w:val="32"/>
        </w:rPr>
        <w:t>万元，所有者权益总计</w:t>
      </w:r>
      <w:r>
        <w:rPr>
          <w:rFonts w:ascii="Times New Roman" w:eastAsia="仿宋_GB2312" w:hAnsi="Times New Roman" w:cs="Times New Roman" w:hint="eastAsia"/>
          <w:sz w:val="32"/>
          <w:szCs w:val="32"/>
        </w:rPr>
        <w:t>11472</w:t>
      </w:r>
      <w:r w:rsidRPr="0087069B">
        <w:rPr>
          <w:rFonts w:ascii="Times New Roman" w:eastAsia="仿宋_GB2312" w:hAnsi="Times New Roman" w:cs="Times New Roman" w:hint="eastAsia"/>
          <w:sz w:val="32"/>
          <w:szCs w:val="32"/>
        </w:rPr>
        <w:t>万元，净资产占总资产的</w:t>
      </w:r>
      <w:r>
        <w:rPr>
          <w:rFonts w:ascii="Times New Roman" w:eastAsia="仿宋_GB2312" w:hAnsi="Times New Roman" w:cs="Times New Roman" w:hint="eastAsia"/>
          <w:sz w:val="32"/>
          <w:szCs w:val="32"/>
        </w:rPr>
        <w:t>67</w:t>
      </w:r>
      <w:r w:rsidRPr="0087069B">
        <w:rPr>
          <w:rFonts w:ascii="Times New Roman" w:eastAsia="仿宋_GB2312" w:hAnsi="Times New Roman" w:cs="Times New Roman" w:hint="eastAsia"/>
          <w:sz w:val="32"/>
          <w:szCs w:val="32"/>
        </w:rPr>
        <w:t>%</w:t>
      </w:r>
      <w:r w:rsidRPr="0087069B">
        <w:rPr>
          <w:rFonts w:ascii="Times New Roman" w:eastAsia="仿宋_GB2312" w:hAnsi="Times New Roman" w:cs="Times New Roman" w:hint="eastAsia"/>
          <w:sz w:val="32"/>
          <w:szCs w:val="32"/>
        </w:rPr>
        <w:t>。</w:t>
      </w:r>
    </w:p>
    <w:p w:rsidR="00696DFE" w:rsidRPr="006F7C76" w:rsidRDefault="00966AFA"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2.</w:t>
      </w:r>
      <w:r w:rsidR="00696DFE" w:rsidRPr="006F7C76">
        <w:rPr>
          <w:rFonts w:ascii="Times New Roman" w:eastAsia="仿宋_GB2312" w:hAnsi="Times New Roman" w:cs="Times New Roman"/>
          <w:sz w:val="32"/>
          <w:szCs w:val="32"/>
        </w:rPr>
        <w:t>公司纳税情况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公司自成立至今</w:t>
      </w:r>
      <w:r w:rsidR="00EF09EE">
        <w:rPr>
          <w:rFonts w:ascii="Times New Roman" w:eastAsia="仿宋_GB2312" w:hAnsi="Times New Roman" w:cs="Times New Roman" w:hint="eastAsia"/>
          <w:sz w:val="32"/>
          <w:szCs w:val="32"/>
        </w:rPr>
        <w:t>，</w:t>
      </w:r>
      <w:r w:rsidRPr="006F7C76">
        <w:rPr>
          <w:rFonts w:ascii="Times New Roman" w:eastAsia="仿宋_GB2312" w:hAnsi="Times New Roman" w:cs="Times New Roman"/>
          <w:sz w:val="32"/>
          <w:szCs w:val="32"/>
        </w:rPr>
        <w:t>纳税记录良好，无偷税、漏税情况。</w:t>
      </w:r>
      <w:r w:rsidR="00B126A9" w:rsidRPr="00B126A9">
        <w:rPr>
          <w:rFonts w:ascii="Times New Roman" w:eastAsia="仿宋_GB2312" w:hAnsi="Times New Roman" w:cs="Times New Roman" w:hint="eastAsia"/>
          <w:sz w:val="32"/>
          <w:szCs w:val="32"/>
        </w:rPr>
        <w:t>2023</w:t>
      </w:r>
      <w:r w:rsidR="00B126A9" w:rsidRPr="00B126A9">
        <w:rPr>
          <w:rFonts w:ascii="Times New Roman" w:eastAsia="仿宋_GB2312" w:hAnsi="Times New Roman" w:cs="Times New Roman" w:hint="eastAsia"/>
          <w:sz w:val="32"/>
          <w:szCs w:val="32"/>
        </w:rPr>
        <w:t>年度缴纳税金</w:t>
      </w:r>
      <w:r w:rsidR="00B126A9">
        <w:rPr>
          <w:rFonts w:ascii="Times New Roman" w:eastAsia="仿宋_GB2312" w:hAnsi="Times New Roman" w:cs="Times New Roman" w:hint="eastAsia"/>
          <w:sz w:val="32"/>
          <w:szCs w:val="32"/>
        </w:rPr>
        <w:t>1731</w:t>
      </w:r>
      <w:r w:rsidR="0087069B">
        <w:rPr>
          <w:rFonts w:ascii="Times New Roman" w:eastAsia="仿宋_GB2312" w:hAnsi="Times New Roman" w:cs="Times New Roman" w:hint="eastAsia"/>
          <w:sz w:val="32"/>
          <w:szCs w:val="32"/>
        </w:rPr>
        <w:t>万元，</w:t>
      </w:r>
      <w:r w:rsidR="0087069B" w:rsidRPr="0087069B">
        <w:rPr>
          <w:rFonts w:ascii="Times New Roman" w:eastAsia="仿宋_GB2312" w:hAnsi="Times New Roman" w:cs="Times New Roman" w:hint="eastAsia"/>
          <w:sz w:val="32"/>
          <w:szCs w:val="32"/>
        </w:rPr>
        <w:t>2024</w:t>
      </w:r>
      <w:r w:rsidR="0087069B" w:rsidRPr="0087069B">
        <w:rPr>
          <w:rFonts w:ascii="Times New Roman" w:eastAsia="仿宋_GB2312" w:hAnsi="Times New Roman" w:cs="Times New Roman" w:hint="eastAsia"/>
          <w:sz w:val="32"/>
          <w:szCs w:val="32"/>
        </w:rPr>
        <w:t>年度缴纳税金</w:t>
      </w:r>
      <w:r w:rsidR="0087069B" w:rsidRPr="0087069B">
        <w:rPr>
          <w:rFonts w:ascii="Times New Roman" w:eastAsia="仿宋_GB2312" w:hAnsi="Times New Roman" w:cs="Times New Roman" w:hint="eastAsia"/>
          <w:sz w:val="32"/>
          <w:szCs w:val="32"/>
        </w:rPr>
        <w:t>64</w:t>
      </w:r>
      <w:r w:rsidR="0087069B" w:rsidRPr="0087069B">
        <w:rPr>
          <w:rFonts w:ascii="Times New Roman" w:eastAsia="仿宋_GB2312" w:hAnsi="Times New Roman" w:cs="Times New Roman" w:hint="eastAsia"/>
          <w:sz w:val="32"/>
          <w:szCs w:val="32"/>
        </w:rPr>
        <w:t>万元。</w:t>
      </w:r>
    </w:p>
    <w:p w:rsidR="00696DFE" w:rsidRPr="006F7C76" w:rsidRDefault="00966AFA"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3.</w:t>
      </w:r>
      <w:r w:rsidR="00696DFE" w:rsidRPr="006F7C76">
        <w:rPr>
          <w:rFonts w:ascii="Times New Roman" w:eastAsia="仿宋_GB2312" w:hAnsi="Times New Roman" w:cs="Times New Roman"/>
          <w:sz w:val="32"/>
          <w:szCs w:val="32"/>
        </w:rPr>
        <w:t>公司贷款情况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该公司诚实守信，能够及时归还银行贷款，没有发生逾期和欠息的情形，截止</w:t>
      </w:r>
      <w:r w:rsidR="00060C76">
        <w:rPr>
          <w:rFonts w:ascii="Times New Roman" w:eastAsia="仿宋_GB2312" w:hAnsi="Times New Roman" w:cs="Times New Roman"/>
          <w:sz w:val="32"/>
          <w:szCs w:val="32"/>
        </w:rPr>
        <w:t>202</w:t>
      </w:r>
      <w:r w:rsidR="0087069B">
        <w:rPr>
          <w:rFonts w:ascii="Times New Roman" w:eastAsia="仿宋_GB2312" w:hAnsi="Times New Roman" w:cs="Times New Roman" w:hint="eastAsia"/>
          <w:sz w:val="32"/>
          <w:szCs w:val="32"/>
        </w:rPr>
        <w:t>4</w:t>
      </w:r>
      <w:r w:rsidRPr="006F7C76">
        <w:rPr>
          <w:rFonts w:ascii="Times New Roman" w:eastAsia="仿宋_GB2312" w:hAnsi="Times New Roman" w:cs="Times New Roman"/>
          <w:sz w:val="32"/>
          <w:szCs w:val="32"/>
        </w:rPr>
        <w:t>年</w:t>
      </w:r>
      <w:r w:rsidR="00B126A9">
        <w:rPr>
          <w:rFonts w:ascii="Times New Roman" w:eastAsia="仿宋_GB2312" w:hAnsi="Times New Roman" w:cs="Times New Roman"/>
          <w:sz w:val="32"/>
          <w:szCs w:val="32"/>
        </w:rPr>
        <w:t>1</w:t>
      </w:r>
      <w:r w:rsidR="00B126A9">
        <w:rPr>
          <w:rFonts w:ascii="Times New Roman" w:eastAsia="仿宋_GB2312" w:hAnsi="Times New Roman" w:cs="Times New Roman" w:hint="eastAsia"/>
          <w:sz w:val="32"/>
          <w:szCs w:val="32"/>
        </w:rPr>
        <w:t>2</w:t>
      </w:r>
      <w:r w:rsidRPr="006F7C76">
        <w:rPr>
          <w:rFonts w:ascii="Times New Roman" w:eastAsia="仿宋_GB2312" w:hAnsi="Times New Roman" w:cs="Times New Roman"/>
          <w:sz w:val="32"/>
          <w:szCs w:val="32"/>
        </w:rPr>
        <w:t>月底，该公司在金融机构贷款合计</w:t>
      </w:r>
      <w:r w:rsidR="0087069B">
        <w:rPr>
          <w:rFonts w:ascii="Times New Roman" w:eastAsia="仿宋_GB2312" w:hAnsi="Times New Roman" w:cs="Times New Roman" w:hint="eastAsia"/>
          <w:sz w:val="32"/>
          <w:szCs w:val="32"/>
        </w:rPr>
        <w:t>4300</w:t>
      </w:r>
      <w:r w:rsidRPr="006F7C76">
        <w:rPr>
          <w:rFonts w:ascii="Times New Roman" w:eastAsia="仿宋_GB2312" w:hAnsi="Times New Roman" w:cs="Times New Roman"/>
          <w:sz w:val="32"/>
          <w:szCs w:val="32"/>
        </w:rPr>
        <w:t>万元。</w:t>
      </w:r>
    </w:p>
    <w:p w:rsidR="00696DFE" w:rsidRPr="006F7C76" w:rsidRDefault="00966AFA" w:rsidP="00966AFA">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lastRenderedPageBreak/>
        <w:t>4.</w:t>
      </w:r>
      <w:r w:rsidR="00696DFE" w:rsidRPr="006F7C76">
        <w:rPr>
          <w:rFonts w:ascii="Times New Roman" w:eastAsia="仿宋_GB2312" w:hAnsi="Times New Roman" w:cs="Times New Roman"/>
          <w:sz w:val="32"/>
          <w:szCs w:val="32"/>
        </w:rPr>
        <w:t>对金融机构权益性投资情况。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该企业对金融机构有股权性投资企业</w:t>
      </w:r>
      <w:r w:rsidRPr="006F7C76">
        <w:rPr>
          <w:rFonts w:ascii="Times New Roman" w:eastAsia="仿宋_GB2312" w:hAnsi="Times New Roman" w:cs="Times New Roman"/>
          <w:sz w:val="32"/>
          <w:szCs w:val="32"/>
        </w:rPr>
        <w:t>1</w:t>
      </w:r>
      <w:r w:rsidRPr="006F7C76">
        <w:rPr>
          <w:rFonts w:ascii="Times New Roman" w:eastAsia="仿宋_GB2312" w:hAnsi="Times New Roman" w:cs="Times New Roman"/>
          <w:sz w:val="32"/>
          <w:szCs w:val="32"/>
        </w:rPr>
        <w:t>家。</w:t>
      </w:r>
    </w:p>
    <w:p w:rsidR="00696DFE" w:rsidRPr="006F7C76" w:rsidRDefault="00696DFE" w:rsidP="00696DFE">
      <w:pPr>
        <w:ind w:firstLineChars="200" w:firstLine="600"/>
        <w:rPr>
          <w:rFonts w:ascii="Times New Roman" w:eastAsia="仿宋_GB2312" w:hAnsi="Times New Roman" w:cs="Times New Roman"/>
          <w:sz w:val="30"/>
          <w:szCs w:val="30"/>
        </w:rPr>
      </w:pPr>
      <w:r w:rsidRPr="006F7C76">
        <w:rPr>
          <w:rFonts w:ascii="Times New Roman" w:eastAsia="仿宋_GB2312" w:hAnsi="Times New Roman" w:cs="Times New Roman"/>
          <w:sz w:val="30"/>
          <w:szCs w:val="30"/>
        </w:rPr>
        <w:t xml:space="preserve">                                   </w:t>
      </w:r>
      <w:r w:rsidRPr="006F7C76">
        <w:rPr>
          <w:rFonts w:ascii="Times New Roman" w:eastAsia="仿宋_GB2312" w:hAnsi="Times New Roman" w:cs="Times New Roman"/>
          <w:sz w:val="28"/>
          <w:szCs w:val="28"/>
        </w:rPr>
        <w:t>单位：万元，</w:t>
      </w:r>
      <w:r w:rsidRPr="006F7C76">
        <w:rPr>
          <w:rFonts w:ascii="Times New Roman" w:eastAsia="仿宋_GB2312" w:hAnsi="Times New Roman" w:cs="Times New Roman"/>
          <w:sz w:val="28"/>
          <w:szCs w:val="28"/>
        </w:rPr>
        <w:t>%</w:t>
      </w:r>
    </w:p>
    <w:tbl>
      <w:tblPr>
        <w:tblW w:w="0" w:type="auto"/>
        <w:tblInd w:w="675" w:type="dxa"/>
        <w:tblLayout w:type="fixed"/>
        <w:tblLook w:val="0000" w:firstRow="0" w:lastRow="0" w:firstColumn="0" w:lastColumn="0" w:noHBand="0" w:noVBand="0"/>
      </w:tblPr>
      <w:tblGrid>
        <w:gridCol w:w="2977"/>
        <w:gridCol w:w="1276"/>
        <w:gridCol w:w="1417"/>
        <w:gridCol w:w="1276"/>
      </w:tblGrid>
      <w:tr w:rsidR="00696DFE" w:rsidRPr="006F7C76" w:rsidTr="00966AFA">
        <w:trPr>
          <w:trHeight w:val="660"/>
        </w:trPr>
        <w:tc>
          <w:tcPr>
            <w:tcW w:w="297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单位名称</w:t>
            </w:r>
          </w:p>
        </w:tc>
        <w:tc>
          <w:tcPr>
            <w:tcW w:w="127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比例</w:t>
            </w:r>
          </w:p>
        </w:tc>
        <w:tc>
          <w:tcPr>
            <w:tcW w:w="141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出资金额</w:t>
            </w:r>
          </w:p>
        </w:tc>
        <w:tc>
          <w:tcPr>
            <w:tcW w:w="127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备注</w:t>
            </w:r>
          </w:p>
        </w:tc>
      </w:tr>
      <w:tr w:rsidR="00696DFE" w:rsidRPr="006F7C76" w:rsidTr="00966AFA">
        <w:trPr>
          <w:trHeight w:val="390"/>
        </w:trPr>
        <w:tc>
          <w:tcPr>
            <w:tcW w:w="297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Cs w:val="21"/>
              </w:rPr>
            </w:pPr>
            <w:r w:rsidRPr="006F7C76">
              <w:rPr>
                <w:rFonts w:ascii="Times New Roman" w:eastAsia="宋体" w:hAnsi="Times New Roman" w:cs="Times New Roman"/>
                <w:color w:val="000000"/>
                <w:szCs w:val="21"/>
              </w:rPr>
              <w:t>新昌农商银行</w:t>
            </w:r>
          </w:p>
        </w:tc>
        <w:tc>
          <w:tcPr>
            <w:tcW w:w="127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4"/>
              </w:rPr>
            </w:pPr>
            <w:r w:rsidRPr="006F7C76">
              <w:rPr>
                <w:rFonts w:ascii="Times New Roman" w:eastAsia="宋体" w:hAnsi="Times New Roman" w:cs="Times New Roman"/>
                <w:color w:val="000000"/>
                <w:sz w:val="24"/>
                <w:szCs w:val="24"/>
              </w:rPr>
              <w:t>1.99</w:t>
            </w:r>
          </w:p>
        </w:tc>
        <w:tc>
          <w:tcPr>
            <w:tcW w:w="1417"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4"/>
              </w:rPr>
            </w:pPr>
            <w:r w:rsidRPr="006F7C76">
              <w:rPr>
                <w:rFonts w:ascii="Times New Roman" w:eastAsia="宋体" w:hAnsi="Times New Roman" w:cs="Times New Roman"/>
                <w:color w:val="000000"/>
                <w:sz w:val="24"/>
                <w:szCs w:val="24"/>
              </w:rPr>
              <w:t>439.4</w:t>
            </w:r>
          </w:p>
        </w:tc>
        <w:tc>
          <w:tcPr>
            <w:tcW w:w="127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p>
        </w:tc>
      </w:tr>
    </w:tbl>
    <w:p w:rsidR="00F8241F" w:rsidRPr="006F7C76" w:rsidRDefault="00966AFA" w:rsidP="00966AFA">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5.</w:t>
      </w:r>
      <w:r w:rsidR="00696DFE" w:rsidRPr="006F7C76">
        <w:rPr>
          <w:rFonts w:ascii="Times New Roman" w:eastAsia="仿宋_GB2312" w:hAnsi="Times New Roman" w:cs="Times New Roman"/>
          <w:sz w:val="32"/>
          <w:szCs w:val="32"/>
        </w:rPr>
        <w:t>从历年业务经营看，该公司具有良好的资本补充能力，公司信誉情况和社会声誉良好，近两年无重大违规行为。该公司无关联企业在浙江新昌农村商业银行股份有限公司及境内其他金融机构投资入股。</w:t>
      </w:r>
    </w:p>
    <w:p w:rsidR="00EA5C23" w:rsidRPr="006F7C76" w:rsidRDefault="00966AFA" w:rsidP="00966AFA">
      <w:pPr>
        <w:spacing w:line="560" w:lineRule="exact"/>
        <w:ind w:firstLineChars="200" w:firstLine="640"/>
        <w:rPr>
          <w:rFonts w:ascii="Times New Roman" w:eastAsia="楷体_GB2312" w:hAnsi="Times New Roman" w:cs="Times New Roman"/>
          <w:sz w:val="32"/>
          <w:szCs w:val="32"/>
        </w:rPr>
      </w:pPr>
      <w:r w:rsidRPr="006F7C76">
        <w:rPr>
          <w:rFonts w:ascii="Times New Roman" w:eastAsia="楷体_GB2312" w:hAnsi="Times New Roman" w:cs="Times New Roman"/>
          <w:sz w:val="32"/>
          <w:szCs w:val="32"/>
        </w:rPr>
        <w:t>（七）</w:t>
      </w:r>
      <w:r w:rsidR="00A718AA" w:rsidRPr="006F7C76">
        <w:rPr>
          <w:rFonts w:ascii="Times New Roman" w:eastAsia="楷体_GB2312" w:hAnsi="Times New Roman" w:cs="Times New Roman"/>
          <w:sz w:val="32"/>
          <w:szCs w:val="32"/>
        </w:rPr>
        <w:t>京新控股集团有限公司</w:t>
      </w:r>
      <w:r w:rsidR="00F8241F" w:rsidRPr="006F7C76">
        <w:rPr>
          <w:rFonts w:ascii="Times New Roman" w:eastAsia="楷体_GB2312" w:hAnsi="Times New Roman" w:cs="Times New Roman"/>
          <w:sz w:val="32"/>
          <w:szCs w:val="32"/>
        </w:rPr>
        <w:t>评估情况</w:t>
      </w:r>
    </w:p>
    <w:p w:rsidR="00696DFE" w:rsidRPr="006F7C76" w:rsidRDefault="00EF09EE" w:rsidP="00EF09EE">
      <w:pPr>
        <w:spacing w:line="560" w:lineRule="exact"/>
        <w:ind w:firstLineChars="200" w:firstLine="640"/>
        <w:rPr>
          <w:rFonts w:ascii="Times New Roman" w:eastAsia="仿宋_GB2312" w:hAnsi="Times New Roman" w:cs="Times New Roman"/>
          <w:sz w:val="32"/>
          <w:szCs w:val="32"/>
        </w:rPr>
      </w:pPr>
      <w:r w:rsidRPr="00EF09EE">
        <w:rPr>
          <w:rFonts w:ascii="Times New Roman" w:eastAsia="仿宋_GB2312" w:hAnsi="Times New Roman" w:cs="Times New Roman" w:hint="eastAsia"/>
          <w:sz w:val="32"/>
          <w:szCs w:val="32"/>
        </w:rPr>
        <w:t>京新控股集团有限公司是经工商行政管理局批准设立的股份有限公司，该公司成立于</w:t>
      </w:r>
      <w:r w:rsidRPr="00EF09EE">
        <w:rPr>
          <w:rFonts w:ascii="Times New Roman" w:eastAsia="仿宋_GB2312" w:hAnsi="Times New Roman" w:cs="Times New Roman" w:hint="eastAsia"/>
          <w:sz w:val="32"/>
          <w:szCs w:val="32"/>
        </w:rPr>
        <w:t>2010</w:t>
      </w:r>
      <w:r w:rsidRPr="00EF09EE">
        <w:rPr>
          <w:rFonts w:ascii="Times New Roman" w:eastAsia="仿宋_GB2312" w:hAnsi="Times New Roman" w:cs="Times New Roman" w:hint="eastAsia"/>
          <w:sz w:val="32"/>
          <w:szCs w:val="32"/>
        </w:rPr>
        <w:t>年</w:t>
      </w:r>
      <w:r w:rsidRPr="00EF09EE">
        <w:rPr>
          <w:rFonts w:ascii="Times New Roman" w:eastAsia="仿宋_GB2312" w:hAnsi="Times New Roman" w:cs="Times New Roman" w:hint="eastAsia"/>
          <w:sz w:val="32"/>
          <w:szCs w:val="32"/>
        </w:rPr>
        <w:t>1</w:t>
      </w:r>
      <w:r w:rsidRPr="00EF09EE">
        <w:rPr>
          <w:rFonts w:ascii="Times New Roman" w:eastAsia="仿宋_GB2312" w:hAnsi="Times New Roman" w:cs="Times New Roman" w:hint="eastAsia"/>
          <w:sz w:val="32"/>
          <w:szCs w:val="32"/>
        </w:rPr>
        <w:t>月</w:t>
      </w:r>
      <w:r w:rsidRPr="00EF09EE">
        <w:rPr>
          <w:rFonts w:ascii="Times New Roman" w:eastAsia="仿宋_GB2312" w:hAnsi="Times New Roman" w:cs="Times New Roman" w:hint="eastAsia"/>
          <w:sz w:val="32"/>
          <w:szCs w:val="32"/>
        </w:rPr>
        <w:t>27</w:t>
      </w:r>
      <w:r w:rsidRPr="00EF09EE">
        <w:rPr>
          <w:rFonts w:ascii="Times New Roman" w:eastAsia="仿宋_GB2312" w:hAnsi="Times New Roman" w:cs="Times New Roman" w:hint="eastAsia"/>
          <w:sz w:val="32"/>
          <w:szCs w:val="32"/>
        </w:rPr>
        <w:t>日，具有真实、合法、有效的营业执照，公司类型：有限责任公司。</w:t>
      </w:r>
      <w:r w:rsidR="00CA143C">
        <w:rPr>
          <w:rFonts w:ascii="Times New Roman" w:eastAsia="仿宋_GB2312" w:hAnsi="Times New Roman" w:cs="Times New Roman" w:hint="eastAsia"/>
          <w:sz w:val="32"/>
          <w:szCs w:val="32"/>
        </w:rPr>
        <w:t>注册地址</w:t>
      </w:r>
      <w:r w:rsidRPr="00EF09EE">
        <w:rPr>
          <w:rFonts w:ascii="Times New Roman" w:eastAsia="仿宋_GB2312" w:hAnsi="Times New Roman" w:cs="Times New Roman" w:hint="eastAsia"/>
          <w:sz w:val="32"/>
          <w:szCs w:val="32"/>
        </w:rPr>
        <w:t>：新昌县七星街道天坛路</w:t>
      </w:r>
      <w:r w:rsidRPr="00EF09EE">
        <w:rPr>
          <w:rFonts w:ascii="Times New Roman" w:eastAsia="仿宋_GB2312" w:hAnsi="Times New Roman" w:cs="Times New Roman" w:hint="eastAsia"/>
          <w:sz w:val="32"/>
          <w:szCs w:val="32"/>
        </w:rPr>
        <w:t>5</w:t>
      </w:r>
      <w:r w:rsidRPr="00EF09EE">
        <w:rPr>
          <w:rFonts w:ascii="Times New Roman" w:eastAsia="仿宋_GB2312" w:hAnsi="Times New Roman" w:cs="Times New Roman" w:hint="eastAsia"/>
          <w:sz w:val="32"/>
          <w:szCs w:val="32"/>
        </w:rPr>
        <w:t>号（京新大厦</w:t>
      </w:r>
      <w:r w:rsidRPr="00EF09EE">
        <w:rPr>
          <w:rFonts w:ascii="Times New Roman" w:eastAsia="仿宋_GB2312" w:hAnsi="Times New Roman" w:cs="Times New Roman" w:hint="eastAsia"/>
          <w:sz w:val="32"/>
          <w:szCs w:val="32"/>
        </w:rPr>
        <w:t>5</w:t>
      </w:r>
      <w:r w:rsidRPr="00EF09EE">
        <w:rPr>
          <w:rFonts w:ascii="Times New Roman" w:eastAsia="仿宋_GB2312" w:hAnsi="Times New Roman" w:cs="Times New Roman" w:hint="eastAsia"/>
          <w:sz w:val="32"/>
          <w:szCs w:val="32"/>
        </w:rPr>
        <w:t>幢）</w:t>
      </w:r>
      <w:r w:rsidRPr="00EF09EE">
        <w:rPr>
          <w:rFonts w:ascii="Times New Roman" w:eastAsia="仿宋_GB2312" w:hAnsi="Times New Roman" w:cs="Times New Roman" w:hint="eastAsia"/>
          <w:sz w:val="32"/>
          <w:szCs w:val="32"/>
        </w:rPr>
        <w:t>1503</w:t>
      </w:r>
      <w:r w:rsidRPr="00EF09EE">
        <w:rPr>
          <w:rFonts w:ascii="Times New Roman" w:eastAsia="仿宋_GB2312" w:hAnsi="Times New Roman" w:cs="Times New Roman" w:hint="eastAsia"/>
          <w:sz w:val="32"/>
          <w:szCs w:val="32"/>
        </w:rPr>
        <w:t>室，法定代表人吕钢，注册资本</w:t>
      </w:r>
      <w:r w:rsidRPr="00EF09EE">
        <w:rPr>
          <w:rFonts w:ascii="Times New Roman" w:eastAsia="仿宋_GB2312" w:hAnsi="Times New Roman" w:cs="Times New Roman" w:hint="eastAsia"/>
          <w:sz w:val="32"/>
          <w:szCs w:val="32"/>
        </w:rPr>
        <w:t>10000</w:t>
      </w:r>
      <w:r w:rsidRPr="00EF09EE">
        <w:rPr>
          <w:rFonts w:ascii="Times New Roman" w:eastAsia="仿宋_GB2312" w:hAnsi="Times New Roman" w:cs="Times New Roman" w:hint="eastAsia"/>
          <w:sz w:val="32"/>
          <w:szCs w:val="32"/>
        </w:rPr>
        <w:t>万元，主要股东：吕钢出资</w:t>
      </w:r>
      <w:r w:rsidRPr="00EF09EE">
        <w:rPr>
          <w:rFonts w:ascii="Times New Roman" w:eastAsia="仿宋_GB2312" w:hAnsi="Times New Roman" w:cs="Times New Roman" w:hint="eastAsia"/>
          <w:sz w:val="32"/>
          <w:szCs w:val="32"/>
        </w:rPr>
        <w:t>5100</w:t>
      </w:r>
      <w:r w:rsidRPr="00EF09EE">
        <w:rPr>
          <w:rFonts w:ascii="Times New Roman" w:eastAsia="仿宋_GB2312" w:hAnsi="Times New Roman" w:cs="Times New Roman" w:hint="eastAsia"/>
          <w:sz w:val="32"/>
          <w:szCs w:val="32"/>
        </w:rPr>
        <w:t>万元，占注册资本</w:t>
      </w:r>
      <w:r w:rsidRPr="00EF09EE">
        <w:rPr>
          <w:rFonts w:ascii="Times New Roman" w:eastAsia="仿宋_GB2312" w:hAnsi="Times New Roman" w:cs="Times New Roman" w:hint="eastAsia"/>
          <w:sz w:val="32"/>
          <w:szCs w:val="32"/>
        </w:rPr>
        <w:t>51%</w:t>
      </w:r>
      <w:r w:rsidRPr="00EF09EE">
        <w:rPr>
          <w:rFonts w:ascii="Times New Roman" w:eastAsia="仿宋_GB2312" w:hAnsi="Times New Roman" w:cs="Times New Roman" w:hint="eastAsia"/>
          <w:sz w:val="32"/>
          <w:szCs w:val="32"/>
        </w:rPr>
        <w:t>；浙江金至投资有限公司出资</w:t>
      </w:r>
      <w:r w:rsidRPr="00EF09EE">
        <w:rPr>
          <w:rFonts w:ascii="Times New Roman" w:eastAsia="仿宋_GB2312" w:hAnsi="Times New Roman" w:cs="Times New Roman" w:hint="eastAsia"/>
          <w:sz w:val="32"/>
          <w:szCs w:val="32"/>
        </w:rPr>
        <w:t>4900</w:t>
      </w:r>
      <w:r w:rsidRPr="00EF09EE">
        <w:rPr>
          <w:rFonts w:ascii="Times New Roman" w:eastAsia="仿宋_GB2312" w:hAnsi="Times New Roman" w:cs="Times New Roman" w:hint="eastAsia"/>
          <w:sz w:val="32"/>
          <w:szCs w:val="32"/>
        </w:rPr>
        <w:t>万元，占注册资本</w:t>
      </w:r>
      <w:r w:rsidRPr="00EF09EE">
        <w:rPr>
          <w:rFonts w:ascii="Times New Roman" w:eastAsia="仿宋_GB2312" w:hAnsi="Times New Roman" w:cs="Times New Roman" w:hint="eastAsia"/>
          <w:sz w:val="32"/>
          <w:szCs w:val="32"/>
        </w:rPr>
        <w:t>49%</w:t>
      </w:r>
      <w:r w:rsidRPr="00EF09EE">
        <w:rPr>
          <w:rFonts w:ascii="Times New Roman" w:eastAsia="仿宋_GB2312" w:hAnsi="Times New Roman" w:cs="Times New Roman" w:hint="eastAsia"/>
          <w:sz w:val="32"/>
          <w:szCs w:val="32"/>
        </w:rPr>
        <w:t>。经营范围：一般项目：控股公司服务；医用包装材料制造；专用化学产品销售（不含危险化学品）；化工产品销售（不含许可类化工产品）；生物基材料销售；光学仪器销售；包装材料及制品销售；企业管理咨询；信息技术咨询服务；财务咨询；货物进出口；实业投资</w:t>
      </w:r>
      <w:r w:rsidRPr="00EF09EE">
        <w:rPr>
          <w:rFonts w:ascii="Times New Roman" w:eastAsia="仿宋_GB2312" w:hAnsi="Times New Roman" w:cs="Times New Roman" w:hint="eastAsia"/>
          <w:sz w:val="32"/>
          <w:szCs w:val="32"/>
        </w:rPr>
        <w:t>(</w:t>
      </w:r>
      <w:r w:rsidRPr="00EF09EE">
        <w:rPr>
          <w:rFonts w:ascii="Times New Roman" w:eastAsia="仿宋_GB2312" w:hAnsi="Times New Roman" w:cs="Times New Roman" w:hint="eastAsia"/>
          <w:sz w:val="32"/>
          <w:szCs w:val="32"/>
        </w:rPr>
        <w:t>除依法须经批准的项目外，凭营业执照依法自主开展经营活动</w:t>
      </w:r>
      <w:r w:rsidRPr="00EF09EE">
        <w:rPr>
          <w:rFonts w:ascii="Times New Roman" w:eastAsia="仿宋_GB2312" w:hAnsi="Times New Roman" w:cs="Times New Roman" w:hint="eastAsia"/>
          <w:sz w:val="32"/>
          <w:szCs w:val="32"/>
        </w:rPr>
        <w:t>)</w:t>
      </w:r>
      <w:r w:rsidRPr="00EF09EE">
        <w:rPr>
          <w:rFonts w:ascii="Times New Roman" w:eastAsia="仿宋_GB2312" w:hAnsi="Times New Roman" w:cs="Times New Roman" w:hint="eastAsia"/>
          <w:sz w:val="32"/>
          <w:szCs w:val="32"/>
        </w:rPr>
        <w:t>。许可项目：食品添加剂生产</w:t>
      </w:r>
      <w:r w:rsidRPr="00EF09EE">
        <w:rPr>
          <w:rFonts w:ascii="Times New Roman" w:eastAsia="仿宋_GB2312" w:hAnsi="Times New Roman" w:cs="Times New Roman" w:hint="eastAsia"/>
          <w:sz w:val="32"/>
          <w:szCs w:val="32"/>
        </w:rPr>
        <w:t>(</w:t>
      </w:r>
      <w:r w:rsidRPr="00EF09EE">
        <w:rPr>
          <w:rFonts w:ascii="Times New Roman" w:eastAsia="仿宋_GB2312" w:hAnsi="Times New Roman" w:cs="Times New Roman" w:hint="eastAsia"/>
          <w:sz w:val="32"/>
          <w:szCs w:val="32"/>
        </w:rPr>
        <w:t>依法须经批准的项目，经相关部门批准后方可开展经营活动，具体经营项目以</w:t>
      </w:r>
      <w:r w:rsidRPr="00EF09EE">
        <w:rPr>
          <w:rFonts w:ascii="Times New Roman" w:eastAsia="仿宋_GB2312" w:hAnsi="Times New Roman" w:cs="Times New Roman" w:hint="eastAsia"/>
          <w:sz w:val="32"/>
          <w:szCs w:val="32"/>
        </w:rPr>
        <w:lastRenderedPageBreak/>
        <w:t>审批结果为准</w:t>
      </w:r>
      <w:r w:rsidRPr="00EF09EE">
        <w:rPr>
          <w:rFonts w:ascii="Times New Roman" w:eastAsia="仿宋_GB2312" w:hAnsi="Times New Roman" w:cs="Times New Roman" w:hint="eastAsia"/>
          <w:sz w:val="32"/>
          <w:szCs w:val="32"/>
        </w:rPr>
        <w:t>)</w:t>
      </w:r>
      <w:r w:rsidRPr="00EF09EE">
        <w:rPr>
          <w:rFonts w:ascii="Times New Roman" w:eastAsia="仿宋_GB2312" w:hAnsi="Times New Roman" w:cs="Times New Roman" w:hint="eastAsia"/>
          <w:sz w:val="32"/>
          <w:szCs w:val="32"/>
        </w:rPr>
        <w:t>。主要关联企业有浙江金至投资有限公司、浙江东高农业开发有限公司、浙江京新药业进出口有限公司、浙江京新药业股份有限公司等。该公司为本行董事单位，持有本行股份</w:t>
      </w:r>
      <w:r w:rsidRPr="00EF09EE">
        <w:rPr>
          <w:rFonts w:ascii="Times New Roman" w:eastAsia="仿宋_GB2312" w:hAnsi="Times New Roman" w:cs="Times New Roman" w:hint="eastAsia"/>
          <w:sz w:val="32"/>
          <w:szCs w:val="32"/>
        </w:rPr>
        <w:t>659.1</w:t>
      </w:r>
      <w:r w:rsidRPr="00EF09EE">
        <w:rPr>
          <w:rFonts w:ascii="Times New Roman" w:eastAsia="仿宋_GB2312" w:hAnsi="Times New Roman" w:cs="Times New Roman" w:hint="eastAsia"/>
          <w:sz w:val="32"/>
          <w:szCs w:val="32"/>
        </w:rPr>
        <w:t>万股，持股比例</w:t>
      </w:r>
      <w:r w:rsidRPr="00EF09EE">
        <w:rPr>
          <w:rFonts w:ascii="Times New Roman" w:eastAsia="仿宋_GB2312" w:hAnsi="Times New Roman" w:cs="Times New Roman" w:hint="eastAsia"/>
          <w:sz w:val="32"/>
          <w:szCs w:val="32"/>
        </w:rPr>
        <w:t>2.98%</w:t>
      </w:r>
      <w:r w:rsidRPr="00EF09EE">
        <w:rPr>
          <w:rFonts w:ascii="Times New Roman" w:eastAsia="仿宋_GB2312" w:hAnsi="Times New Roman" w:cs="Times New Roman" w:hint="eastAsia"/>
          <w:sz w:val="32"/>
          <w:szCs w:val="32"/>
        </w:rPr>
        <w:t>。该公司法人治理结构符合监管机构规定的审慎性条件。</w:t>
      </w:r>
    </w:p>
    <w:p w:rsidR="00696DFE" w:rsidRPr="006F7C76" w:rsidRDefault="00966AFA" w:rsidP="00966AFA">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1.</w:t>
      </w:r>
      <w:r w:rsidR="00696DFE" w:rsidRPr="006F7C76">
        <w:rPr>
          <w:rFonts w:ascii="Times New Roman" w:eastAsia="仿宋_GB2312" w:hAnsi="Times New Roman" w:cs="Times New Roman"/>
          <w:sz w:val="32"/>
          <w:szCs w:val="32"/>
        </w:rPr>
        <w:t>公司近两年经营和财务指标</w:t>
      </w:r>
    </w:p>
    <w:p w:rsidR="0087069B" w:rsidRPr="0087069B" w:rsidRDefault="0087069B" w:rsidP="0087069B">
      <w:pPr>
        <w:spacing w:line="560" w:lineRule="exact"/>
        <w:ind w:firstLineChars="200" w:firstLine="640"/>
        <w:rPr>
          <w:rFonts w:ascii="Times New Roman" w:eastAsia="仿宋_GB2312" w:hAnsi="Times New Roman" w:cs="Times New Roman"/>
          <w:sz w:val="32"/>
          <w:szCs w:val="32"/>
        </w:rPr>
      </w:pPr>
      <w:r w:rsidRPr="0087069B">
        <w:rPr>
          <w:rFonts w:ascii="Times New Roman" w:eastAsia="仿宋_GB2312" w:hAnsi="Times New Roman" w:cs="Times New Roman" w:hint="eastAsia"/>
          <w:sz w:val="32"/>
          <w:szCs w:val="32"/>
        </w:rPr>
        <w:t>该公司</w:t>
      </w:r>
      <w:r w:rsidRPr="0087069B">
        <w:rPr>
          <w:rFonts w:ascii="Times New Roman" w:eastAsia="仿宋_GB2312" w:hAnsi="Times New Roman" w:cs="Times New Roman" w:hint="eastAsia"/>
          <w:sz w:val="32"/>
          <w:szCs w:val="32"/>
        </w:rPr>
        <w:t>2023</w:t>
      </w:r>
      <w:r w:rsidRPr="0087069B">
        <w:rPr>
          <w:rFonts w:ascii="Times New Roman" w:eastAsia="仿宋_GB2312" w:hAnsi="Times New Roman" w:cs="Times New Roman" w:hint="eastAsia"/>
          <w:sz w:val="32"/>
          <w:szCs w:val="32"/>
        </w:rPr>
        <w:t>年营业收入</w:t>
      </w:r>
      <w:r w:rsidRPr="0087069B">
        <w:rPr>
          <w:rFonts w:ascii="Times New Roman" w:eastAsia="仿宋_GB2312" w:hAnsi="Times New Roman" w:cs="Times New Roman" w:hint="eastAsia"/>
          <w:sz w:val="32"/>
          <w:szCs w:val="32"/>
        </w:rPr>
        <w:t>22355</w:t>
      </w:r>
      <w:r w:rsidRPr="0087069B">
        <w:rPr>
          <w:rFonts w:ascii="Times New Roman" w:eastAsia="仿宋_GB2312" w:hAnsi="Times New Roman" w:cs="Times New Roman" w:hint="eastAsia"/>
          <w:sz w:val="32"/>
          <w:szCs w:val="32"/>
        </w:rPr>
        <w:t>万元，利润总额</w:t>
      </w:r>
      <w:r w:rsidRPr="0087069B">
        <w:rPr>
          <w:rFonts w:ascii="Times New Roman" w:eastAsia="仿宋_GB2312" w:hAnsi="Times New Roman" w:cs="Times New Roman" w:hint="eastAsia"/>
          <w:sz w:val="32"/>
          <w:szCs w:val="32"/>
        </w:rPr>
        <w:t>3206</w:t>
      </w:r>
      <w:r w:rsidRPr="0087069B">
        <w:rPr>
          <w:rFonts w:ascii="Times New Roman" w:eastAsia="仿宋_GB2312" w:hAnsi="Times New Roman" w:cs="Times New Roman" w:hint="eastAsia"/>
          <w:sz w:val="32"/>
          <w:szCs w:val="32"/>
        </w:rPr>
        <w:t>万元；</w:t>
      </w:r>
      <w:r w:rsidRPr="0087069B">
        <w:rPr>
          <w:rFonts w:ascii="Times New Roman" w:eastAsia="仿宋_GB2312" w:hAnsi="Times New Roman" w:cs="Times New Roman" w:hint="eastAsia"/>
          <w:sz w:val="32"/>
          <w:szCs w:val="32"/>
        </w:rPr>
        <w:t>2024</w:t>
      </w:r>
      <w:r w:rsidRPr="0087069B">
        <w:rPr>
          <w:rFonts w:ascii="Times New Roman" w:eastAsia="仿宋_GB2312" w:hAnsi="Times New Roman" w:cs="Times New Roman" w:hint="eastAsia"/>
          <w:sz w:val="32"/>
          <w:szCs w:val="32"/>
        </w:rPr>
        <w:t>年</w:t>
      </w:r>
      <w:r w:rsidRPr="0087069B">
        <w:rPr>
          <w:rFonts w:ascii="Times New Roman" w:eastAsia="仿宋_GB2312" w:hAnsi="Times New Roman" w:cs="Times New Roman" w:hint="eastAsia"/>
          <w:sz w:val="32"/>
          <w:szCs w:val="32"/>
        </w:rPr>
        <w:t>12</w:t>
      </w:r>
      <w:r w:rsidRPr="0087069B">
        <w:rPr>
          <w:rFonts w:ascii="Times New Roman" w:eastAsia="仿宋_GB2312" w:hAnsi="Times New Roman" w:cs="Times New Roman" w:hint="eastAsia"/>
          <w:sz w:val="32"/>
          <w:szCs w:val="32"/>
        </w:rPr>
        <w:t>月底营业收入</w:t>
      </w:r>
      <w:r w:rsidRPr="0087069B">
        <w:rPr>
          <w:rFonts w:ascii="Times New Roman" w:eastAsia="仿宋_GB2312" w:hAnsi="Times New Roman" w:cs="Times New Roman" w:hint="eastAsia"/>
          <w:sz w:val="32"/>
          <w:szCs w:val="32"/>
        </w:rPr>
        <w:t>20615</w:t>
      </w:r>
      <w:r w:rsidRPr="0087069B">
        <w:rPr>
          <w:rFonts w:ascii="Times New Roman" w:eastAsia="仿宋_GB2312" w:hAnsi="Times New Roman" w:cs="Times New Roman" w:hint="eastAsia"/>
          <w:sz w:val="32"/>
          <w:szCs w:val="32"/>
        </w:rPr>
        <w:t>万元，利润总额</w:t>
      </w:r>
      <w:r w:rsidRPr="0087069B">
        <w:rPr>
          <w:rFonts w:ascii="Times New Roman" w:eastAsia="仿宋_GB2312" w:hAnsi="Times New Roman" w:cs="Times New Roman" w:hint="eastAsia"/>
          <w:sz w:val="32"/>
          <w:szCs w:val="32"/>
        </w:rPr>
        <w:t>10481</w:t>
      </w:r>
      <w:r w:rsidRPr="0087069B">
        <w:rPr>
          <w:rFonts w:ascii="Times New Roman" w:eastAsia="仿宋_GB2312" w:hAnsi="Times New Roman" w:cs="Times New Roman" w:hint="eastAsia"/>
          <w:sz w:val="32"/>
          <w:szCs w:val="32"/>
        </w:rPr>
        <w:t>万元，最近两个会计年度连续盈利。</w:t>
      </w:r>
    </w:p>
    <w:p w:rsidR="00696DFE" w:rsidRPr="006F7C76" w:rsidRDefault="0087069B" w:rsidP="0087069B">
      <w:pPr>
        <w:spacing w:line="560" w:lineRule="exact"/>
        <w:ind w:firstLineChars="200" w:firstLine="640"/>
        <w:rPr>
          <w:rFonts w:ascii="Times New Roman" w:eastAsia="仿宋_GB2312" w:hAnsi="Times New Roman" w:cs="Times New Roman"/>
          <w:sz w:val="32"/>
          <w:szCs w:val="32"/>
        </w:rPr>
      </w:pPr>
      <w:r w:rsidRPr="0087069B">
        <w:rPr>
          <w:rFonts w:ascii="Times New Roman" w:eastAsia="仿宋_GB2312" w:hAnsi="Times New Roman" w:cs="Times New Roman" w:hint="eastAsia"/>
          <w:sz w:val="32"/>
          <w:szCs w:val="32"/>
        </w:rPr>
        <w:t>截止</w:t>
      </w:r>
      <w:r w:rsidRPr="0087069B">
        <w:rPr>
          <w:rFonts w:ascii="Times New Roman" w:eastAsia="仿宋_GB2312" w:hAnsi="Times New Roman" w:cs="Times New Roman" w:hint="eastAsia"/>
          <w:sz w:val="32"/>
          <w:szCs w:val="32"/>
        </w:rPr>
        <w:t>2024</w:t>
      </w:r>
      <w:r w:rsidRPr="0087069B">
        <w:rPr>
          <w:rFonts w:ascii="Times New Roman" w:eastAsia="仿宋_GB2312" w:hAnsi="Times New Roman" w:cs="Times New Roman" w:hint="eastAsia"/>
          <w:sz w:val="32"/>
          <w:szCs w:val="32"/>
        </w:rPr>
        <w:t>年</w:t>
      </w:r>
      <w:r w:rsidRPr="0087069B">
        <w:rPr>
          <w:rFonts w:ascii="Times New Roman" w:eastAsia="仿宋_GB2312" w:hAnsi="Times New Roman" w:cs="Times New Roman" w:hint="eastAsia"/>
          <w:sz w:val="32"/>
          <w:szCs w:val="32"/>
        </w:rPr>
        <w:t>12</w:t>
      </w:r>
      <w:r w:rsidRPr="0087069B">
        <w:rPr>
          <w:rFonts w:ascii="Times New Roman" w:eastAsia="仿宋_GB2312" w:hAnsi="Times New Roman" w:cs="Times New Roman" w:hint="eastAsia"/>
          <w:sz w:val="32"/>
          <w:szCs w:val="32"/>
        </w:rPr>
        <w:t>月底，公司资产总计</w:t>
      </w:r>
      <w:r w:rsidRPr="0087069B">
        <w:rPr>
          <w:rFonts w:ascii="Times New Roman" w:eastAsia="仿宋_GB2312" w:hAnsi="Times New Roman" w:cs="Times New Roman" w:hint="eastAsia"/>
          <w:sz w:val="32"/>
          <w:szCs w:val="32"/>
        </w:rPr>
        <w:t>362486</w:t>
      </w:r>
      <w:r w:rsidRPr="0087069B">
        <w:rPr>
          <w:rFonts w:ascii="Times New Roman" w:eastAsia="仿宋_GB2312" w:hAnsi="Times New Roman" w:cs="Times New Roman" w:hint="eastAsia"/>
          <w:sz w:val="32"/>
          <w:szCs w:val="32"/>
        </w:rPr>
        <w:t>万元，负债总计</w:t>
      </w:r>
      <w:r w:rsidRPr="0087069B">
        <w:rPr>
          <w:rFonts w:ascii="Times New Roman" w:eastAsia="仿宋_GB2312" w:hAnsi="Times New Roman" w:cs="Times New Roman" w:hint="eastAsia"/>
          <w:sz w:val="32"/>
          <w:szCs w:val="32"/>
        </w:rPr>
        <w:t>111468</w:t>
      </w:r>
      <w:r w:rsidRPr="0087069B">
        <w:rPr>
          <w:rFonts w:ascii="Times New Roman" w:eastAsia="仿宋_GB2312" w:hAnsi="Times New Roman" w:cs="Times New Roman" w:hint="eastAsia"/>
          <w:sz w:val="32"/>
          <w:szCs w:val="32"/>
        </w:rPr>
        <w:t>万元，所有者权益总计</w:t>
      </w:r>
      <w:r w:rsidRPr="0087069B">
        <w:rPr>
          <w:rFonts w:ascii="Times New Roman" w:eastAsia="仿宋_GB2312" w:hAnsi="Times New Roman" w:cs="Times New Roman" w:hint="eastAsia"/>
          <w:sz w:val="32"/>
          <w:szCs w:val="32"/>
        </w:rPr>
        <w:t>251018</w:t>
      </w:r>
      <w:r w:rsidRPr="0087069B">
        <w:rPr>
          <w:rFonts w:ascii="Times New Roman" w:eastAsia="仿宋_GB2312" w:hAnsi="Times New Roman" w:cs="Times New Roman" w:hint="eastAsia"/>
          <w:sz w:val="32"/>
          <w:szCs w:val="32"/>
        </w:rPr>
        <w:t>万元，净资产占总资产的</w:t>
      </w:r>
      <w:r w:rsidRPr="0087069B">
        <w:rPr>
          <w:rFonts w:ascii="Times New Roman" w:eastAsia="仿宋_GB2312" w:hAnsi="Times New Roman" w:cs="Times New Roman" w:hint="eastAsia"/>
          <w:sz w:val="32"/>
          <w:szCs w:val="32"/>
        </w:rPr>
        <w:t>69%</w:t>
      </w:r>
      <w:r w:rsidRPr="0087069B">
        <w:rPr>
          <w:rFonts w:ascii="Times New Roman" w:eastAsia="仿宋_GB2312" w:hAnsi="Times New Roman" w:cs="Times New Roman" w:hint="eastAsia"/>
          <w:sz w:val="32"/>
          <w:szCs w:val="32"/>
        </w:rPr>
        <w:t>。</w:t>
      </w:r>
    </w:p>
    <w:p w:rsidR="00696DFE" w:rsidRPr="006F7C76" w:rsidRDefault="00966AFA" w:rsidP="00966AFA">
      <w:pPr>
        <w:spacing w:line="560" w:lineRule="exact"/>
        <w:ind w:left="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2.</w:t>
      </w:r>
      <w:r w:rsidR="00696DFE" w:rsidRPr="006F7C76">
        <w:rPr>
          <w:rFonts w:ascii="Times New Roman" w:eastAsia="仿宋_GB2312" w:hAnsi="Times New Roman" w:cs="Times New Roman"/>
          <w:sz w:val="32"/>
          <w:szCs w:val="32"/>
        </w:rPr>
        <w:t>公司纳税情况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公司自成立至今，纳税记录良好，无偷税、漏税情况。</w:t>
      </w:r>
      <w:r w:rsidR="00CA143C" w:rsidRPr="00CA143C">
        <w:rPr>
          <w:rFonts w:ascii="Times New Roman" w:eastAsia="仿宋_GB2312" w:hAnsi="Times New Roman" w:cs="Times New Roman" w:hint="eastAsia"/>
          <w:sz w:val="32"/>
          <w:szCs w:val="32"/>
        </w:rPr>
        <w:t>2023</w:t>
      </w:r>
      <w:r w:rsidR="00CA143C" w:rsidRPr="00CA143C">
        <w:rPr>
          <w:rFonts w:ascii="Times New Roman" w:eastAsia="仿宋_GB2312" w:hAnsi="Times New Roman" w:cs="Times New Roman" w:hint="eastAsia"/>
          <w:sz w:val="32"/>
          <w:szCs w:val="32"/>
        </w:rPr>
        <w:t>年度缴纳税金</w:t>
      </w:r>
      <w:r w:rsidR="00CA143C" w:rsidRPr="00CA143C">
        <w:rPr>
          <w:rFonts w:ascii="Times New Roman" w:eastAsia="仿宋_GB2312" w:hAnsi="Times New Roman" w:cs="Times New Roman" w:hint="eastAsia"/>
          <w:sz w:val="32"/>
          <w:szCs w:val="32"/>
        </w:rPr>
        <w:t>195</w:t>
      </w:r>
      <w:r w:rsidR="0087069B">
        <w:rPr>
          <w:rFonts w:ascii="Times New Roman" w:eastAsia="仿宋_GB2312" w:hAnsi="Times New Roman" w:cs="Times New Roman" w:hint="eastAsia"/>
          <w:sz w:val="32"/>
          <w:szCs w:val="32"/>
        </w:rPr>
        <w:t>万元，</w:t>
      </w:r>
      <w:r w:rsidR="0087069B" w:rsidRPr="0087069B">
        <w:rPr>
          <w:rFonts w:ascii="Times New Roman" w:eastAsia="仿宋_GB2312" w:hAnsi="Times New Roman" w:cs="Times New Roman" w:hint="eastAsia"/>
          <w:sz w:val="32"/>
          <w:szCs w:val="32"/>
        </w:rPr>
        <w:t>2024</w:t>
      </w:r>
      <w:r w:rsidR="0087069B" w:rsidRPr="0087069B">
        <w:rPr>
          <w:rFonts w:ascii="Times New Roman" w:eastAsia="仿宋_GB2312" w:hAnsi="Times New Roman" w:cs="Times New Roman" w:hint="eastAsia"/>
          <w:sz w:val="32"/>
          <w:szCs w:val="32"/>
        </w:rPr>
        <w:t>年度缴纳税金</w:t>
      </w:r>
      <w:r w:rsidR="0087069B" w:rsidRPr="0087069B">
        <w:rPr>
          <w:rFonts w:ascii="Times New Roman" w:eastAsia="仿宋_GB2312" w:hAnsi="Times New Roman" w:cs="Times New Roman" w:hint="eastAsia"/>
          <w:sz w:val="32"/>
          <w:szCs w:val="32"/>
        </w:rPr>
        <w:t>97</w:t>
      </w:r>
      <w:r w:rsidR="0087069B" w:rsidRPr="0087069B">
        <w:rPr>
          <w:rFonts w:ascii="Times New Roman" w:eastAsia="仿宋_GB2312" w:hAnsi="Times New Roman" w:cs="Times New Roman" w:hint="eastAsia"/>
          <w:sz w:val="32"/>
          <w:szCs w:val="32"/>
        </w:rPr>
        <w:t>万元。</w:t>
      </w:r>
    </w:p>
    <w:p w:rsidR="00696DFE" w:rsidRPr="006F7C76" w:rsidRDefault="00966AFA" w:rsidP="00966AFA">
      <w:pPr>
        <w:spacing w:line="560" w:lineRule="exact"/>
        <w:ind w:left="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3.</w:t>
      </w:r>
      <w:r w:rsidR="00696DFE" w:rsidRPr="006F7C76">
        <w:rPr>
          <w:rFonts w:ascii="Times New Roman" w:eastAsia="仿宋_GB2312" w:hAnsi="Times New Roman" w:cs="Times New Roman"/>
          <w:sz w:val="32"/>
          <w:szCs w:val="32"/>
        </w:rPr>
        <w:t>公司贷款情况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该公司诚实守信，能够及时归还银行贷款，没有发生逾期和欠息的情形，</w:t>
      </w:r>
      <w:r w:rsidR="00CA143C" w:rsidRPr="00CA143C">
        <w:rPr>
          <w:rFonts w:ascii="Times New Roman" w:eastAsia="仿宋_GB2312" w:hAnsi="Times New Roman" w:cs="Times New Roman" w:hint="eastAsia"/>
          <w:sz w:val="32"/>
          <w:szCs w:val="32"/>
        </w:rPr>
        <w:t>截止</w:t>
      </w:r>
      <w:r w:rsidR="0087069B">
        <w:rPr>
          <w:rFonts w:ascii="Times New Roman" w:eastAsia="仿宋_GB2312" w:hAnsi="Times New Roman" w:cs="Times New Roman" w:hint="eastAsia"/>
          <w:sz w:val="32"/>
          <w:szCs w:val="32"/>
        </w:rPr>
        <w:t>2024</w:t>
      </w:r>
      <w:r w:rsidR="00CA143C" w:rsidRPr="00CA143C">
        <w:rPr>
          <w:rFonts w:ascii="Times New Roman" w:eastAsia="仿宋_GB2312" w:hAnsi="Times New Roman" w:cs="Times New Roman" w:hint="eastAsia"/>
          <w:sz w:val="32"/>
          <w:szCs w:val="32"/>
        </w:rPr>
        <w:t>年</w:t>
      </w:r>
      <w:r w:rsidR="00CA143C" w:rsidRPr="00CA143C">
        <w:rPr>
          <w:rFonts w:ascii="Times New Roman" w:eastAsia="仿宋_GB2312" w:hAnsi="Times New Roman" w:cs="Times New Roman" w:hint="eastAsia"/>
          <w:sz w:val="32"/>
          <w:szCs w:val="32"/>
        </w:rPr>
        <w:t>12</w:t>
      </w:r>
      <w:r w:rsidR="00CA143C">
        <w:rPr>
          <w:rFonts w:ascii="Times New Roman" w:eastAsia="仿宋_GB2312" w:hAnsi="Times New Roman" w:cs="Times New Roman" w:hint="eastAsia"/>
          <w:sz w:val="32"/>
          <w:szCs w:val="32"/>
        </w:rPr>
        <w:t>月底，该公司在金融机构贷款合计</w:t>
      </w:r>
      <w:r w:rsidR="0087069B" w:rsidRPr="0087069B">
        <w:rPr>
          <w:rFonts w:ascii="Times New Roman" w:eastAsia="仿宋_GB2312" w:hAnsi="Times New Roman" w:cs="Times New Roman"/>
          <w:sz w:val="32"/>
          <w:szCs w:val="32"/>
        </w:rPr>
        <w:t>41000</w:t>
      </w:r>
      <w:r w:rsidR="00CA143C" w:rsidRPr="00CA143C">
        <w:rPr>
          <w:rFonts w:ascii="Times New Roman" w:eastAsia="仿宋_GB2312" w:hAnsi="Times New Roman" w:cs="Times New Roman" w:hint="eastAsia"/>
          <w:sz w:val="32"/>
          <w:szCs w:val="32"/>
        </w:rPr>
        <w:t>万元。</w:t>
      </w:r>
      <w:r w:rsidRPr="006F7C76">
        <w:rPr>
          <w:rFonts w:ascii="Times New Roman" w:eastAsia="仿宋_GB2312" w:hAnsi="Times New Roman" w:cs="Times New Roman"/>
          <w:sz w:val="32"/>
          <w:szCs w:val="32"/>
        </w:rPr>
        <w:t xml:space="preserve">                                                                                                                                                            </w:t>
      </w:r>
    </w:p>
    <w:p w:rsidR="00696DFE" w:rsidRPr="006F7C76" w:rsidRDefault="00BF5428" w:rsidP="00BF5428">
      <w:pPr>
        <w:spacing w:line="560" w:lineRule="exact"/>
        <w:ind w:left="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4.</w:t>
      </w:r>
      <w:r w:rsidR="00696DFE" w:rsidRPr="006F7C76">
        <w:rPr>
          <w:rFonts w:ascii="Times New Roman" w:eastAsia="仿宋_GB2312" w:hAnsi="Times New Roman" w:cs="Times New Roman"/>
          <w:sz w:val="32"/>
          <w:szCs w:val="32"/>
        </w:rPr>
        <w:t>对金融机构权益性投资情况。</w:t>
      </w:r>
    </w:p>
    <w:p w:rsidR="00696DFE" w:rsidRPr="006F7C76" w:rsidRDefault="00696DFE"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该企业对金融机构有股权性投资企业</w:t>
      </w:r>
      <w:r w:rsidRPr="006F7C76">
        <w:rPr>
          <w:rFonts w:ascii="Times New Roman" w:eastAsia="仿宋_GB2312" w:hAnsi="Times New Roman" w:cs="Times New Roman"/>
          <w:sz w:val="32"/>
          <w:szCs w:val="32"/>
        </w:rPr>
        <w:t>1</w:t>
      </w:r>
      <w:r w:rsidRPr="006F7C76">
        <w:rPr>
          <w:rFonts w:ascii="Times New Roman" w:eastAsia="仿宋_GB2312" w:hAnsi="Times New Roman" w:cs="Times New Roman"/>
          <w:sz w:val="32"/>
          <w:szCs w:val="32"/>
        </w:rPr>
        <w:t>家。</w:t>
      </w:r>
    </w:p>
    <w:p w:rsidR="00696DFE" w:rsidRPr="006F7C76" w:rsidRDefault="00696DFE" w:rsidP="00696DFE">
      <w:pPr>
        <w:ind w:firstLineChars="200" w:firstLine="600"/>
        <w:rPr>
          <w:rFonts w:ascii="Times New Roman" w:eastAsia="仿宋_GB2312" w:hAnsi="Times New Roman" w:cs="Times New Roman"/>
          <w:sz w:val="30"/>
          <w:szCs w:val="30"/>
        </w:rPr>
      </w:pPr>
      <w:r w:rsidRPr="006F7C76">
        <w:rPr>
          <w:rFonts w:ascii="Times New Roman" w:eastAsia="仿宋_GB2312" w:hAnsi="Times New Roman" w:cs="Times New Roman"/>
          <w:sz w:val="30"/>
          <w:szCs w:val="30"/>
        </w:rPr>
        <w:t xml:space="preserve">                                   </w:t>
      </w:r>
      <w:r w:rsidRPr="006F7C76">
        <w:rPr>
          <w:rFonts w:ascii="Times New Roman" w:eastAsia="仿宋_GB2312" w:hAnsi="Times New Roman" w:cs="Times New Roman"/>
          <w:sz w:val="28"/>
          <w:szCs w:val="28"/>
        </w:rPr>
        <w:t>单位：万元，</w:t>
      </w:r>
      <w:r w:rsidRPr="006F7C76">
        <w:rPr>
          <w:rFonts w:ascii="Times New Roman" w:eastAsia="仿宋_GB2312" w:hAnsi="Times New Roman" w:cs="Times New Roman"/>
          <w:sz w:val="28"/>
          <w:szCs w:val="28"/>
        </w:rPr>
        <w:t>%</w:t>
      </w:r>
    </w:p>
    <w:tbl>
      <w:tblPr>
        <w:tblW w:w="0" w:type="auto"/>
        <w:tblInd w:w="675" w:type="dxa"/>
        <w:tblLayout w:type="fixed"/>
        <w:tblLook w:val="0000" w:firstRow="0" w:lastRow="0" w:firstColumn="0" w:lastColumn="0" w:noHBand="0" w:noVBand="0"/>
      </w:tblPr>
      <w:tblGrid>
        <w:gridCol w:w="2835"/>
        <w:gridCol w:w="1276"/>
        <w:gridCol w:w="1843"/>
        <w:gridCol w:w="992"/>
      </w:tblGrid>
      <w:tr w:rsidR="00696DFE" w:rsidRPr="006F7C76" w:rsidTr="00BF5428">
        <w:trPr>
          <w:trHeight w:val="660"/>
        </w:trPr>
        <w:tc>
          <w:tcPr>
            <w:tcW w:w="2835"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单位名称</w:t>
            </w:r>
          </w:p>
        </w:tc>
        <w:tc>
          <w:tcPr>
            <w:tcW w:w="127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比例</w:t>
            </w:r>
          </w:p>
        </w:tc>
        <w:tc>
          <w:tcPr>
            <w:tcW w:w="1843"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出资金额</w:t>
            </w:r>
          </w:p>
        </w:tc>
        <w:tc>
          <w:tcPr>
            <w:tcW w:w="992"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8"/>
                <w:szCs w:val="28"/>
              </w:rPr>
            </w:pPr>
            <w:r w:rsidRPr="006F7C76">
              <w:rPr>
                <w:rFonts w:ascii="Times New Roman" w:eastAsia="宋体" w:hAnsi="Times New Roman" w:cs="Times New Roman"/>
                <w:color w:val="000000"/>
                <w:sz w:val="28"/>
                <w:szCs w:val="28"/>
              </w:rPr>
              <w:t>备注</w:t>
            </w:r>
          </w:p>
        </w:tc>
      </w:tr>
      <w:tr w:rsidR="00696DFE" w:rsidRPr="006F7C76" w:rsidTr="00BF5428">
        <w:trPr>
          <w:trHeight w:val="390"/>
        </w:trPr>
        <w:tc>
          <w:tcPr>
            <w:tcW w:w="2835"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新昌农商银行</w:t>
            </w:r>
          </w:p>
        </w:tc>
        <w:tc>
          <w:tcPr>
            <w:tcW w:w="1276"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1.99</w:t>
            </w:r>
          </w:p>
        </w:tc>
        <w:tc>
          <w:tcPr>
            <w:tcW w:w="1843"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r w:rsidRPr="006F7C76">
              <w:rPr>
                <w:rFonts w:ascii="Times New Roman" w:eastAsia="宋体" w:hAnsi="Times New Roman" w:cs="Times New Roman"/>
                <w:color w:val="000000"/>
                <w:sz w:val="24"/>
                <w:szCs w:val="20"/>
              </w:rPr>
              <w:t>439.4</w:t>
            </w:r>
          </w:p>
        </w:tc>
        <w:tc>
          <w:tcPr>
            <w:tcW w:w="992" w:type="dxa"/>
            <w:tcBorders>
              <w:top w:val="single" w:sz="4" w:space="0" w:color="000000"/>
              <w:left w:val="single" w:sz="4" w:space="0" w:color="000000"/>
              <w:bottom w:val="single" w:sz="4" w:space="0" w:color="000000"/>
              <w:right w:val="single" w:sz="4" w:space="0" w:color="000000"/>
            </w:tcBorders>
            <w:vAlign w:val="center"/>
          </w:tcPr>
          <w:p w:rsidR="00696DFE" w:rsidRPr="006F7C76" w:rsidRDefault="00696DFE" w:rsidP="00696DFE">
            <w:pPr>
              <w:autoSpaceDN w:val="0"/>
              <w:jc w:val="center"/>
              <w:textAlignment w:val="center"/>
              <w:rPr>
                <w:rFonts w:ascii="Times New Roman" w:eastAsia="宋体" w:hAnsi="Times New Roman" w:cs="Times New Roman"/>
                <w:color w:val="000000"/>
                <w:sz w:val="24"/>
                <w:szCs w:val="20"/>
              </w:rPr>
            </w:pPr>
          </w:p>
        </w:tc>
      </w:tr>
    </w:tbl>
    <w:p w:rsidR="00F8241F" w:rsidRPr="006F7C76" w:rsidRDefault="00BF5428"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lastRenderedPageBreak/>
        <w:t>5.</w:t>
      </w:r>
      <w:r w:rsidR="00696DFE" w:rsidRPr="006F7C76">
        <w:rPr>
          <w:rFonts w:ascii="Times New Roman" w:eastAsia="仿宋_GB2312" w:hAnsi="Times New Roman" w:cs="Times New Roman"/>
          <w:sz w:val="32"/>
          <w:szCs w:val="32"/>
        </w:rPr>
        <w:t>从历年业务经营看，该公司具有良好的资本补充能力，公司信誉情况和社会声誉良好，近两年无重大违规行为。该公司无关联企业在浙江新昌农村商业银行股份有限公司及境内其他金融机构投资入股。</w:t>
      </w:r>
    </w:p>
    <w:p w:rsidR="00BF5428" w:rsidRPr="006F7C76" w:rsidRDefault="00BF5428" w:rsidP="00EE1821">
      <w:pPr>
        <w:spacing w:line="560" w:lineRule="exact"/>
        <w:ind w:firstLineChars="200" w:firstLine="640"/>
        <w:rPr>
          <w:rFonts w:ascii="Times New Roman" w:eastAsia="楷体_GB2312" w:hAnsi="Times New Roman" w:cs="Times New Roman"/>
          <w:sz w:val="32"/>
          <w:szCs w:val="32"/>
        </w:rPr>
      </w:pPr>
      <w:r w:rsidRPr="006F7C76">
        <w:rPr>
          <w:rFonts w:ascii="Times New Roman" w:eastAsia="楷体_GB2312" w:hAnsi="Times New Roman" w:cs="Times New Roman"/>
          <w:sz w:val="32"/>
          <w:szCs w:val="32"/>
        </w:rPr>
        <w:t>（八）</w:t>
      </w:r>
      <w:r w:rsidR="007F4197" w:rsidRPr="006F7C76">
        <w:rPr>
          <w:rFonts w:ascii="Times New Roman" w:eastAsia="楷体_GB2312" w:hAnsi="Times New Roman" w:cs="Times New Roman"/>
          <w:sz w:val="32"/>
          <w:szCs w:val="32"/>
        </w:rPr>
        <w:t>主要自然人股东评估情况</w:t>
      </w:r>
    </w:p>
    <w:p w:rsidR="007F4197" w:rsidRPr="006F7C76" w:rsidRDefault="007F4197" w:rsidP="00EE1821">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本行主要自然人股东能够严格按照法律法规、监管规定和公司章程行使出资人权利，履行出资人义务，未干预董事会、高级管理层根据公司章程享有的决策权和管理权，未进行利益输送，或以其他</w:t>
      </w:r>
      <w:r w:rsidR="00CB55A0" w:rsidRPr="006F7C76">
        <w:rPr>
          <w:rFonts w:ascii="Times New Roman" w:eastAsia="仿宋_GB2312" w:hAnsi="Times New Roman" w:cs="Times New Roman"/>
          <w:sz w:val="32"/>
          <w:szCs w:val="32"/>
        </w:rPr>
        <w:t>方式损害存款人、本行及其他股东的合法权益，近两年无重大违规行为。</w:t>
      </w:r>
    </w:p>
    <w:p w:rsidR="00CB55A0" w:rsidRPr="006F7C76" w:rsidRDefault="00CB55A0" w:rsidP="00EE1821">
      <w:pPr>
        <w:spacing w:line="560" w:lineRule="exact"/>
        <w:ind w:firstLineChars="200" w:firstLine="640"/>
        <w:rPr>
          <w:rFonts w:ascii="Times New Roman" w:eastAsia="黑体" w:hAnsi="Times New Roman" w:cs="Times New Roman"/>
          <w:sz w:val="32"/>
          <w:szCs w:val="32"/>
        </w:rPr>
      </w:pPr>
      <w:r w:rsidRPr="006F7C76">
        <w:rPr>
          <w:rFonts w:ascii="Times New Roman" w:eastAsia="黑体" w:hAnsi="Times New Roman" w:cs="Times New Roman"/>
          <w:sz w:val="32"/>
          <w:szCs w:val="32"/>
        </w:rPr>
        <w:t>二、主要股东承诺履行评估情况</w:t>
      </w:r>
    </w:p>
    <w:p w:rsidR="00CB55A0" w:rsidRPr="006F7C76" w:rsidRDefault="00CB55A0" w:rsidP="00CB55A0">
      <w:pPr>
        <w:spacing w:line="560" w:lineRule="exact"/>
        <w:ind w:firstLineChars="200" w:firstLine="640"/>
        <w:rPr>
          <w:rFonts w:ascii="Times New Roman" w:eastAsia="楷体_GB2312" w:hAnsi="Times New Roman" w:cs="Times New Roman"/>
          <w:sz w:val="32"/>
          <w:szCs w:val="32"/>
        </w:rPr>
      </w:pPr>
      <w:r w:rsidRPr="006F7C76">
        <w:rPr>
          <w:rFonts w:ascii="Times New Roman" w:eastAsia="楷体_GB2312" w:hAnsi="Times New Roman" w:cs="Times New Roman"/>
          <w:sz w:val="32"/>
          <w:szCs w:val="32"/>
        </w:rPr>
        <w:t>（一）主要股东承诺文本签订情况</w:t>
      </w:r>
    </w:p>
    <w:p w:rsidR="00CB55A0" w:rsidRPr="006F7C76" w:rsidRDefault="00CB55A0" w:rsidP="00CB55A0">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根据《商业银行股权管理暂行办法》以及《通知》要求，目前本行主要股东有新和成控股集团有限公司、新昌鹤群大酒店有限公司、新昌县白云房地产开发有限公司、浙江五洲新春集团股份有限公司、浙江京新控股有限公司等七家法人股东和</w:t>
      </w:r>
      <w:r w:rsidR="00D57FE1">
        <w:rPr>
          <w:rFonts w:ascii="Times New Roman" w:eastAsia="仿宋_GB2312" w:hAnsi="Times New Roman" w:cs="Times New Roman" w:hint="eastAsia"/>
          <w:sz w:val="32"/>
          <w:szCs w:val="32"/>
        </w:rPr>
        <w:t>10</w:t>
      </w:r>
      <w:r w:rsidRPr="006F7C76">
        <w:rPr>
          <w:rFonts w:ascii="Times New Roman" w:eastAsia="仿宋_GB2312" w:hAnsi="Times New Roman" w:cs="Times New Roman"/>
          <w:sz w:val="32"/>
          <w:szCs w:val="32"/>
        </w:rPr>
        <w:t>位主要自然人股东。本行所有主要股东都按照银保监下发的《商业银行主要股东承诺模板》签订了主要股东承诺书，共计签订</w:t>
      </w:r>
      <w:r w:rsidR="00617F06">
        <w:rPr>
          <w:rFonts w:ascii="Times New Roman" w:eastAsia="仿宋_GB2312" w:hAnsi="Times New Roman" w:cs="Times New Roman" w:hint="eastAsia"/>
          <w:sz w:val="32"/>
          <w:szCs w:val="32"/>
        </w:rPr>
        <w:t>16</w:t>
      </w:r>
      <w:r w:rsidRPr="006F7C76">
        <w:rPr>
          <w:rFonts w:ascii="Times New Roman" w:eastAsia="仿宋_GB2312" w:hAnsi="Times New Roman" w:cs="Times New Roman"/>
          <w:sz w:val="32"/>
          <w:szCs w:val="32"/>
        </w:rPr>
        <w:t>份，内容涵盖声明类承诺、合规类承诺、尽责类承诺三大块，承诺事项</w:t>
      </w:r>
      <w:r w:rsidR="008452B6" w:rsidRPr="006F7C76">
        <w:rPr>
          <w:rFonts w:ascii="Times New Roman" w:eastAsia="仿宋_GB2312" w:hAnsi="Times New Roman" w:cs="Times New Roman"/>
          <w:sz w:val="32"/>
          <w:szCs w:val="32"/>
        </w:rPr>
        <w:t>合法合规、完整</w:t>
      </w:r>
      <w:r w:rsidRPr="006F7C76">
        <w:rPr>
          <w:rFonts w:ascii="Times New Roman" w:eastAsia="仿宋_GB2312" w:hAnsi="Times New Roman" w:cs="Times New Roman"/>
          <w:sz w:val="32"/>
          <w:szCs w:val="32"/>
        </w:rPr>
        <w:t>。</w:t>
      </w:r>
      <w:r w:rsidR="00617F06">
        <w:rPr>
          <w:rFonts w:ascii="Times New Roman" w:eastAsia="仿宋_GB2312" w:hAnsi="Times New Roman" w:cs="Times New Roman" w:hint="eastAsia"/>
          <w:sz w:val="32"/>
          <w:szCs w:val="32"/>
        </w:rPr>
        <w:t>2024</w:t>
      </w:r>
      <w:r w:rsidR="005E23A6">
        <w:rPr>
          <w:rFonts w:ascii="Times New Roman" w:eastAsia="仿宋_GB2312" w:hAnsi="Times New Roman" w:cs="Times New Roman" w:hint="eastAsia"/>
          <w:sz w:val="32"/>
          <w:szCs w:val="32"/>
        </w:rPr>
        <w:t>年本行</w:t>
      </w:r>
      <w:r w:rsidR="00617F06">
        <w:rPr>
          <w:rFonts w:ascii="Times New Roman" w:eastAsia="仿宋_GB2312" w:hAnsi="Times New Roman" w:cs="Times New Roman" w:hint="eastAsia"/>
          <w:sz w:val="32"/>
          <w:szCs w:val="32"/>
        </w:rPr>
        <w:t>将高级管理人员纳入主要股东并签订承诺书，</w:t>
      </w:r>
      <w:r w:rsidR="005E23A6">
        <w:rPr>
          <w:rFonts w:ascii="Times New Roman" w:eastAsia="仿宋_GB2312" w:hAnsi="Times New Roman" w:cs="Times New Roman" w:hint="eastAsia"/>
          <w:sz w:val="32"/>
          <w:szCs w:val="32"/>
        </w:rPr>
        <w:t>承诺书内容</w:t>
      </w:r>
      <w:r w:rsidR="00617F06">
        <w:rPr>
          <w:rFonts w:ascii="Times New Roman" w:eastAsia="仿宋_GB2312" w:hAnsi="Times New Roman" w:cs="Times New Roman" w:hint="eastAsia"/>
          <w:sz w:val="32"/>
          <w:szCs w:val="32"/>
        </w:rPr>
        <w:t>均根据监管要求制定，</w:t>
      </w:r>
      <w:r w:rsidR="005E23A6">
        <w:rPr>
          <w:rFonts w:ascii="Times New Roman" w:eastAsia="仿宋_GB2312" w:hAnsi="Times New Roman" w:cs="Times New Roman" w:hint="eastAsia"/>
          <w:sz w:val="32"/>
          <w:szCs w:val="32"/>
        </w:rPr>
        <w:t>未有变更。</w:t>
      </w:r>
    </w:p>
    <w:p w:rsidR="00CB55A0" w:rsidRPr="006F7C76" w:rsidRDefault="00BE0817" w:rsidP="00CB55A0">
      <w:pPr>
        <w:spacing w:line="560" w:lineRule="exact"/>
        <w:ind w:firstLineChars="200" w:firstLine="640"/>
        <w:rPr>
          <w:rFonts w:ascii="Times New Roman" w:eastAsia="楷体_GB2312" w:hAnsi="Times New Roman" w:cs="Times New Roman"/>
          <w:sz w:val="32"/>
          <w:szCs w:val="32"/>
        </w:rPr>
      </w:pPr>
      <w:r>
        <w:rPr>
          <w:rFonts w:ascii="Times New Roman" w:eastAsia="楷体_GB2312" w:hAnsi="Times New Roman" w:cs="Times New Roman"/>
          <w:sz w:val="32"/>
          <w:szCs w:val="32"/>
        </w:rPr>
        <w:t>（二）主要股东</w:t>
      </w:r>
      <w:r>
        <w:rPr>
          <w:rFonts w:ascii="Times New Roman" w:eastAsia="楷体_GB2312" w:hAnsi="Times New Roman" w:cs="Times New Roman" w:hint="eastAsia"/>
          <w:sz w:val="32"/>
          <w:szCs w:val="32"/>
        </w:rPr>
        <w:t>履职</w:t>
      </w:r>
      <w:r w:rsidR="00CB55A0" w:rsidRPr="006F7C76">
        <w:rPr>
          <w:rFonts w:ascii="Times New Roman" w:eastAsia="楷体_GB2312" w:hAnsi="Times New Roman" w:cs="Times New Roman"/>
          <w:sz w:val="32"/>
          <w:szCs w:val="32"/>
        </w:rPr>
        <w:t>总体情况</w:t>
      </w:r>
    </w:p>
    <w:p w:rsidR="00CB55A0" w:rsidRDefault="008452B6" w:rsidP="00CB55A0">
      <w:pPr>
        <w:spacing w:line="560" w:lineRule="exact"/>
        <w:ind w:firstLineChars="200" w:firstLine="640"/>
        <w:rPr>
          <w:rFonts w:ascii="Times New Roman" w:eastAsia="仿宋_GB2312" w:hAnsi="Times New Roman" w:cs="Times New Roman"/>
          <w:sz w:val="32"/>
          <w:szCs w:val="32"/>
        </w:rPr>
      </w:pPr>
      <w:r w:rsidRPr="006F7C76">
        <w:rPr>
          <w:rFonts w:ascii="Times New Roman" w:eastAsia="仿宋_GB2312" w:hAnsi="Times New Roman" w:cs="Times New Roman"/>
          <w:sz w:val="32"/>
          <w:szCs w:val="32"/>
        </w:rPr>
        <w:t>本行</w:t>
      </w:r>
      <w:r w:rsidR="00CB55A0" w:rsidRPr="006F7C76">
        <w:rPr>
          <w:rFonts w:ascii="Times New Roman" w:eastAsia="仿宋_GB2312" w:hAnsi="Times New Roman" w:cs="Times New Roman"/>
          <w:sz w:val="32"/>
          <w:szCs w:val="32"/>
        </w:rPr>
        <w:t>主要股东的社会声誉、诚信记录、财务</w:t>
      </w:r>
      <w:r w:rsidRPr="006F7C76">
        <w:rPr>
          <w:rFonts w:ascii="Times New Roman" w:eastAsia="仿宋_GB2312" w:hAnsi="Times New Roman" w:cs="Times New Roman"/>
          <w:sz w:val="32"/>
          <w:szCs w:val="32"/>
        </w:rPr>
        <w:t>状况、关联</w:t>
      </w:r>
      <w:r w:rsidRPr="006F7C76">
        <w:rPr>
          <w:rFonts w:ascii="Times New Roman" w:eastAsia="仿宋_GB2312" w:hAnsi="Times New Roman" w:cs="Times New Roman"/>
          <w:sz w:val="32"/>
          <w:szCs w:val="32"/>
        </w:rPr>
        <w:lastRenderedPageBreak/>
        <w:t>关系、投资商业银行等情况都符合法律法规规定和监管要求，关联关系透明，入股资金均为自有资金，且资金来源合法。并严格</w:t>
      </w:r>
      <w:r w:rsidR="00CB55A0" w:rsidRPr="006F7C76">
        <w:rPr>
          <w:rFonts w:ascii="Times New Roman" w:eastAsia="仿宋_GB2312" w:hAnsi="Times New Roman" w:cs="Times New Roman"/>
          <w:sz w:val="32"/>
          <w:szCs w:val="32"/>
        </w:rPr>
        <w:t>根据《</w:t>
      </w:r>
      <w:r w:rsidRPr="006F7C76">
        <w:rPr>
          <w:rFonts w:ascii="Times New Roman" w:eastAsia="仿宋_GB2312" w:hAnsi="Times New Roman" w:cs="Times New Roman"/>
          <w:sz w:val="32"/>
          <w:szCs w:val="32"/>
        </w:rPr>
        <w:t>公司</w:t>
      </w:r>
      <w:r w:rsidR="00CB55A0" w:rsidRPr="006F7C76">
        <w:rPr>
          <w:rFonts w:ascii="Times New Roman" w:eastAsia="仿宋_GB2312" w:hAnsi="Times New Roman" w:cs="Times New Roman"/>
          <w:sz w:val="32"/>
          <w:szCs w:val="32"/>
        </w:rPr>
        <w:t>章程》《承诺书》等规定，履行和行使主要股东的权益和义务。必要时补充资本、不谋求优于其他股东的关联交易、不干预银行的日常经营事务、不向银行施加不当指标压力、支持机构加强</w:t>
      </w:r>
      <w:r w:rsidR="00CB55A0" w:rsidRPr="006F7C76">
        <w:rPr>
          <w:rFonts w:ascii="Times New Roman" w:eastAsia="仿宋_GB2312" w:hAnsi="Times New Roman" w:cs="Times New Roman"/>
          <w:sz w:val="32"/>
          <w:szCs w:val="32"/>
        </w:rPr>
        <w:t>“</w:t>
      </w:r>
      <w:r w:rsidR="00CB55A0" w:rsidRPr="006F7C76">
        <w:rPr>
          <w:rFonts w:ascii="Times New Roman" w:eastAsia="仿宋_GB2312" w:hAnsi="Times New Roman" w:cs="Times New Roman"/>
          <w:sz w:val="32"/>
          <w:szCs w:val="32"/>
        </w:rPr>
        <w:t>三农</w:t>
      </w:r>
      <w:r w:rsidR="00CB55A0" w:rsidRPr="006F7C76">
        <w:rPr>
          <w:rFonts w:ascii="Times New Roman" w:eastAsia="仿宋_GB2312" w:hAnsi="Times New Roman" w:cs="Times New Roman"/>
          <w:sz w:val="32"/>
          <w:szCs w:val="32"/>
        </w:rPr>
        <w:t>”</w:t>
      </w:r>
      <w:r w:rsidR="00CB55A0" w:rsidRPr="006F7C76">
        <w:rPr>
          <w:rFonts w:ascii="Times New Roman" w:eastAsia="仿宋_GB2312" w:hAnsi="Times New Roman" w:cs="Times New Roman"/>
          <w:sz w:val="32"/>
          <w:szCs w:val="32"/>
        </w:rPr>
        <w:t>服务等事项。本行主要股东未发生股权转让等情况，同时认真履职，对董事会和银行经营管理积极献言献策。本行主要股东不存在违反承诺等情况，未有惩戒情况。</w:t>
      </w:r>
    </w:p>
    <w:p w:rsidR="00461678" w:rsidRPr="00E810D9" w:rsidRDefault="00461678" w:rsidP="00CB55A0">
      <w:pPr>
        <w:spacing w:line="560" w:lineRule="exact"/>
        <w:ind w:firstLineChars="200" w:firstLine="640"/>
        <w:rPr>
          <w:rFonts w:ascii="楷体_GB2312" w:eastAsia="楷体_GB2312" w:hAnsi="Times New Roman" w:cs="Times New Roman"/>
          <w:sz w:val="32"/>
          <w:szCs w:val="32"/>
        </w:rPr>
      </w:pPr>
      <w:r w:rsidRPr="00E810D9">
        <w:rPr>
          <w:rFonts w:ascii="楷体_GB2312" w:eastAsia="楷体_GB2312" w:hAnsi="Times New Roman" w:cs="Times New Roman" w:hint="eastAsia"/>
          <w:sz w:val="32"/>
          <w:szCs w:val="32"/>
        </w:rPr>
        <w:t>（三）主要股东关联交易情况</w:t>
      </w:r>
    </w:p>
    <w:p w:rsidR="00717851" w:rsidRDefault="00717851" w:rsidP="00CB55A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本行与主要股东及其关联方进行的关联交易，审批程序、定价、授信指标都符合监管要求</w:t>
      </w:r>
      <w:r w:rsidR="00A56A5D">
        <w:rPr>
          <w:rFonts w:ascii="Times New Roman" w:eastAsia="仿宋_GB2312" w:hAnsi="Times New Roman" w:cs="Times New Roman" w:hint="eastAsia"/>
          <w:sz w:val="32"/>
          <w:szCs w:val="32"/>
        </w:rPr>
        <w:t>及本行关联交易规定</w:t>
      </w:r>
      <w:r>
        <w:rPr>
          <w:rFonts w:ascii="Times New Roman" w:eastAsia="仿宋_GB2312" w:hAnsi="Times New Roman" w:cs="Times New Roman" w:hint="eastAsia"/>
          <w:sz w:val="32"/>
          <w:szCs w:val="32"/>
        </w:rPr>
        <w:t>，</w:t>
      </w:r>
      <w:r w:rsidRPr="00717851">
        <w:rPr>
          <w:rFonts w:ascii="Times New Roman" w:eastAsia="仿宋_GB2312" w:hAnsi="Times New Roman" w:cs="Times New Roman" w:hint="eastAsia"/>
          <w:sz w:val="32"/>
          <w:szCs w:val="32"/>
        </w:rPr>
        <w:t>遵循一般商业条款和正常业务程序进行，其定价原则与独立第三方交易一致，即以不优于非关联方同类交易的条件进行。</w:t>
      </w:r>
    </w:p>
    <w:p w:rsidR="00461678" w:rsidRPr="00B57896" w:rsidRDefault="00803EA9" w:rsidP="00803EA9">
      <w:pPr>
        <w:spacing w:line="560" w:lineRule="exact"/>
        <w:ind w:firstLineChars="200" w:firstLine="640"/>
        <w:rPr>
          <w:rFonts w:ascii="Times New Roman" w:eastAsia="仿宋_GB2312" w:hAnsi="Times New Roman" w:cs="Times New Roman"/>
          <w:color w:val="FF0000"/>
          <w:sz w:val="32"/>
          <w:szCs w:val="32"/>
        </w:rPr>
      </w:pPr>
      <w:r w:rsidRPr="000C4632">
        <w:rPr>
          <w:rFonts w:ascii="Times New Roman" w:eastAsia="仿宋_GB2312" w:hAnsi="Times New Roman" w:cs="Times New Roman" w:hint="eastAsia"/>
          <w:sz w:val="32"/>
          <w:szCs w:val="32"/>
        </w:rPr>
        <w:t>截止</w:t>
      </w:r>
      <w:r w:rsidR="000C4632" w:rsidRPr="000C4632">
        <w:rPr>
          <w:rFonts w:ascii="Times New Roman" w:eastAsia="仿宋_GB2312" w:hAnsi="Times New Roman" w:cs="Times New Roman" w:hint="eastAsia"/>
          <w:sz w:val="32"/>
          <w:szCs w:val="32"/>
        </w:rPr>
        <w:t>2024</w:t>
      </w:r>
      <w:r w:rsidR="00461678" w:rsidRPr="000C4632">
        <w:rPr>
          <w:rFonts w:ascii="Times New Roman" w:eastAsia="仿宋_GB2312" w:hAnsi="Times New Roman" w:cs="Times New Roman" w:hint="eastAsia"/>
          <w:sz w:val="32"/>
          <w:szCs w:val="32"/>
        </w:rPr>
        <w:t>年</w:t>
      </w:r>
      <w:r w:rsidR="00461678" w:rsidRPr="000C4632">
        <w:rPr>
          <w:rFonts w:ascii="Times New Roman" w:eastAsia="仿宋_GB2312" w:hAnsi="Times New Roman" w:cs="Times New Roman" w:hint="eastAsia"/>
          <w:sz w:val="32"/>
          <w:szCs w:val="32"/>
        </w:rPr>
        <w:t>12</w:t>
      </w:r>
      <w:r w:rsidR="00461678" w:rsidRPr="000C4632">
        <w:rPr>
          <w:rFonts w:ascii="Times New Roman" w:eastAsia="仿宋_GB2312" w:hAnsi="Times New Roman" w:cs="Times New Roman" w:hint="eastAsia"/>
          <w:sz w:val="32"/>
          <w:szCs w:val="32"/>
        </w:rPr>
        <w:t>月末，</w:t>
      </w:r>
      <w:r w:rsidRPr="000C4632">
        <w:rPr>
          <w:rFonts w:ascii="Times New Roman" w:eastAsia="仿宋_GB2312" w:hAnsi="Times New Roman" w:cs="Times New Roman" w:hint="eastAsia"/>
          <w:sz w:val="32"/>
          <w:szCs w:val="32"/>
        </w:rPr>
        <w:t>本行全部关联方表内外授信净额为</w:t>
      </w:r>
      <w:r w:rsidR="000C4632" w:rsidRPr="000C4632">
        <w:rPr>
          <w:rFonts w:ascii="Times New Roman" w:eastAsia="仿宋_GB2312" w:hAnsi="Times New Roman" w:cs="Times New Roman" w:hint="eastAsia"/>
          <w:sz w:val="32"/>
          <w:szCs w:val="32"/>
        </w:rPr>
        <w:t>6.50</w:t>
      </w:r>
      <w:r w:rsidRPr="000C4632">
        <w:rPr>
          <w:rFonts w:ascii="Times New Roman" w:eastAsia="仿宋_GB2312" w:hAnsi="Times New Roman" w:cs="Times New Roman" w:hint="eastAsia"/>
          <w:sz w:val="32"/>
          <w:szCs w:val="32"/>
        </w:rPr>
        <w:t>亿元，</w:t>
      </w:r>
      <w:r w:rsidR="000C4632" w:rsidRPr="000C4632">
        <w:rPr>
          <w:rFonts w:ascii="Times New Roman" w:eastAsia="仿宋_GB2312" w:hAnsi="Times New Roman" w:cs="Times New Roman" w:hint="eastAsia"/>
          <w:sz w:val="32"/>
          <w:szCs w:val="32"/>
        </w:rPr>
        <w:t>占本行资本净额（</w:t>
      </w:r>
      <w:r w:rsidR="000C4632" w:rsidRPr="000C4632">
        <w:rPr>
          <w:rFonts w:ascii="Times New Roman" w:eastAsia="仿宋_GB2312" w:hAnsi="Times New Roman" w:cs="Times New Roman" w:hint="eastAsia"/>
          <w:sz w:val="32"/>
          <w:szCs w:val="32"/>
        </w:rPr>
        <w:t>31.19</w:t>
      </w:r>
      <w:r w:rsidR="000C4632" w:rsidRPr="000C4632">
        <w:rPr>
          <w:rFonts w:ascii="Times New Roman" w:eastAsia="仿宋_GB2312" w:hAnsi="Times New Roman" w:cs="Times New Roman" w:hint="eastAsia"/>
          <w:sz w:val="32"/>
          <w:szCs w:val="32"/>
        </w:rPr>
        <w:t>亿元）的</w:t>
      </w:r>
      <w:r w:rsidR="000C4632" w:rsidRPr="000C4632">
        <w:rPr>
          <w:rFonts w:ascii="Times New Roman" w:eastAsia="仿宋_GB2312" w:hAnsi="Times New Roman" w:cs="Times New Roman" w:hint="eastAsia"/>
          <w:sz w:val="32"/>
          <w:szCs w:val="32"/>
        </w:rPr>
        <w:t>20.83%</w:t>
      </w:r>
      <w:r w:rsidR="000C4632" w:rsidRPr="000C4632">
        <w:rPr>
          <w:rFonts w:ascii="Times New Roman" w:eastAsia="仿宋_GB2312" w:hAnsi="Times New Roman" w:cs="Times New Roman" w:hint="eastAsia"/>
          <w:sz w:val="32"/>
          <w:szCs w:val="32"/>
        </w:rPr>
        <w:t>。</w:t>
      </w:r>
      <w:r w:rsidR="00461678" w:rsidRPr="000C4632">
        <w:rPr>
          <w:rFonts w:ascii="Times New Roman" w:eastAsia="仿宋_GB2312" w:hAnsi="Times New Roman" w:cs="Times New Roman" w:hint="eastAsia"/>
          <w:sz w:val="32"/>
          <w:szCs w:val="32"/>
        </w:rPr>
        <w:t>最大的单一关联方为</w:t>
      </w:r>
      <w:r w:rsidR="000C4632" w:rsidRPr="000C4632">
        <w:rPr>
          <w:rFonts w:ascii="Times New Roman" w:eastAsia="仿宋_GB2312" w:hAnsi="Times New Roman" w:cs="Times New Roman" w:hint="eastAsia"/>
          <w:sz w:val="32"/>
          <w:szCs w:val="32"/>
        </w:rPr>
        <w:t>浙江新和成股份有限公司</w:t>
      </w:r>
      <w:r w:rsidR="00461678" w:rsidRPr="000C4632">
        <w:rPr>
          <w:rFonts w:ascii="Times New Roman" w:eastAsia="仿宋_GB2312" w:hAnsi="Times New Roman" w:cs="Times New Roman" w:hint="eastAsia"/>
          <w:sz w:val="32"/>
          <w:szCs w:val="32"/>
        </w:rPr>
        <w:t>，</w:t>
      </w:r>
      <w:r w:rsidR="000C4632" w:rsidRPr="000C4632">
        <w:rPr>
          <w:rFonts w:ascii="Times New Roman" w:eastAsia="仿宋_GB2312" w:hAnsi="Times New Roman" w:cs="Times New Roman" w:hint="eastAsia"/>
          <w:sz w:val="32"/>
          <w:szCs w:val="32"/>
        </w:rPr>
        <w:t>授信余额为</w:t>
      </w:r>
      <w:r w:rsidR="000C4632" w:rsidRPr="000C4632">
        <w:rPr>
          <w:rFonts w:ascii="Times New Roman" w:eastAsia="仿宋_GB2312" w:hAnsi="Times New Roman" w:cs="Times New Roman" w:hint="eastAsia"/>
          <w:sz w:val="32"/>
          <w:szCs w:val="32"/>
        </w:rPr>
        <w:t>0.99</w:t>
      </w:r>
      <w:r w:rsidR="000C4632" w:rsidRPr="000C4632">
        <w:rPr>
          <w:rFonts w:ascii="Times New Roman" w:eastAsia="仿宋_GB2312" w:hAnsi="Times New Roman" w:cs="Times New Roman" w:hint="eastAsia"/>
          <w:sz w:val="32"/>
          <w:szCs w:val="32"/>
        </w:rPr>
        <w:t>亿元，占本行资本净额（</w:t>
      </w:r>
      <w:r w:rsidR="000C4632" w:rsidRPr="000C4632">
        <w:rPr>
          <w:rFonts w:ascii="Times New Roman" w:eastAsia="仿宋_GB2312" w:hAnsi="Times New Roman" w:cs="Times New Roman" w:hint="eastAsia"/>
          <w:sz w:val="32"/>
          <w:szCs w:val="32"/>
        </w:rPr>
        <w:t>31.19</w:t>
      </w:r>
      <w:r w:rsidR="000C4632" w:rsidRPr="000C4632">
        <w:rPr>
          <w:rFonts w:ascii="Times New Roman" w:eastAsia="仿宋_GB2312" w:hAnsi="Times New Roman" w:cs="Times New Roman" w:hint="eastAsia"/>
          <w:sz w:val="32"/>
          <w:szCs w:val="32"/>
        </w:rPr>
        <w:t>亿元）的</w:t>
      </w:r>
      <w:r w:rsidR="000C4632" w:rsidRPr="000C4632">
        <w:rPr>
          <w:rFonts w:ascii="Times New Roman" w:eastAsia="仿宋_GB2312" w:hAnsi="Times New Roman" w:cs="Times New Roman" w:hint="eastAsia"/>
          <w:sz w:val="32"/>
          <w:szCs w:val="32"/>
        </w:rPr>
        <w:t>3.17%</w:t>
      </w:r>
      <w:r w:rsidRPr="000C4632">
        <w:rPr>
          <w:rFonts w:ascii="Times New Roman" w:eastAsia="仿宋_GB2312" w:hAnsi="Times New Roman" w:cs="Times New Roman" w:hint="eastAsia"/>
          <w:sz w:val="32"/>
          <w:szCs w:val="32"/>
        </w:rPr>
        <w:t>；</w:t>
      </w:r>
      <w:r w:rsidR="00461678" w:rsidRPr="000C4632">
        <w:rPr>
          <w:rFonts w:ascii="Times New Roman" w:eastAsia="仿宋_GB2312" w:hAnsi="Times New Roman" w:cs="Times New Roman" w:hint="eastAsia"/>
          <w:sz w:val="32"/>
          <w:szCs w:val="32"/>
        </w:rPr>
        <w:t>最大的</w:t>
      </w:r>
      <w:r w:rsidR="000C4632" w:rsidRPr="000C4632">
        <w:rPr>
          <w:rFonts w:ascii="Times New Roman" w:eastAsia="仿宋_GB2312" w:hAnsi="Times New Roman" w:cs="Times New Roman" w:hint="eastAsia"/>
          <w:sz w:val="32"/>
          <w:szCs w:val="32"/>
        </w:rPr>
        <w:t>单一关联集团为京新控股集团有限公司及其关联方，关联方所在集团表内外授信余额</w:t>
      </w:r>
      <w:r w:rsidR="000C4632" w:rsidRPr="000C4632">
        <w:rPr>
          <w:rFonts w:ascii="Times New Roman" w:eastAsia="仿宋_GB2312" w:hAnsi="Times New Roman" w:cs="Times New Roman" w:hint="eastAsia"/>
          <w:sz w:val="32"/>
          <w:szCs w:val="32"/>
        </w:rPr>
        <w:t>1.7</w:t>
      </w:r>
      <w:r w:rsidR="000C4632" w:rsidRPr="000C4632">
        <w:rPr>
          <w:rFonts w:ascii="Times New Roman" w:eastAsia="仿宋_GB2312" w:hAnsi="Times New Roman" w:cs="Times New Roman" w:hint="eastAsia"/>
          <w:sz w:val="32"/>
          <w:szCs w:val="32"/>
        </w:rPr>
        <w:t>亿元，占本行资本净额（</w:t>
      </w:r>
      <w:r w:rsidR="000C4632" w:rsidRPr="000C4632">
        <w:rPr>
          <w:rFonts w:ascii="Times New Roman" w:eastAsia="仿宋_GB2312" w:hAnsi="Times New Roman" w:cs="Times New Roman" w:hint="eastAsia"/>
          <w:sz w:val="32"/>
          <w:szCs w:val="32"/>
        </w:rPr>
        <w:t>31.19</w:t>
      </w:r>
      <w:r w:rsidR="000C4632" w:rsidRPr="000C4632">
        <w:rPr>
          <w:rFonts w:ascii="Times New Roman" w:eastAsia="仿宋_GB2312" w:hAnsi="Times New Roman" w:cs="Times New Roman" w:hint="eastAsia"/>
          <w:sz w:val="32"/>
          <w:szCs w:val="32"/>
        </w:rPr>
        <w:t>亿元）的</w:t>
      </w:r>
      <w:r w:rsidR="000C4632" w:rsidRPr="000C4632">
        <w:rPr>
          <w:rFonts w:ascii="Times New Roman" w:eastAsia="仿宋_GB2312" w:hAnsi="Times New Roman" w:cs="Times New Roman" w:hint="eastAsia"/>
          <w:sz w:val="32"/>
          <w:szCs w:val="32"/>
        </w:rPr>
        <w:t>5.45%</w:t>
      </w:r>
      <w:r w:rsidR="00E810D9" w:rsidRPr="000C4632">
        <w:rPr>
          <w:rFonts w:ascii="Times New Roman" w:eastAsia="仿宋_GB2312" w:hAnsi="Times New Roman" w:cs="Times New Roman" w:hint="eastAsia"/>
          <w:sz w:val="32"/>
          <w:szCs w:val="32"/>
        </w:rPr>
        <w:t>。所有指标均</w:t>
      </w:r>
      <w:r w:rsidR="00461678" w:rsidRPr="000C4632">
        <w:rPr>
          <w:rFonts w:ascii="Times New Roman" w:eastAsia="仿宋_GB2312" w:hAnsi="Times New Roman" w:cs="Times New Roman" w:hint="eastAsia"/>
          <w:sz w:val="32"/>
          <w:szCs w:val="32"/>
        </w:rPr>
        <w:t>符合监管要求。</w:t>
      </w:r>
    </w:p>
    <w:p w:rsidR="003124AB" w:rsidRPr="006F7C76" w:rsidRDefault="003124AB" w:rsidP="00803EA9">
      <w:pPr>
        <w:spacing w:line="560" w:lineRule="exact"/>
        <w:ind w:firstLineChars="200" w:firstLine="640"/>
        <w:rPr>
          <w:rFonts w:ascii="Times New Roman" w:eastAsia="仿宋_GB2312" w:hAnsi="Times New Roman" w:cs="Times New Roman"/>
          <w:sz w:val="32"/>
          <w:szCs w:val="32"/>
        </w:rPr>
      </w:pPr>
      <w:bookmarkStart w:id="0" w:name="_GoBack"/>
      <w:bookmarkEnd w:id="0"/>
    </w:p>
    <w:sectPr w:rsidR="003124AB" w:rsidRPr="006F7C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9AF" w:rsidRDefault="00EB19AF" w:rsidP="000575AC">
      <w:r>
        <w:separator/>
      </w:r>
    </w:p>
  </w:endnote>
  <w:endnote w:type="continuationSeparator" w:id="0">
    <w:p w:rsidR="00EB19AF" w:rsidRDefault="00EB19AF" w:rsidP="0005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9AF" w:rsidRDefault="00EB19AF" w:rsidP="000575AC">
      <w:r>
        <w:separator/>
      </w:r>
    </w:p>
  </w:footnote>
  <w:footnote w:type="continuationSeparator" w:id="0">
    <w:p w:rsidR="00EB19AF" w:rsidRDefault="00EB19AF" w:rsidP="000575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9E3"/>
    <w:rsid w:val="0002329F"/>
    <w:rsid w:val="000575AC"/>
    <w:rsid w:val="00060C76"/>
    <w:rsid w:val="000B73E9"/>
    <w:rsid w:val="000C4632"/>
    <w:rsid w:val="00107B7D"/>
    <w:rsid w:val="0012296A"/>
    <w:rsid w:val="00125D96"/>
    <w:rsid w:val="00155040"/>
    <w:rsid w:val="001722EC"/>
    <w:rsid w:val="00194740"/>
    <w:rsid w:val="001B09EE"/>
    <w:rsid w:val="001C7849"/>
    <w:rsid w:val="001D4A08"/>
    <w:rsid w:val="002034A4"/>
    <w:rsid w:val="002127C3"/>
    <w:rsid w:val="00214C44"/>
    <w:rsid w:val="002D1023"/>
    <w:rsid w:val="002F1539"/>
    <w:rsid w:val="002F3FBE"/>
    <w:rsid w:val="00305EB6"/>
    <w:rsid w:val="003124AB"/>
    <w:rsid w:val="00332DE1"/>
    <w:rsid w:val="00344455"/>
    <w:rsid w:val="00351F79"/>
    <w:rsid w:val="0036550C"/>
    <w:rsid w:val="00383FEF"/>
    <w:rsid w:val="00393AB4"/>
    <w:rsid w:val="003B2FE8"/>
    <w:rsid w:val="003B5D92"/>
    <w:rsid w:val="003F68BD"/>
    <w:rsid w:val="00461678"/>
    <w:rsid w:val="004660C9"/>
    <w:rsid w:val="004A2CEA"/>
    <w:rsid w:val="00552FC9"/>
    <w:rsid w:val="00577EA0"/>
    <w:rsid w:val="005A1CA3"/>
    <w:rsid w:val="005E23A6"/>
    <w:rsid w:val="00604F83"/>
    <w:rsid w:val="00611AFB"/>
    <w:rsid w:val="00617F06"/>
    <w:rsid w:val="00686EA0"/>
    <w:rsid w:val="00696DFE"/>
    <w:rsid w:val="006F7C76"/>
    <w:rsid w:val="00717851"/>
    <w:rsid w:val="0076181D"/>
    <w:rsid w:val="007E3D95"/>
    <w:rsid w:val="007F4197"/>
    <w:rsid w:val="00803EA9"/>
    <w:rsid w:val="00823A51"/>
    <w:rsid w:val="008329E3"/>
    <w:rsid w:val="008452B6"/>
    <w:rsid w:val="0087069B"/>
    <w:rsid w:val="00907847"/>
    <w:rsid w:val="00913899"/>
    <w:rsid w:val="00932421"/>
    <w:rsid w:val="00934BB7"/>
    <w:rsid w:val="00957247"/>
    <w:rsid w:val="00966AFA"/>
    <w:rsid w:val="0097646F"/>
    <w:rsid w:val="009C6ABF"/>
    <w:rsid w:val="009E4384"/>
    <w:rsid w:val="00A163E8"/>
    <w:rsid w:val="00A2000E"/>
    <w:rsid w:val="00A26B1A"/>
    <w:rsid w:val="00A56A5D"/>
    <w:rsid w:val="00A61D53"/>
    <w:rsid w:val="00A718AA"/>
    <w:rsid w:val="00AC62E6"/>
    <w:rsid w:val="00AD1000"/>
    <w:rsid w:val="00AF01E3"/>
    <w:rsid w:val="00B126A9"/>
    <w:rsid w:val="00B54165"/>
    <w:rsid w:val="00B57896"/>
    <w:rsid w:val="00BE0817"/>
    <w:rsid w:val="00BF5428"/>
    <w:rsid w:val="00C30841"/>
    <w:rsid w:val="00CA143C"/>
    <w:rsid w:val="00CA314F"/>
    <w:rsid w:val="00CB55A0"/>
    <w:rsid w:val="00CF3FCE"/>
    <w:rsid w:val="00D24F36"/>
    <w:rsid w:val="00D33A30"/>
    <w:rsid w:val="00D56F57"/>
    <w:rsid w:val="00D57CE1"/>
    <w:rsid w:val="00D57FE1"/>
    <w:rsid w:val="00DB4259"/>
    <w:rsid w:val="00DD270F"/>
    <w:rsid w:val="00DF5C45"/>
    <w:rsid w:val="00E400E8"/>
    <w:rsid w:val="00E55C7F"/>
    <w:rsid w:val="00E810D9"/>
    <w:rsid w:val="00E83428"/>
    <w:rsid w:val="00EA2D07"/>
    <w:rsid w:val="00EA5B72"/>
    <w:rsid w:val="00EA5C23"/>
    <w:rsid w:val="00EB19AF"/>
    <w:rsid w:val="00ED34A3"/>
    <w:rsid w:val="00EE1821"/>
    <w:rsid w:val="00EF09EE"/>
    <w:rsid w:val="00EF2A40"/>
    <w:rsid w:val="00F72D51"/>
    <w:rsid w:val="00F8241F"/>
    <w:rsid w:val="00FA3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75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575AC"/>
    <w:rPr>
      <w:sz w:val="18"/>
      <w:szCs w:val="18"/>
    </w:rPr>
  </w:style>
  <w:style w:type="paragraph" w:styleId="a4">
    <w:name w:val="footer"/>
    <w:basedOn w:val="a"/>
    <w:link w:val="Char0"/>
    <w:uiPriority w:val="99"/>
    <w:unhideWhenUsed/>
    <w:rsid w:val="000575AC"/>
    <w:pPr>
      <w:tabs>
        <w:tab w:val="center" w:pos="4153"/>
        <w:tab w:val="right" w:pos="8306"/>
      </w:tabs>
      <w:snapToGrid w:val="0"/>
      <w:jc w:val="left"/>
    </w:pPr>
    <w:rPr>
      <w:sz w:val="18"/>
      <w:szCs w:val="18"/>
    </w:rPr>
  </w:style>
  <w:style w:type="character" w:customStyle="1" w:styleId="Char0">
    <w:name w:val="页脚 Char"/>
    <w:basedOn w:val="a0"/>
    <w:link w:val="a4"/>
    <w:uiPriority w:val="99"/>
    <w:rsid w:val="000575AC"/>
    <w:rPr>
      <w:sz w:val="18"/>
      <w:szCs w:val="18"/>
    </w:rPr>
  </w:style>
  <w:style w:type="paragraph" w:styleId="a5">
    <w:name w:val="Balloon Text"/>
    <w:basedOn w:val="a"/>
    <w:link w:val="Char1"/>
    <w:uiPriority w:val="99"/>
    <w:semiHidden/>
    <w:unhideWhenUsed/>
    <w:rsid w:val="00F8241F"/>
    <w:rPr>
      <w:sz w:val="18"/>
      <w:szCs w:val="18"/>
    </w:rPr>
  </w:style>
  <w:style w:type="character" w:customStyle="1" w:styleId="Char1">
    <w:name w:val="批注框文本 Char"/>
    <w:basedOn w:val="a0"/>
    <w:link w:val="a5"/>
    <w:uiPriority w:val="99"/>
    <w:semiHidden/>
    <w:rsid w:val="00F8241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75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575AC"/>
    <w:rPr>
      <w:sz w:val="18"/>
      <w:szCs w:val="18"/>
    </w:rPr>
  </w:style>
  <w:style w:type="paragraph" w:styleId="a4">
    <w:name w:val="footer"/>
    <w:basedOn w:val="a"/>
    <w:link w:val="Char0"/>
    <w:uiPriority w:val="99"/>
    <w:unhideWhenUsed/>
    <w:rsid w:val="000575AC"/>
    <w:pPr>
      <w:tabs>
        <w:tab w:val="center" w:pos="4153"/>
        <w:tab w:val="right" w:pos="8306"/>
      </w:tabs>
      <w:snapToGrid w:val="0"/>
      <w:jc w:val="left"/>
    </w:pPr>
    <w:rPr>
      <w:sz w:val="18"/>
      <w:szCs w:val="18"/>
    </w:rPr>
  </w:style>
  <w:style w:type="character" w:customStyle="1" w:styleId="Char0">
    <w:name w:val="页脚 Char"/>
    <w:basedOn w:val="a0"/>
    <w:link w:val="a4"/>
    <w:uiPriority w:val="99"/>
    <w:rsid w:val="000575AC"/>
    <w:rPr>
      <w:sz w:val="18"/>
      <w:szCs w:val="18"/>
    </w:rPr>
  </w:style>
  <w:style w:type="paragraph" w:styleId="a5">
    <w:name w:val="Balloon Text"/>
    <w:basedOn w:val="a"/>
    <w:link w:val="Char1"/>
    <w:uiPriority w:val="99"/>
    <w:semiHidden/>
    <w:unhideWhenUsed/>
    <w:rsid w:val="00F8241F"/>
    <w:rPr>
      <w:sz w:val="18"/>
      <w:szCs w:val="18"/>
    </w:rPr>
  </w:style>
  <w:style w:type="character" w:customStyle="1" w:styleId="Char1">
    <w:name w:val="批注框文本 Char"/>
    <w:basedOn w:val="a0"/>
    <w:link w:val="a5"/>
    <w:uiPriority w:val="99"/>
    <w:semiHidden/>
    <w:rsid w:val="00F824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91184-765D-412D-8D8C-700F775DE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14</Pages>
  <Words>1219</Words>
  <Characters>6952</Characters>
  <Application>Microsoft Office Word</Application>
  <DocSecurity>0</DocSecurity>
  <Lines>57</Lines>
  <Paragraphs>16</Paragraphs>
  <ScaleCrop>false</ScaleCrop>
  <Company/>
  <LinksUpToDate>false</LinksUpToDate>
  <CharactersWithSpaces>8155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杨杰</dc:creator>
  <cp:keywords/>
  <dc:description/>
  <cp:lastModifiedBy>石爽娜</cp:lastModifiedBy>
  <cp:revision>78</cp:revision>
  <cp:lastPrinted>2019-04-08T07:52:00Z</cp:lastPrinted>
  <dcterms:created xsi:type="dcterms:W3CDTF">2019-04-08T07:35:00Z</dcterms:created>
  <dcterms:modified xsi:type="dcterms:W3CDTF">2025-04-23T00:09:00Z</dcterms:modified>
</cp:coreProperties>
</file>