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95BD7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【丰收</w:t>
      </w:r>
      <w:r>
        <w:rPr>
          <w:rStyle w:val="11"/>
          <w:rFonts w:hint="eastAsia" w:ascii="黑体" w:hAnsi="黑体" w:eastAsia="黑体"/>
          <w:sz w:val="28"/>
          <w:szCs w:val="28"/>
          <w:lang w:eastAsia="zh-CN"/>
        </w:rPr>
        <w:t>开放</w:t>
      </w:r>
      <w:r>
        <w:rPr>
          <w:rStyle w:val="11"/>
          <w:rFonts w:hint="eastAsia" w:ascii="黑体" w:hAnsi="黑体" w:eastAsia="黑体"/>
          <w:sz w:val="28"/>
          <w:szCs w:val="28"/>
        </w:rPr>
        <w:t>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2C3AA94C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4689147B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5D2DD29F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73D564B3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7B1D9125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02A2D32">
      <w:pPr>
        <w:ind w:firstLine="360" w:firstLineChars="200"/>
        <w:rPr>
          <w:rFonts w:ascii="宋体" w:hAnsi="宋体"/>
          <w:sz w:val="18"/>
          <w:szCs w:val="18"/>
        </w:rPr>
      </w:pPr>
    </w:p>
    <w:p w14:paraId="7EFF5B75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433D382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145A1F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0EDD5EC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6CA2807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B2BA650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75E59BDF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3CFF000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4D617F4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10D7712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 w14:paraId="6C5FBEBF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2262E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2A67F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5C6E9FB8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559E2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662E4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B2FDB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7709843E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3618E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C5169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12C68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1026EBC6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902B3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B7D75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89501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0584F0E6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7F5907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31ABF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31560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  <w:p w14:paraId="1E86E73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7541FD8F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AEF55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9EC39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DCFC5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4933C00A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7B138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F743B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166A99">
            <w:pPr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激进型（C6）</w:t>
            </w:r>
          </w:p>
        </w:tc>
      </w:tr>
      <w:permEnd w:id="6"/>
    </w:tbl>
    <w:p w14:paraId="523CCB2C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2D3F676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12C53C4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4A5B770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3FD78769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0314B1E4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388FF49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353C47A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332BEA87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51B09FE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6791B8BC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7833EC6E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208AC70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0887A0E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6E2B656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3580A07E">
      <w:pPr>
        <w:ind w:right="84" w:rightChars="40"/>
        <w:jc w:val="right"/>
        <w:rPr>
          <w:rFonts w:ascii="宋体" w:hAnsi="宋体"/>
          <w:sz w:val="18"/>
          <w:szCs w:val="18"/>
        </w:rPr>
      </w:pPr>
    </w:p>
    <w:p w14:paraId="1600C065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92BE55D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【丰收</w:t>
      </w:r>
      <w:r>
        <w:rPr>
          <w:rStyle w:val="11"/>
          <w:rFonts w:hint="eastAsia" w:ascii="黑体" w:hAnsi="黑体" w:eastAsia="黑体"/>
          <w:sz w:val="28"/>
          <w:szCs w:val="28"/>
          <w:lang w:eastAsia="zh-CN"/>
        </w:rPr>
        <w:t>开放</w:t>
      </w:r>
      <w:r>
        <w:rPr>
          <w:rStyle w:val="11"/>
          <w:rFonts w:hint="eastAsia" w:ascii="黑体" w:hAnsi="黑体" w:eastAsia="黑体"/>
          <w:sz w:val="28"/>
          <w:szCs w:val="28"/>
        </w:rPr>
        <w:t>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4D693E87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3CB35B1E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（适用于机构投资者）</w:t>
      </w:r>
    </w:p>
    <w:p w14:paraId="5B0807C4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01D9FCCB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16BC804D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5D0BD1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464B7797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4BA0027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FDBD74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0C26C4E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4F861DE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7390322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766A9A43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12A63FA4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2B43556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09C57CC9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="宋体" w:hAnsi="宋体"/>
          <w:sz w:val="18"/>
          <w:szCs w:val="18"/>
        </w:rPr>
        <w:t>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5</w:t>
      </w:r>
      <w:r>
        <w:rPr>
          <w:rFonts w:hint="eastAsia" w:ascii="宋体" w:hAnsi="宋体"/>
          <w:sz w:val="18"/>
          <w:szCs w:val="18"/>
        </w:rPr>
        <w:t>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94"/>
        <w:gridCol w:w="2842"/>
      </w:tblGrid>
      <w:tr w14:paraId="2CD371C4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ABE62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B6036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3CDEEC74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38C02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6A08A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产品结构简单，所投资资产综合风险很低，产品具有很高流动性。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E00C5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 w14:paraId="01F8E692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96A84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BE711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产品结构简单，所投资资产综合风险较低。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D3A41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 w14:paraId="26690CEA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D3B28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00D1B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产品结构简单，所投资资产综合风险中等。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EE750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 w14:paraId="68D4B335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293FE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1035D8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产品结构较简单，所投资资产综合风险较高。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70D21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 w14:paraId="26586736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1D6880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D6EEA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产品结构较复杂或所投资资产综合风险高。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49D8B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  <w:permEnd w:id="14"/>
    </w:tbl>
    <w:p w14:paraId="40A111EB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3EB6C33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4688956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E7A0152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1955052E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578CF627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21D007FE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22374C3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1DC098C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2D4A122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2F274FC4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4A404F3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50669F9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57FA614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C8F917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4F18EAA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</w:t>
      </w:r>
    </w:p>
    <w:permEnd w:id="15"/>
    <w:p w14:paraId="3C93365C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8C210C8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16144B4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7AA61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3D6354A6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k+c/UFsl11gWloH/L5insUGG7wy60L6imAgBgpHfYB4+PEw5Ne70Rrp0uZnCyItaMWk+dIaivDtskeTkkCOUzg==" w:salt="Jd9hddxm/25zEopbTpan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0F137C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73C0A"/>
    <w:rsid w:val="003B33DD"/>
    <w:rsid w:val="003B4628"/>
    <w:rsid w:val="003B5DB0"/>
    <w:rsid w:val="003D624D"/>
    <w:rsid w:val="00481B7F"/>
    <w:rsid w:val="00484980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7E0974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AF4691"/>
    <w:rsid w:val="00B02055"/>
    <w:rsid w:val="00B0652B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87158CE"/>
    <w:rsid w:val="396B1CB8"/>
    <w:rsid w:val="3B116243"/>
    <w:rsid w:val="4CC61943"/>
    <w:rsid w:val="52D44062"/>
    <w:rsid w:val="6839260A"/>
    <w:rsid w:val="6C8B13CC"/>
    <w:rsid w:val="7DF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580</Words>
  <Characters>3311</Characters>
  <Lines>27</Lines>
  <Paragraphs>7</Paragraphs>
  <TotalTime>0</TotalTime>
  <ScaleCrop>false</ScaleCrop>
  <LinksUpToDate>false</LinksUpToDate>
  <CharactersWithSpaces>3884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2024-11-15T10:54:00Z</dcterms:created>
  <dc:creator>胡骁潇</dc:creator>
  <cp:lastModifiedBy>Lee</cp:lastModifiedBy>
  <dcterms:modified xsi:type="dcterms:W3CDTF">2025-07-28T09:15:59Z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