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87</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【丰收封闭式187号A】（适用【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【丰收封闭式187号B】（适用【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【丰收封闭式187号C】（适用【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【Z7002025001185】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9C311870】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【9C31187A】（适用【A】类份额）</w:t>
            </w:r>
          </w:p>
          <w:p>
            <w:pPr>
              <w:spacing w:line="360" w:lineRule="auto"/>
              <w:jc w:val="left"/>
              <w:rPr>
                <w:rFonts w:hint="eastAsia" w:hAnsi="宋体"/>
                <w:sz w:val="18"/>
                <w:szCs w:val="18"/>
              </w:rPr>
            </w:pPr>
            <w:r>
              <w:rPr>
                <w:rFonts w:hint="eastAsia" w:hAnsi="宋体"/>
                <w:sz w:val="18"/>
                <w:szCs w:val="18"/>
              </w:rPr>
              <w:t>【9C31187B】（适用【B】类份额）</w:t>
            </w:r>
          </w:p>
          <w:p>
            <w:pPr>
              <w:spacing w:line="360" w:lineRule="auto"/>
              <w:jc w:val="left"/>
              <w:rPr>
                <w:rFonts w:hint="eastAsia" w:hAnsi="宋体"/>
                <w:sz w:val="18"/>
                <w:szCs w:val="18"/>
              </w:rPr>
            </w:pPr>
            <w:r>
              <w:rPr>
                <w:rFonts w:hint="eastAsia" w:hAnsi="宋体"/>
                <w:sz w:val="18"/>
                <w:szCs w:val="18"/>
              </w:rPr>
              <w:t>【9C31187C】（适用【C】类份额）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1.6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1.7</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1.85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390"/>
      <w:bookmarkStart w:id="12" w:name="_Toc3266"/>
      <w:bookmarkStart w:id="13" w:name="_Toc29784"/>
      <w:bookmarkStart w:id="14" w:name="_Toc15203"/>
      <w:bookmarkStart w:id="15" w:name="_Toc7151"/>
      <w:bookmarkStart w:id="16" w:name="_Toc6714"/>
      <w:bookmarkStart w:id="17" w:name="_Toc90742321"/>
      <w:bookmarkStart w:id="18" w:name="_Toc27226"/>
      <w:bookmarkStart w:id="19" w:name="_Toc74065741"/>
      <w:bookmarkStart w:id="20" w:name="_Toc16265"/>
      <w:bookmarkStart w:id="21" w:name="_Toc27189"/>
      <w:bookmarkStart w:id="22" w:name="_Toc29948"/>
      <w:bookmarkStart w:id="23" w:name="_Toc22074"/>
      <w:bookmarkStart w:id="24" w:name="_Toc79154668"/>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7848"/>
      <w:bookmarkStart w:id="29" w:name="_Toc21988"/>
      <w:bookmarkStart w:id="30" w:name="_Toc14893"/>
      <w:bookmarkStart w:id="31" w:name="_Toc176189758"/>
      <w:bookmarkStart w:id="32" w:name="_Toc74065742"/>
      <w:bookmarkStart w:id="33" w:name="_Toc1823"/>
      <w:bookmarkStart w:id="34" w:name="_Toc18797"/>
      <w:bookmarkStart w:id="35" w:name="_Toc4741"/>
      <w:bookmarkStart w:id="36" w:name="_Toc17912"/>
      <w:bookmarkStart w:id="37" w:name="_Toc26986"/>
      <w:bookmarkStart w:id="38" w:name="_Toc18329"/>
      <w:bookmarkStart w:id="39" w:name="_Toc18526"/>
      <w:bookmarkStart w:id="40" w:name="_Toc79154669"/>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7244"/>
      <w:bookmarkStart w:id="45" w:name="_Toc4003"/>
      <w:bookmarkStart w:id="46" w:name="_Toc176189759"/>
      <w:bookmarkStart w:id="47" w:name="_Toc139991736"/>
      <w:bookmarkStart w:id="48" w:name="_Toc1427"/>
      <w:bookmarkStart w:id="49" w:name="_Toc48649707"/>
      <w:bookmarkStart w:id="50" w:name="_Toc20733"/>
      <w:bookmarkStart w:id="51" w:name="_Toc123112234"/>
      <w:bookmarkStart w:id="52" w:name="_Toc79392606"/>
      <w:bookmarkStart w:id="53" w:name="_Toc23261"/>
      <w:bookmarkStart w:id="54" w:name="_Toc7920"/>
      <w:bookmarkStart w:id="55" w:name="_Toc123102453"/>
      <w:bookmarkStart w:id="56" w:name="_Toc1270"/>
      <w:bookmarkStart w:id="57" w:name="_Toc74065743"/>
      <w:bookmarkStart w:id="58" w:name="_Toc79154670"/>
      <w:bookmarkStart w:id="59" w:name="_Toc23822"/>
      <w:bookmarkStart w:id="60" w:name="_Toc141703886"/>
      <w:bookmarkStart w:id="61" w:name="_Toc98560352"/>
      <w:bookmarkStart w:id="62" w:name="_Toc123051452"/>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31644"/>
      <w:bookmarkStart w:id="67" w:name="_Toc6405"/>
      <w:bookmarkStart w:id="68" w:name="_Toc141703887"/>
      <w:bookmarkStart w:id="69" w:name="_Toc139991737"/>
      <w:bookmarkStart w:id="70" w:name="_Toc31235"/>
      <w:bookmarkStart w:id="71" w:name="_Toc12245"/>
      <w:bookmarkStart w:id="72" w:name="_Toc26207"/>
      <w:bookmarkStart w:id="73" w:name="_Toc79154671"/>
      <w:bookmarkStart w:id="74" w:name="_Toc123112235"/>
      <w:bookmarkStart w:id="75" w:name="_Toc74065744"/>
      <w:bookmarkStart w:id="76" w:name="_Toc29251"/>
      <w:bookmarkStart w:id="77" w:name="_Toc176189760"/>
      <w:bookmarkStart w:id="78" w:name="_Toc123102454"/>
      <w:bookmarkStart w:id="79" w:name="_Toc123051453"/>
      <w:bookmarkStart w:id="80" w:name="_Toc15143"/>
      <w:bookmarkStart w:id="81" w:name="_Toc31653"/>
      <w:bookmarkStart w:id="82" w:name="_Toc98560353"/>
      <w:bookmarkStart w:id="83" w:name="_Toc148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79392580"/>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154672"/>
      <w:bookmarkStart w:id="92" w:name="_Toc123102455"/>
      <w:bookmarkStart w:id="93" w:name="_Toc123112236"/>
      <w:bookmarkStart w:id="94" w:name="_Toc139991738"/>
      <w:bookmarkStart w:id="95" w:name="_Toc74065745"/>
      <w:bookmarkStart w:id="96" w:name="_Toc4559"/>
      <w:bookmarkStart w:id="97" w:name="_Toc98560354"/>
      <w:bookmarkStart w:id="98" w:name="_Toc3321"/>
      <w:bookmarkStart w:id="99" w:name="_Toc10650"/>
      <w:bookmarkStart w:id="100" w:name="_Toc176189761"/>
      <w:bookmarkStart w:id="101" w:name="_Toc79392583"/>
      <w:bookmarkStart w:id="102" w:name="_Toc25783"/>
      <w:bookmarkStart w:id="103" w:name="_Toc11030"/>
      <w:bookmarkStart w:id="104" w:name="_Toc141703888"/>
      <w:bookmarkStart w:id="105" w:name="_Toc18567"/>
      <w:bookmarkStart w:id="106" w:name="_Toc9706"/>
      <w:bookmarkStart w:id="107" w:name="_Toc7058"/>
      <w:bookmarkStart w:id="108" w:name="_Toc123051454"/>
      <w:bookmarkStart w:id="109" w:name="_Toc3771"/>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21735"/>
      <w:bookmarkStart w:id="114" w:name="_Toc16164"/>
      <w:bookmarkStart w:id="115" w:name="_Toc31821"/>
      <w:bookmarkStart w:id="116" w:name="_Toc123102456"/>
      <w:bookmarkStart w:id="117" w:name="_Toc123051455"/>
      <w:bookmarkStart w:id="118" w:name="_Toc98560355"/>
      <w:bookmarkStart w:id="119" w:name="_Toc141703889"/>
      <w:bookmarkStart w:id="120" w:name="_Toc3080"/>
      <w:bookmarkStart w:id="121" w:name="_Toc10398"/>
      <w:bookmarkStart w:id="122" w:name="_Toc18206"/>
      <w:bookmarkStart w:id="123" w:name="_Toc123112237"/>
      <w:bookmarkStart w:id="124" w:name="_Toc3572"/>
      <w:bookmarkStart w:id="125" w:name="_Toc74065746"/>
      <w:bookmarkStart w:id="126" w:name="_Toc725"/>
      <w:bookmarkStart w:id="127" w:name="_Toc176189762"/>
      <w:bookmarkStart w:id="128" w:name="_Toc139991739"/>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139991740"/>
      <w:bookmarkStart w:id="135" w:name="_Toc5170"/>
      <w:bookmarkStart w:id="136" w:name="_Toc3329"/>
      <w:bookmarkStart w:id="137" w:name="_Toc141703890"/>
      <w:bookmarkStart w:id="138" w:name="_Toc79154674"/>
      <w:bookmarkStart w:id="139" w:name="_Toc123051456"/>
      <w:bookmarkStart w:id="140" w:name="_Toc739"/>
      <w:bookmarkStart w:id="141" w:name="_Toc8791"/>
      <w:bookmarkStart w:id="142" w:name="_Toc74065747"/>
      <w:bookmarkStart w:id="143" w:name="_Toc17198"/>
      <w:bookmarkStart w:id="144" w:name="_Toc32092"/>
      <w:bookmarkStart w:id="145" w:name="_Toc21237"/>
      <w:bookmarkStart w:id="146" w:name="_Toc123112238"/>
      <w:bookmarkStart w:id="147" w:name="_Toc29408"/>
      <w:bookmarkStart w:id="148" w:name="_Toc123102457"/>
      <w:bookmarkStart w:id="149" w:name="_Toc98560356"/>
      <w:bookmarkStart w:id="150" w:name="_Toc176189763"/>
      <w:bookmarkStart w:id="151" w:name="_Toc17920"/>
      <w:bookmarkStart w:id="152" w:name="_Toc32584"/>
      <w:bookmarkStart w:id="153" w:name="_Toc7939262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08310D"/>
    <w:rsid w:val="046E31C1"/>
    <w:rsid w:val="05032049"/>
    <w:rsid w:val="056C4F65"/>
    <w:rsid w:val="06F4696E"/>
    <w:rsid w:val="07245E56"/>
    <w:rsid w:val="072779FF"/>
    <w:rsid w:val="08B02EA2"/>
    <w:rsid w:val="09C9258B"/>
    <w:rsid w:val="0B34283A"/>
    <w:rsid w:val="0BAE1AE0"/>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2351588"/>
    <w:rsid w:val="23083986"/>
    <w:rsid w:val="23352853"/>
    <w:rsid w:val="23AF29A3"/>
    <w:rsid w:val="2547248D"/>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CD85774"/>
    <w:rsid w:val="4D39606F"/>
    <w:rsid w:val="4F8E3D4D"/>
    <w:rsid w:val="4FA308F4"/>
    <w:rsid w:val="4FFA094D"/>
    <w:rsid w:val="52F722F0"/>
    <w:rsid w:val="53B3493A"/>
    <w:rsid w:val="54FA7874"/>
    <w:rsid w:val="5537323C"/>
    <w:rsid w:val="55855837"/>
    <w:rsid w:val="565011AF"/>
    <w:rsid w:val="56503211"/>
    <w:rsid w:val="56D530F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EC434A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65</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2025-08-25T03:29:28Z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